
<file path=[Content_Types].xml><?xml version="1.0" encoding="utf-8"?>
<Types xmlns="http://schemas.openxmlformats.org/package/2006/content-types">
  <Default Extension="xml" ContentType="application/xml"/>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0096-2021-Q</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highlight w:val="yellow"/>
          <w:u w:val="single"/>
        </w:rPr>
        <w:t>石家庄科优机械设备制造有限公司</w:t>
      </w:r>
      <w:bookmarkEnd w:id="1"/>
    </w:p>
    <w:p>
      <w:pPr>
        <w:pStyle w:val="2"/>
        <w:spacing w:line="400" w:lineRule="exact"/>
        <w:ind w:firstLine="632" w:firstLineChars="286"/>
        <w:rPr>
          <w:rFonts w:hint="default" w:eastAsia="宋体"/>
          <w:b/>
          <w:color w:val="000000" w:themeColor="text1"/>
          <w:sz w:val="22"/>
          <w:szCs w:val="22"/>
          <w:u w:val="single"/>
          <w:lang w:val="en-US" w:eastAsia="zh-CN"/>
        </w:rPr>
      </w:pPr>
      <w:r>
        <w:rPr>
          <w:rFonts w:hint="eastAsia"/>
          <w:b/>
          <w:color w:val="000000" w:themeColor="text1"/>
          <w:sz w:val="22"/>
          <w:szCs w:val="22"/>
        </w:rPr>
        <w:t>(英文)：</w:t>
      </w:r>
      <w:bookmarkStart w:id="2" w:name="组织名称英"/>
      <w:bookmarkEnd w:id="2"/>
      <w:r>
        <w:rPr>
          <w:rFonts w:hint="eastAsia"/>
          <w:b/>
          <w:color w:val="000000" w:themeColor="text1"/>
          <w:sz w:val="22"/>
          <w:szCs w:val="22"/>
          <w:lang w:val="en-US" w:eastAsia="zh-CN"/>
        </w:rPr>
        <w:t>Shijiazhuang Keyou Machinery Equipment Manufacturing Co.,Ltg.</w:t>
      </w:r>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highlight w:val="yellow"/>
        </w:rPr>
        <w:t>正定县西邢家庄村</w:t>
      </w:r>
      <w:bookmarkEnd w:id="3"/>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邮编</w:t>
      </w:r>
      <w:r>
        <w:rPr>
          <w:rFonts w:hint="eastAsia" w:ascii="宋体" w:hAnsi="宋体"/>
          <w:b/>
          <w:color w:val="000000" w:themeColor="text1"/>
          <w:sz w:val="22"/>
          <w:szCs w:val="22"/>
        </w:rPr>
        <w:t xml:space="preserve">: </w:t>
      </w:r>
      <w:bookmarkStart w:id="4" w:name="注册邮编"/>
      <w:r>
        <w:rPr>
          <w:b/>
          <w:color w:val="000000" w:themeColor="text1"/>
          <w:sz w:val="22"/>
          <w:szCs w:val="22"/>
          <w:u w:val="single"/>
        </w:rPr>
        <w:t>050000</w:t>
      </w:r>
      <w:bookmarkEnd w:id="4"/>
    </w:p>
    <w:p>
      <w:pPr>
        <w:pStyle w:val="2"/>
        <w:spacing w:line="400" w:lineRule="exact"/>
        <w:ind w:firstLine="632" w:firstLineChars="286"/>
        <w:rPr>
          <w:rFonts w:hint="default" w:eastAsia="宋体"/>
          <w:b/>
          <w:color w:val="000000" w:themeColor="text1"/>
          <w:sz w:val="22"/>
          <w:szCs w:val="22"/>
          <w:u w:val="single"/>
          <w:lang w:val="en-US" w:eastAsia="zh-CN"/>
        </w:rPr>
      </w:pPr>
      <w:r>
        <w:rPr>
          <w:rFonts w:hint="eastAsia"/>
          <w:b/>
          <w:color w:val="000000" w:themeColor="text1"/>
          <w:sz w:val="22"/>
          <w:szCs w:val="22"/>
        </w:rPr>
        <w:t>(英文)：</w:t>
      </w:r>
      <w:r>
        <w:rPr>
          <w:rFonts w:hint="eastAsia"/>
          <w:b/>
          <w:color w:val="000000" w:themeColor="text1"/>
          <w:sz w:val="22"/>
          <w:szCs w:val="22"/>
          <w:lang w:val="en-US" w:eastAsia="zh-CN"/>
        </w:rPr>
        <w:t>Zhengding County West Xingjiazhuang Village</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组织经营地址(中文)：</w:t>
      </w:r>
      <w:bookmarkStart w:id="5" w:name="生产地址"/>
      <w:r>
        <w:rPr>
          <w:rFonts w:hint="eastAsia"/>
          <w:b/>
          <w:color w:val="000000" w:themeColor="text1"/>
          <w:sz w:val="22"/>
          <w:szCs w:val="22"/>
        </w:rPr>
        <w:t>正定县西邢家庄村</w:t>
      </w:r>
      <w:bookmarkEnd w:id="5"/>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邮编</w:t>
      </w:r>
      <w:r>
        <w:rPr>
          <w:rFonts w:hint="eastAsia" w:ascii="宋体" w:hAnsi="宋体"/>
          <w:b/>
          <w:color w:val="000000" w:themeColor="text1"/>
          <w:sz w:val="22"/>
          <w:szCs w:val="22"/>
        </w:rPr>
        <w:t>:</w:t>
      </w:r>
      <w:bookmarkStart w:id="6" w:name="生产邮编"/>
      <w:r>
        <w:rPr>
          <w:b/>
          <w:color w:val="000000" w:themeColor="text1"/>
          <w:sz w:val="22"/>
          <w:szCs w:val="22"/>
        </w:rPr>
        <w:t>050000</w:t>
      </w:r>
      <w:bookmarkEnd w:id="6"/>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(中文)：邮编</w:t>
      </w:r>
      <w:r>
        <w:rPr>
          <w:rFonts w:hint="eastAsia" w:ascii="宋体" w:hAnsi="宋体"/>
          <w:b/>
          <w:color w:val="000000" w:themeColor="text1"/>
          <w:sz w:val="22"/>
          <w:szCs w:val="22"/>
        </w:rPr>
        <w:t>:</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16" w:name="_GoBack"/>
      <w:bookmarkEnd w:id="16"/>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91130123070838415H</w:t>
      </w:r>
      <w:bookmarkEnd w:id="7"/>
      <w:r>
        <w:rPr>
          <w:rFonts w:hint="eastAsia"/>
          <w:b/>
          <w:color w:val="000000" w:themeColor="text1"/>
          <w:sz w:val="22"/>
          <w:szCs w:val="22"/>
        </w:rPr>
        <w:t>传真：</w:t>
      </w:r>
      <w:bookmarkStart w:id="8" w:name="联系人传真"/>
      <w:bookmarkEnd w:id="8"/>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18033800336</w:t>
      </w:r>
      <w:bookmarkEnd w:id="9"/>
    </w:p>
    <w:p>
      <w:pPr>
        <w:pStyle w:val="2"/>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田云</w:t>
      </w:r>
      <w:bookmarkEnd w:id="10"/>
      <w:r>
        <w:rPr>
          <w:rFonts w:hint="eastAsia"/>
          <w:b/>
          <w:color w:val="000000" w:themeColor="text1"/>
          <w:sz w:val="22"/>
          <w:szCs w:val="22"/>
        </w:rPr>
        <w:t>管代/联系人(职务)：</w:t>
      </w:r>
      <w:bookmarkStart w:id="11" w:name="管理者代表"/>
      <w:r>
        <w:rPr>
          <w:rFonts w:hint="eastAsia"/>
          <w:b/>
          <w:color w:val="000000" w:themeColor="text1"/>
          <w:sz w:val="22"/>
          <w:szCs w:val="22"/>
        </w:rPr>
        <w:t>田云</w:t>
      </w:r>
      <w:bookmarkEnd w:id="11"/>
      <w:r>
        <w:rPr>
          <w:rFonts w:hint="eastAsia"/>
          <w:b/>
          <w:color w:val="000000" w:themeColor="text1"/>
          <w:sz w:val="22"/>
          <w:szCs w:val="22"/>
        </w:rPr>
        <w:t>组织人数：</w:t>
      </w:r>
      <w:bookmarkStart w:id="12" w:name="企业人数"/>
      <w:r>
        <w:rPr>
          <w:b/>
          <w:color w:val="000000" w:themeColor="text1"/>
          <w:sz w:val="22"/>
          <w:szCs w:val="22"/>
        </w:rPr>
        <w:t>20</w:t>
      </w:r>
      <w:bookmarkEnd w:id="12"/>
    </w:p>
    <w:p>
      <w:pPr>
        <w:pStyle w:val="2"/>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Pr>
          <w:rFonts w:hint="eastAsia" w:ascii="宋体" w:hAnsi="宋体"/>
          <w:b/>
          <w:color w:val="000000" w:themeColor="text1"/>
          <w:sz w:val="22"/>
          <w:szCs w:val="22"/>
          <w:u w:val="single"/>
        </w:rPr>
        <w:t>GB/T19001-2016/ISO9001:2015</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二阶段</w:t>
      </w:r>
      <w:bookmarkEnd w:id="14"/>
    </w:p>
    <w:p>
      <w:pPr>
        <w:pStyle w:val="2"/>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pPr>
        <w:pStyle w:val="2"/>
        <w:spacing w:line="240" w:lineRule="auto"/>
        <w:ind w:firstLine="0"/>
        <w:rPr>
          <w:b/>
          <w:color w:val="000000" w:themeColor="text1"/>
          <w:sz w:val="22"/>
          <w:szCs w:val="22"/>
        </w:rPr>
      </w:pPr>
      <w:bookmarkStart w:id="15" w:name="审核范围"/>
      <w:r>
        <w:rPr>
          <w:rFonts w:hint="eastAsia"/>
          <w:b/>
          <w:color w:val="000000" w:themeColor="text1"/>
          <w:sz w:val="22"/>
          <w:szCs w:val="22"/>
          <w:highlight w:val="yellow"/>
        </w:rPr>
        <w:t>农副产品加工设备的制造</w:t>
      </w:r>
      <w:bookmarkEnd w:id="15"/>
    </w:p>
    <w:p>
      <w:pPr>
        <w:pStyle w:val="2"/>
        <w:spacing w:line="240" w:lineRule="auto"/>
        <w:ind w:firstLine="0"/>
        <w:rPr>
          <w:rFonts w:hint="default" w:eastAsia="宋体"/>
          <w:b/>
          <w:color w:val="000000" w:themeColor="text1"/>
          <w:sz w:val="22"/>
          <w:szCs w:val="22"/>
          <w:u w:val="single"/>
          <w:lang w:val="en-US" w:eastAsia="zh-CN"/>
        </w:rPr>
      </w:pPr>
      <w:r>
        <w:rPr>
          <w:rFonts w:hint="eastAsia" w:ascii="宋体" w:hAnsi="宋体"/>
          <w:b/>
          <w:color w:val="000000" w:themeColor="text1"/>
          <w:sz w:val="22"/>
          <w:szCs w:val="22"/>
        </w:rPr>
        <w:t>■</w:t>
      </w:r>
      <w:r>
        <w:rPr>
          <w:rFonts w:hint="eastAsia"/>
          <w:b/>
          <w:color w:val="000000" w:themeColor="text1"/>
          <w:sz w:val="22"/>
          <w:szCs w:val="22"/>
        </w:rPr>
        <w:t>QMS（英文：）：</w:t>
      </w:r>
      <w:r>
        <w:rPr>
          <w:rFonts w:hint="eastAsia"/>
          <w:b/>
          <w:color w:val="000000" w:themeColor="text1"/>
          <w:sz w:val="22"/>
          <w:szCs w:val="22"/>
          <w:lang w:val="en-US" w:eastAsia="zh-CN"/>
        </w:rPr>
        <w:t>Manufacture of farm and sideline products processing equipment</w:t>
      </w:r>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r>
        <w:rPr>
          <w:rFonts w:hint="eastAsia"/>
          <w:b/>
          <w:color w:val="000000" w:themeColor="text1"/>
          <w:sz w:val="22"/>
          <w:szCs w:val="22"/>
        </w:rPr>
        <w:t>□EMS（英文：）：</w:t>
      </w:r>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r>
        <w:rPr>
          <w:rFonts w:hint="eastAsia"/>
          <w:b/>
          <w:color w:val="000000" w:themeColor="text1"/>
          <w:sz w:val="22"/>
          <w:szCs w:val="22"/>
        </w:rPr>
        <w:t>□OHSMS（英文：）</w:t>
      </w:r>
    </w:p>
    <w:p>
      <w:pPr>
        <w:pStyle w:val="2"/>
        <w:spacing w:line="240" w:lineRule="auto"/>
        <w:ind w:firstLine="0"/>
        <w:rPr>
          <w:b/>
          <w:color w:val="000000" w:themeColor="text1"/>
          <w:sz w:val="22"/>
          <w:szCs w:val="22"/>
          <w:u w:val="single"/>
        </w:rPr>
      </w:pPr>
    </w:p>
    <w:p>
      <w:pPr>
        <w:pStyle w:val="2"/>
        <w:spacing w:line="360" w:lineRule="exact"/>
        <w:ind w:firstLine="0"/>
        <w:rPr>
          <w:color w:val="000000" w:themeColor="text1"/>
          <w:sz w:val="22"/>
          <w:szCs w:val="22"/>
        </w:rPr>
      </w:pPr>
      <w:r>
        <w:rPr>
          <w:rFonts w:hint="eastAsia"/>
          <w:b/>
          <w:color w:val="000000" w:themeColor="text1"/>
          <w:sz w:val="22"/>
          <w:szCs w:val="22"/>
        </w:rPr>
        <w:t>证书类型：</w:t>
      </w:r>
      <w:r>
        <w:rPr>
          <w:rFonts w:ascii="Wingdings 2" w:hAnsi="Wingdings 2"/>
          <w:b/>
          <w:color w:val="000000" w:themeColor="text1"/>
          <w:sz w:val="22"/>
          <w:szCs w:val="22"/>
        </w:rPr>
        <w:sym w:font="Wingdings 2" w:char="F0A3"/>
      </w:r>
      <w:r>
        <w:rPr>
          <w:rFonts w:hint="eastAsia"/>
          <w:b/>
          <w:color w:val="000000" w:themeColor="text1"/>
          <w:sz w:val="22"/>
          <w:szCs w:val="22"/>
        </w:rPr>
        <w:t xml:space="preserve">纸质   </w:t>
      </w:r>
      <w:r>
        <w:rPr>
          <w:rFonts w:ascii="Wingdings 2" w:hAnsi="Wingdings 2"/>
          <w:b/>
          <w:color w:val="000000" w:themeColor="text1"/>
          <w:sz w:val="22"/>
          <w:szCs w:val="22"/>
        </w:rPr>
        <w:sym w:font="Wingdings 2" w:char="F0A3"/>
      </w:r>
      <w:r>
        <w:rPr>
          <w:rFonts w:hint="eastAsia"/>
          <w:b/>
          <w:color w:val="000000" w:themeColor="text1"/>
          <w:sz w:val="22"/>
          <w:szCs w:val="22"/>
        </w:rPr>
        <w:t>电子版</w:t>
      </w:r>
      <w:r>
        <w:rPr>
          <w:rFonts w:hint="eastAsia"/>
          <w:color w:val="000000" w:themeColor="text1"/>
          <w:sz w:val="22"/>
          <w:szCs w:val="22"/>
        </w:rPr>
        <w:t>（在</w:t>
      </w:r>
      <w:r>
        <w:rPr>
          <w:rFonts w:ascii="Wingdings 2" w:hAnsi="Wingdings 2"/>
          <w:color w:val="000000" w:themeColor="text1"/>
          <w:sz w:val="22"/>
          <w:szCs w:val="22"/>
        </w:rPr>
        <w:sym w:font="Wingdings 2" w:char="F0A3"/>
      </w:r>
      <w:r>
        <w:rPr>
          <w:rFonts w:hint="eastAsia"/>
          <w:color w:val="000000" w:themeColor="text1"/>
          <w:sz w:val="22"/>
          <w:szCs w:val="22"/>
        </w:rPr>
        <w:t>打</w:t>
      </w:r>
      <w:r>
        <w:rPr>
          <w:rFonts w:ascii="Symbol" w:hAnsi="Symbol"/>
          <w:color w:val="000000" w:themeColor="text1"/>
          <w:sz w:val="22"/>
          <w:szCs w:val="22"/>
        </w:rPr>
        <w:sym w:font="Symbol" w:char="F0D6"/>
      </w:r>
      <w:r>
        <w:rPr>
          <w:rFonts w:hint="eastAsia"/>
          <w:color w:val="000000" w:themeColor="text1"/>
          <w:sz w:val="22"/>
          <w:szCs w:val="22"/>
        </w:rPr>
        <w:t>）</w:t>
      </w:r>
    </w:p>
    <w:p>
      <w:pPr>
        <w:pStyle w:val="2"/>
        <w:spacing w:line="360" w:lineRule="exact"/>
        <w:ind w:firstLine="0"/>
        <w:rPr>
          <w:color w:val="000000" w:themeColor="text1"/>
          <w:sz w:val="22"/>
          <w:szCs w:val="22"/>
        </w:rPr>
      </w:pPr>
      <w:r>
        <w:rPr>
          <w:rFonts w:hint="eastAsia"/>
          <w:color w:val="000000" w:themeColor="text1"/>
          <w:sz w:val="22"/>
          <w:szCs w:val="22"/>
        </w:rPr>
        <w:t>自2021年7月1日后发放的证书如需纸质证书，收取100元每证书的费用。</w:t>
      </w:r>
    </w:p>
    <w:p>
      <w:pPr>
        <w:pStyle w:val="2"/>
        <w:spacing w:line="360" w:lineRule="exact"/>
        <w:ind w:firstLine="0"/>
        <w:rPr>
          <w:b/>
          <w:color w:val="000000" w:themeColor="text1"/>
          <w:sz w:val="22"/>
          <w:szCs w:val="22"/>
        </w:rPr>
      </w:pPr>
    </w:p>
    <w:p>
      <w:pPr>
        <w:pStyle w:val="2"/>
        <w:spacing w:line="360" w:lineRule="exact"/>
        <w:ind w:firstLine="0"/>
        <w:rPr>
          <w:b/>
          <w:color w:val="000000" w:themeColor="text1"/>
          <w:sz w:val="22"/>
          <w:szCs w:val="22"/>
        </w:rPr>
      </w:pPr>
      <w:r>
        <w:rPr>
          <w:rFonts w:hint="eastAsia"/>
          <w:b/>
          <w:color w:val="000000" w:themeColor="text1"/>
          <w:sz w:val="22"/>
          <w:szCs w:val="22"/>
        </w:rPr>
        <w:t>受审核方代表(签字盖章)：                     组长确认：</w:t>
      </w:r>
      <w:r>
        <w:rPr>
          <w:rFonts w:hint="eastAsia"/>
          <w:b/>
          <w:color w:val="000000" w:themeColor="text1"/>
          <w:sz w:val="22"/>
          <w:szCs w:val="22"/>
        </w:rPr>
        <w:drawing>
          <wp:inline distT="0" distB="0" distL="0" distR="0">
            <wp:extent cx="691515" cy="22288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691515" cy="222885"/>
                    </a:xfrm>
                    <a:prstGeom prst="rect">
                      <a:avLst/>
                    </a:prstGeom>
                    <a:noFill/>
                    <a:ln>
                      <a:noFill/>
                    </a:ln>
                  </pic:spPr>
                </pic:pic>
              </a:graphicData>
            </a:graphic>
          </wp:inline>
        </w:drawing>
      </w:r>
    </w:p>
    <w:p>
      <w:pPr>
        <w:pStyle w:val="2"/>
        <w:spacing w:line="360" w:lineRule="exact"/>
        <w:ind w:firstLine="0"/>
        <w:rPr>
          <w:b/>
          <w:color w:val="000000" w:themeColor="text1"/>
          <w:sz w:val="22"/>
          <w:szCs w:val="22"/>
        </w:rPr>
      </w:pPr>
      <w:r>
        <w:rPr>
          <w:rFonts w:hint="eastAsia"/>
          <w:b/>
          <w:color w:val="000000" w:themeColor="text1"/>
          <w:sz w:val="22"/>
          <w:szCs w:val="22"/>
        </w:rPr>
        <w:t>日期：                                      日期：2</w:t>
      </w:r>
      <w:r>
        <w:rPr>
          <w:b/>
          <w:color w:val="000000" w:themeColor="text1"/>
          <w:sz w:val="22"/>
          <w:szCs w:val="22"/>
        </w:rPr>
        <w:t>021.2.5</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rFonts w:ascii="宋体" w:hAnsi="宋体"/>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8、电子版认证证书从我机构官网(</w:t>
      </w:r>
      <w:r>
        <w:fldChar w:fldCharType="begin"/>
      </w:r>
      <w:r>
        <w:instrText xml:space="preserve"> HYPERLINK "http://www.china-isc.org.cn" </w:instrText>
      </w:r>
      <w:r>
        <w:fldChar w:fldCharType="separate"/>
      </w:r>
      <w:r>
        <w:rPr>
          <w:rFonts w:hint="eastAsia"/>
          <w:b/>
          <w:color w:val="000000" w:themeColor="text1"/>
          <w:sz w:val="18"/>
          <w:szCs w:val="18"/>
        </w:rPr>
        <w:t>www.china-isc.org.cn</w:t>
      </w:r>
      <w:r>
        <w:rPr>
          <w:rFonts w:hint="eastAsia"/>
          <w:b/>
          <w:color w:val="000000" w:themeColor="text1"/>
          <w:sz w:val="18"/>
          <w:szCs w:val="18"/>
        </w:rPr>
        <w:fldChar w:fldCharType="end"/>
      </w:r>
      <w:r>
        <w:rPr>
          <w:rFonts w:hint="eastAsia" w:ascii="宋体" w:hAnsi="宋体"/>
          <w:b/>
          <w:color w:val="000000" w:themeColor="text1"/>
          <w:sz w:val="18"/>
          <w:szCs w:val="18"/>
        </w:rPr>
        <w:t>)认证申请专区下载。</w:t>
      </w:r>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ourier New">
    <w:panose1 w:val="02070309020205020404"/>
    <w:charset w:val="00"/>
    <w:family w:val="modern"/>
    <w:pitch w:val="default"/>
    <w:sig w:usb0="00007A87" w:usb1="80000000" w:usb2="00000008" w:usb3="00000000" w:csb0="400001FF" w:csb1="FFFF0000"/>
  </w:font>
  <w:font w:name="隶书">
    <w:altName w:val="宋体"/>
    <w:panose1 w:val="02010509060101010101"/>
    <w:charset w:val="86"/>
    <w:family w:val="modern"/>
    <w:pitch w:val="default"/>
    <w:sig w:usb0="00000000" w:usb1="00000000" w:usb2="0000001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none" w:color="auto" w:sz="0" w:space="0"/>
      </w:pBdr>
      <w:spacing w:line="320" w:lineRule="exact"/>
      <w:jc w:val="left"/>
    </w:pPr>
    <w:r>
      <mc:AlternateContent>
        <mc:Choice Requires="wps">
          <w:drawing>
            <wp:anchor distT="0" distB="0" distL="114300" distR="114300" simplePos="0" relativeHeight="251658240" behindDoc="0" locked="0" layoutInCell="1" allowOverlap="1">
              <wp:simplePos x="0" y="0"/>
              <wp:positionH relativeFrom="column">
                <wp:posOffset>4029075</wp:posOffset>
              </wp:positionH>
              <wp:positionV relativeFrom="paragraph">
                <wp:posOffset>27940</wp:posOffset>
              </wp:positionV>
              <wp:extent cx="2124075" cy="256540"/>
              <wp:effectExtent l="0" t="0" r="9525" b="10160"/>
              <wp:wrapNone/>
              <wp:docPr id="3" name="文本框 1"/>
              <wp:cNvGraphicFramePr/>
              <a:graphic xmlns:a="http://schemas.openxmlformats.org/drawingml/2006/main">
                <a:graphicData uri="http://schemas.microsoft.com/office/word/2010/wordprocessingShape">
                  <wps:wsp>
                    <wps:cNvSpPr txBox="1"/>
                    <wps:spPr>
                      <a:xfrm>
                        <a:off x="0" y="0"/>
                        <a:ext cx="2124075" cy="256540"/>
                      </a:xfrm>
                      <a:prstGeom prst="rect">
                        <a:avLst/>
                      </a:prstGeom>
                      <a:solidFill>
                        <a:srgbClr val="FFFFFF"/>
                      </a:solidFill>
                      <a:ln>
                        <a:noFill/>
                      </a:ln>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-39认证证书信息确认书(03版)</w:t>
                          </w:r>
                        </w:p>
                      </w:txbxContent>
                    </wps:txbx>
                    <wps:bodyPr upright="1"/>
                  </wps:wsp>
                </a:graphicData>
              </a:graphic>
            </wp:anchor>
          </w:drawing>
        </mc:Choice>
        <mc:Fallback>
          <w:pict>
            <v:shape id="文本框 1" o:spid="_x0000_s1026" o:spt="202" type="#_x0000_t202" style="position:absolute;left:0pt;margin-left:317.25pt;margin-top:2.2pt;height:20.2pt;width:167.25pt;z-index:251658240;mso-width-relative:page;mso-height-relative:page;" fillcolor="#FFFFFF" filled="t" stroked="f" coordsize="21600,21600" o:gfxdata="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ACUZbD1gAAAAgBAAAPAAAAAAAAAAEAIAAAACIAAABkcnMvZG93bnJldi54&#10;bWxQSwECFAAUAAAACACHTuJAIro63cMBAAB3AwAADgAAAAAAAAABACAAAAAlAQAAZHJzL2Uyb0Rv&#10;Yy54bWxQSwUGAAAAAAYABgBZAQAAWgU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-39认证证书信息确认书(03版)</w:t>
                    </w:r>
                  </w:p>
                </w:txbxContent>
              </v:textbox>
            </v:shape>
          </w:pict>
        </mc:Fallback>
      </mc:AlternateContent>
    </w:r>
    <w:r>
      <w:rPr>
        <w:rStyle w:val="11"/>
        <w:rFonts w:hint="default"/>
        <w:w w:val="90"/>
      </w:rPr>
      <w:t>Beijing International Standard united Certification Co.,Ltd.</w:t>
    </w:r>
  </w:p>
  <w:p>
    <w: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135255</wp:posOffset>
              </wp:positionV>
              <wp:extent cx="6220460" cy="0"/>
              <wp:effectExtent l="0" t="0" r="0" b="0"/>
              <wp:wrapNone/>
              <wp:docPr id="4" name="自选图形 1026"/>
              <wp:cNvGraphicFramePr/>
              <a:graphic xmlns:a="http://schemas.openxmlformats.org/drawingml/2006/main">
                <a:graphicData uri="http://schemas.microsoft.com/office/word/2010/wordprocessingShape">
                  <wps:wsp>
                    <wps:cNvCnPr/>
                    <wps:spPr>
                      <a:xfrm>
                        <a:off x="0" y="0"/>
                        <a:ext cx="622046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1026" o:spid="_x0000_s1026" o:spt="32" type="#_x0000_t32" style="position:absolute;left:0pt;margin-left:-0.05pt;margin-top:10.65pt;height:0pt;width:489.8pt;z-index:251659264;mso-width-relative:page;mso-height-relative:page;" filled="f" stroked="t" coordsize="21600,21600" o:gfxdata="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AU4b1jUAAAABwEAAA8AAAAAAAAAAQAgAAAAIgAAAGRycy9kb3ducmV2LnhtbFBLAQIU&#10;ABQAAAAIAIdO4kAun5+n9wEAAOYDAAAOAAAAAAAAAAEAIAAAACMBAABkcnMvZTJvRG9jLnhtbFBL&#10;BQYAAAAABgAGAFkBAACMBQAAAAA=&#10;">
              <v:fill on="f" focussize="0,0"/>
              <v:stroke color="#000000" joinstyle="round"/>
              <v:imagedata o:title=""/>
              <o:lock v:ext="edit" aspectratio="f"/>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243"/>
    <w:rsid w:val="002366A9"/>
    <w:rsid w:val="003A0243"/>
    <w:rsid w:val="146B702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8"/>
    <w:uiPriority w:val="0"/>
    <w:pPr>
      <w:snapToGrid w:val="0"/>
      <w:spacing w:line="336" w:lineRule="auto"/>
      <w:ind w:firstLine="630"/>
    </w:pPr>
    <w:rPr>
      <w:sz w:val="32"/>
    </w:r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uiPriority w:val="0"/>
    <w:pPr>
      <w:pBdr>
        <w:bottom w:val="single" w:color="auto" w:sz="6" w:space="1"/>
      </w:pBdr>
      <w:tabs>
        <w:tab w:val="center" w:pos="4153"/>
        <w:tab w:val="right" w:pos="8306"/>
      </w:tabs>
      <w:snapToGrid w:val="0"/>
      <w:jc w:val="center"/>
    </w:pPr>
    <w:rPr>
      <w:sz w:val="18"/>
      <w:szCs w:val="18"/>
    </w:rPr>
  </w:style>
  <w:style w:type="character" w:styleId="7">
    <w:name w:val="Hyperlink"/>
    <w:basedOn w:val="6"/>
    <w:uiPriority w:val="0"/>
    <w:rPr>
      <w:color w:val="0000FF" w:themeColor="hyperlink"/>
      <w:u w:val="single"/>
    </w:rPr>
  </w:style>
  <w:style w:type="character" w:customStyle="1" w:styleId="8">
    <w:name w:val="正文文本缩进 字符"/>
    <w:basedOn w:val="6"/>
    <w:link w:val="2"/>
    <w:qFormat/>
    <w:uiPriority w:val="0"/>
    <w:rPr>
      <w:rFonts w:ascii="Times New Roman" w:hAnsi="Times New Roman" w:eastAsia="宋体" w:cs="Times New Roman"/>
      <w:sz w:val="32"/>
      <w:szCs w:val="20"/>
    </w:rPr>
  </w:style>
  <w:style w:type="character" w:customStyle="1" w:styleId="9">
    <w:name w:val="页眉 字符"/>
    <w:basedOn w:val="6"/>
    <w:link w:val="4"/>
    <w:qFormat/>
    <w:uiPriority w:val="99"/>
    <w:rPr>
      <w:rFonts w:ascii="Times New Roman" w:hAnsi="Times New Roman" w:eastAsia="宋体" w:cs="Times New Roman"/>
      <w:sz w:val="18"/>
      <w:szCs w:val="18"/>
    </w:rPr>
  </w:style>
  <w:style w:type="character" w:customStyle="1" w:styleId="10">
    <w:name w:val="页脚 字符"/>
    <w:basedOn w:val="6"/>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emf"/><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134</Words>
  <Characters>765</Characters>
  <Lines>6</Lines>
  <Paragraphs>1</Paragraphs>
  <TotalTime>307</TotalTime>
  <ScaleCrop>false</ScaleCrop>
  <LinksUpToDate>false</LinksUpToDate>
  <CharactersWithSpaces>898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秋</cp:lastModifiedBy>
  <cp:lastPrinted>2021-02-06T02:09:01Z</cp:lastPrinted>
  <dcterms:modified xsi:type="dcterms:W3CDTF">2021-02-06T04:55:14Z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