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单螺杆泵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水压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1.1、测量方法：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JB/T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8644-2017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《单螺杆泵》及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Q/ZJ-06-2010</w:t>
      </w:r>
      <w:r>
        <w:rPr>
          <w:rFonts w:hint="eastAsia" w:cs="Times New Roman"/>
          <w:color w:val="000000"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静压试验规程</w:t>
      </w:r>
      <w:r>
        <w:rPr>
          <w:rFonts w:hint="eastAsia" w:cs="Times New Roman"/>
          <w:color w:val="000000"/>
          <w:sz w:val="24"/>
          <w:szCs w:val="24"/>
          <w:lang w:eastAsia="zh-CN"/>
        </w:rPr>
        <w:t>》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1.2、环境条件：常温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-6）MPa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允许示值误差：±0.096MPa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压力（1.</w:t>
      </w:r>
      <w:r>
        <w:rPr>
          <w:rFonts w:hint="eastAsia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-2.4）MPa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制在（</w:t>
      </w:r>
      <w:r>
        <w:rPr>
          <w:rFonts w:hint="eastAsia" w:cs="Times New Roman"/>
          <w:sz w:val="24"/>
          <w:szCs w:val="24"/>
          <w:lang w:val="en-US" w:eastAsia="zh-CN"/>
        </w:rPr>
        <w:t>(0.15-0.2)</w:t>
      </w:r>
      <w:r>
        <w:rPr>
          <w:rFonts w:hint="eastAsia" w:cs="Times New Roman"/>
          <w:sz w:val="24"/>
          <w:szCs w:val="24"/>
          <w:lang w:val="en-US" w:eastAsia="zh-CN"/>
        </w:rPr>
        <w:t>)MPa/min,试验时压力应缓慢上升1.8MPa，确认无泄漏后继续上升，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  <w:bookmarkStart w:id="0" w:name="_GoBack"/>
      <w:bookmarkEnd w:id="0"/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2.2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25" o:spt="75" type="#_x0000_t75" style="height:39.7pt;width:146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39.3pt;width:155.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6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1pt;width:111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eastAsia" w:cs="Times New Roman"/>
          <w:sz w:val="24"/>
          <w:szCs w:val="24"/>
          <w:lang w:val="en-US" w:eastAsia="zh-CN"/>
        </w:rPr>
        <w:t>检定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±0.096MPa,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1" o:spt="75" type="#_x0000_t75" style="height:31pt;width:103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08MPa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0.06MPa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2.75pt;width:195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0.2MPa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0.2MPa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</w:t>
      </w:r>
    </w:p>
    <w:p>
      <w:pPr>
        <w:widowControl/>
        <w:adjustRightInd w:val="0"/>
        <w:spacing w:line="360" w:lineRule="auto"/>
        <w:ind w:firstLine="5280" w:firstLineChars="2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评定人：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743585" cy="429895"/>
            <wp:effectExtent l="0" t="0" r="18415" b="8255"/>
            <wp:docPr id="1" name="图片 1" descr="c2929a8ca9dbba9c7c119f054d3d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929a8ca9dbba9c7c119f054d3d56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1675C8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0C0184"/>
    <w:rsid w:val="7AB02F7C"/>
    <w:rsid w:val="7ABC47A1"/>
    <w:rsid w:val="7B835F53"/>
    <w:rsid w:val="7D2B6D03"/>
    <w:rsid w:val="7DC32556"/>
    <w:rsid w:val="7E5C07A9"/>
    <w:rsid w:val="7E652938"/>
    <w:rsid w:val="7ED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2021-02-05T03:19:11Z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