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A2005E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467"/>
        <w:gridCol w:w="100"/>
        <w:gridCol w:w="1242"/>
        <w:gridCol w:w="75"/>
        <w:gridCol w:w="690"/>
        <w:gridCol w:w="261"/>
        <w:gridCol w:w="425"/>
        <w:gridCol w:w="1324"/>
      </w:tblGrid>
      <w:tr w:rsidR="00175357" w:rsidTr="00B41F7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2005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江西万佳保险设备有限公司</w:t>
            </w:r>
            <w:bookmarkEnd w:id="0"/>
          </w:p>
        </w:tc>
      </w:tr>
      <w:tr w:rsidR="00175357" w:rsidTr="00B41F7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2005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江西省樟树市城北工业园区</w:t>
            </w:r>
            <w:bookmarkEnd w:id="1"/>
          </w:p>
        </w:tc>
      </w:tr>
      <w:tr w:rsidR="00175357" w:rsidTr="00B41F7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2005E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聂甜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2005E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0795-7364666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2005E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175357" w:rsidTr="00B41F7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2005E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聂甜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2005E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2005E" w:rsidP="00F923D7">
            <w:pPr>
              <w:rPr>
                <w:sz w:val="21"/>
                <w:szCs w:val="21"/>
              </w:rPr>
            </w:pPr>
          </w:p>
        </w:tc>
      </w:tr>
      <w:tr w:rsidR="00175357" w:rsidTr="00B41F7F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2005E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0079-2019-QE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B41F7F" w:rsidP="00F923D7"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A2005E">
              <w:rPr>
                <w:spacing w:val="-2"/>
                <w:sz w:val="20"/>
              </w:rPr>
              <w:t>QMS</w:t>
            </w:r>
            <w:r w:rsidR="00A2005E">
              <w:rPr>
                <w:rFonts w:hint="eastAsia"/>
                <w:sz w:val="20"/>
              </w:rPr>
              <w:t>□</w:t>
            </w:r>
            <w:r w:rsidR="00A2005E">
              <w:rPr>
                <w:rFonts w:hint="eastAsia"/>
                <w:sz w:val="20"/>
              </w:rPr>
              <w:t>5</w:t>
            </w:r>
            <w:r w:rsidR="00A2005E">
              <w:rPr>
                <w:sz w:val="20"/>
              </w:rPr>
              <w:t>0430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A2005E">
              <w:rPr>
                <w:spacing w:val="-2"/>
                <w:sz w:val="20"/>
              </w:rPr>
              <w:t>EMS</w:t>
            </w:r>
            <w:r w:rsidR="00A2005E">
              <w:rPr>
                <w:rFonts w:hint="eastAsia"/>
                <w:sz w:val="20"/>
              </w:rPr>
              <w:t>□</w:t>
            </w:r>
            <w:r w:rsidR="00A2005E">
              <w:rPr>
                <w:spacing w:val="-2"/>
                <w:sz w:val="20"/>
              </w:rPr>
              <w:t>OHSMS</w:t>
            </w:r>
            <w:r w:rsidR="00A2005E">
              <w:rPr>
                <w:rFonts w:ascii="宋体" w:hAnsi="宋体" w:hint="eastAsia"/>
              </w:rPr>
              <w:t xml:space="preserve"> </w:t>
            </w:r>
          </w:p>
        </w:tc>
      </w:tr>
      <w:tr w:rsidR="00175357" w:rsidTr="00B41F7F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A2005E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2005E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补充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,E: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补充</w:t>
            </w:r>
            <w:bookmarkEnd w:id="7"/>
          </w:p>
        </w:tc>
      </w:tr>
      <w:tr w:rsidR="00175357" w:rsidTr="00B41F7F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A2005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75357" w:rsidRDefault="00B41F7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A2005E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A2005E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75357" w:rsidRDefault="00A2005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75357" w:rsidRDefault="00A2005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175357" w:rsidRDefault="00B41F7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A2005E">
              <w:rPr>
                <w:rFonts w:ascii="宋体" w:hAnsi="宋体" w:hint="eastAsia"/>
                <w:b/>
                <w:bCs/>
                <w:sz w:val="20"/>
              </w:rPr>
              <w:t>其它：</w:t>
            </w:r>
            <w:r w:rsidR="00A2005E">
              <w:rPr>
                <w:rFonts w:ascii="宋体" w:hAnsi="宋体" w:hint="eastAsia"/>
                <w:b/>
                <w:bCs/>
                <w:sz w:val="20"/>
              </w:rPr>
              <w:t>_</w:t>
            </w:r>
            <w:r w:rsidR="00A2005E" w:rsidRPr="00B41F7F">
              <w:rPr>
                <w:rFonts w:ascii="宋体" w:hAnsi="宋体" w:hint="eastAsia"/>
                <w:b/>
                <w:bCs/>
                <w:sz w:val="20"/>
                <w:u w:val="single"/>
              </w:rPr>
              <w:t>_</w:t>
            </w:r>
            <w:r w:rsidRPr="00B41F7F">
              <w:rPr>
                <w:rFonts w:ascii="宋体" w:hAnsi="宋体" w:hint="eastAsia"/>
                <w:b/>
                <w:bCs/>
                <w:sz w:val="20"/>
                <w:u w:val="single"/>
              </w:rPr>
              <w:t>补充审核</w:t>
            </w:r>
            <w:r w:rsidR="00A2005E" w:rsidRPr="00B41F7F">
              <w:rPr>
                <w:rFonts w:ascii="宋体" w:hAnsi="宋体" w:hint="eastAsia"/>
                <w:b/>
                <w:bCs/>
                <w:sz w:val="20"/>
                <w:u w:val="single"/>
              </w:rPr>
              <w:t>_</w:t>
            </w:r>
            <w:r w:rsidR="00A2005E">
              <w:rPr>
                <w:rFonts w:ascii="宋体" w:hAnsi="宋体" w:hint="eastAsia"/>
                <w:b/>
                <w:bCs/>
                <w:sz w:val="20"/>
              </w:rPr>
              <w:t>_______</w:t>
            </w:r>
            <w:bookmarkEnd w:id="8"/>
            <w:r w:rsidR="00A2005E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175357" w:rsidTr="00B41F7F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A2005E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：文件柜、货架、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级金库门、危险品库房（炸药、雷管）、危险品存放柜（炸药、雷管）、密集架、书架、专用架体的生产</w:t>
            </w:r>
          </w:p>
          <w:p w:rsidR="00F923D7" w:rsidRDefault="00A2005E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：文件柜、货架、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级金库门、危险品库房（炸药、雷管）、危险品存放柜（炸药、雷管）、密集架、书架、专用架体的生产及其所涉及场所的相关环境管理活动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A2005E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17.06.02;17.12.01;23.01.01</w:t>
            </w:r>
          </w:p>
          <w:p w:rsidR="00F923D7" w:rsidRDefault="00A2005E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17.06.02;17.12.01;23.01.01</w:t>
            </w:r>
            <w:bookmarkEnd w:id="10"/>
          </w:p>
        </w:tc>
      </w:tr>
      <w:tr w:rsidR="00175357" w:rsidTr="00B41F7F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A2005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2005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2005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2005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2005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B41F7F" w:rsidP="00B41F7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A2005E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A2005E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A2005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A2005E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A2005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A2005E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175357" w:rsidTr="00B41F7F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2005E" w:rsidP="00B41F7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0.5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175357" w:rsidTr="00B41F7F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41F7F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A2005E">
              <w:rPr>
                <w:rFonts w:hint="eastAsia"/>
                <w:b/>
                <w:sz w:val="20"/>
              </w:rPr>
              <w:t>普通话</w:t>
            </w:r>
            <w:r w:rsidR="00A2005E">
              <w:rPr>
                <w:rFonts w:hint="eastAsia"/>
                <w:b/>
                <w:sz w:val="20"/>
              </w:rPr>
              <w:t xml:space="preserve">   </w:t>
            </w:r>
            <w:r w:rsidR="00A2005E">
              <w:rPr>
                <w:rFonts w:hint="eastAsia"/>
                <w:sz w:val="20"/>
                <w:lang w:val="de-DE"/>
              </w:rPr>
              <w:t>□</w:t>
            </w:r>
            <w:r w:rsidR="00A2005E">
              <w:rPr>
                <w:rFonts w:hint="eastAsia"/>
                <w:b/>
                <w:sz w:val="20"/>
              </w:rPr>
              <w:t>英语</w:t>
            </w:r>
            <w:r w:rsidR="00A2005E">
              <w:rPr>
                <w:rFonts w:hint="eastAsia"/>
                <w:b/>
                <w:sz w:val="20"/>
              </w:rPr>
              <w:t xml:space="preserve">   </w:t>
            </w:r>
            <w:r w:rsidR="00A2005E">
              <w:rPr>
                <w:rFonts w:hint="eastAsia"/>
                <w:sz w:val="20"/>
                <w:lang w:val="de-DE"/>
              </w:rPr>
              <w:t>□</w:t>
            </w:r>
            <w:r w:rsidR="00A2005E">
              <w:rPr>
                <w:rFonts w:hint="eastAsia"/>
                <w:b/>
                <w:sz w:val="20"/>
              </w:rPr>
              <w:t>其他</w:t>
            </w:r>
          </w:p>
        </w:tc>
      </w:tr>
      <w:tr w:rsidR="00175357" w:rsidTr="00B41F7F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A200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75357" w:rsidTr="00B41F7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168" w:type="dxa"/>
            <w:gridSpan w:val="4"/>
            <w:vAlign w:val="center"/>
          </w:tcPr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793" w:type="dxa"/>
            <w:gridSpan w:val="6"/>
            <w:vAlign w:val="center"/>
          </w:tcPr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75357" w:rsidTr="00B41F7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F02C04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168" w:type="dxa"/>
            <w:gridSpan w:val="4"/>
            <w:vAlign w:val="center"/>
          </w:tcPr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</w:tc>
        <w:tc>
          <w:tcPr>
            <w:tcW w:w="2793" w:type="dxa"/>
            <w:gridSpan w:val="6"/>
            <w:vAlign w:val="center"/>
          </w:tcPr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Q:17.06.02,17.12.01,23.01.01</w:t>
            </w:r>
          </w:p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E:17.06.02,17.12.01,23.01.01</w:t>
            </w:r>
          </w:p>
        </w:tc>
        <w:tc>
          <w:tcPr>
            <w:tcW w:w="1324" w:type="dxa"/>
            <w:vAlign w:val="center"/>
          </w:tcPr>
          <w:p w:rsidR="00F923D7" w:rsidRDefault="00A2005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175357" w:rsidTr="00B41F7F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A2005E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75357" w:rsidTr="00B41F7F">
        <w:trPr>
          <w:trHeight w:val="510"/>
        </w:trPr>
        <w:tc>
          <w:tcPr>
            <w:tcW w:w="1201" w:type="dxa"/>
            <w:vAlign w:val="center"/>
          </w:tcPr>
          <w:p w:rsidR="006C1EBD" w:rsidRDefault="00A2005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41F7F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6C1EBD" w:rsidRDefault="00A2005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A2005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 w:rsidR="006C1EBD" w:rsidRDefault="00A2005E" w:rsidP="006C1EBD"/>
        </w:tc>
      </w:tr>
      <w:tr w:rsidR="00175357" w:rsidTr="00B41F7F">
        <w:trPr>
          <w:trHeight w:val="587"/>
        </w:trPr>
        <w:tc>
          <w:tcPr>
            <w:tcW w:w="1201" w:type="dxa"/>
            <w:vAlign w:val="center"/>
          </w:tcPr>
          <w:p w:rsidR="006C1EBD" w:rsidRDefault="00A2005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41F7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6C1EBD" w:rsidRDefault="00A2005E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/>
            <w:vAlign w:val="center"/>
          </w:tcPr>
          <w:p w:rsidR="006C1EBD" w:rsidRDefault="00A2005E" w:rsidP="006C1EBD"/>
        </w:tc>
      </w:tr>
      <w:tr w:rsidR="00175357" w:rsidTr="00B41F7F">
        <w:trPr>
          <w:trHeight w:val="588"/>
        </w:trPr>
        <w:tc>
          <w:tcPr>
            <w:tcW w:w="1201" w:type="dxa"/>
            <w:vAlign w:val="center"/>
          </w:tcPr>
          <w:p w:rsidR="006C1EBD" w:rsidRDefault="00A2005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41F7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2021-2-1</w:t>
            </w:r>
          </w:p>
        </w:tc>
        <w:tc>
          <w:tcPr>
            <w:tcW w:w="2126" w:type="dxa"/>
            <w:gridSpan w:val="4"/>
            <w:vAlign w:val="center"/>
          </w:tcPr>
          <w:p w:rsidR="006C1EBD" w:rsidRDefault="00A2005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 w:rsidR="006C1EBD" w:rsidRDefault="00A2005E" w:rsidP="006C1EBD"/>
        </w:tc>
      </w:tr>
    </w:tbl>
    <w:p w:rsidR="00B41F7F" w:rsidRDefault="00B41F7F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B41F7F" w:rsidRDefault="00B41F7F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02C04" w:rsidRPr="00727429" w:rsidRDefault="00F02C04" w:rsidP="00F02C0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 w:rsidRPr="00727429">
        <w:rPr>
          <w:rFonts w:ascii="宋体" w:hAnsi="宋体" w:hint="eastAsia"/>
          <w:b/>
          <w:bCs/>
          <w:sz w:val="30"/>
          <w:szCs w:val="30"/>
        </w:rPr>
        <w:lastRenderedPageBreak/>
        <w:t>现场补充审核日程安排表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993"/>
        <w:gridCol w:w="5386"/>
        <w:gridCol w:w="1080"/>
      </w:tblGrid>
      <w:tr w:rsidR="00F02C04" w:rsidRPr="00C47D5D" w:rsidTr="00316A8C">
        <w:trPr>
          <w:trHeight w:val="90"/>
        </w:trPr>
        <w:tc>
          <w:tcPr>
            <w:tcW w:w="1384" w:type="dxa"/>
          </w:tcPr>
          <w:p w:rsidR="00F02C04" w:rsidRPr="00C47D5D" w:rsidRDefault="00F02C04" w:rsidP="00E02A0B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C47D5D">
              <w:rPr>
                <w:rFonts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F02C04" w:rsidRPr="00C47D5D" w:rsidRDefault="00F02C04" w:rsidP="00E02A0B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C47D5D">
              <w:rPr>
                <w:rFonts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</w:tcPr>
          <w:p w:rsidR="00F02C04" w:rsidRPr="00C47D5D" w:rsidRDefault="00F02C04" w:rsidP="00E02A0B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C47D5D">
              <w:rPr>
                <w:rFonts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86" w:type="dxa"/>
          </w:tcPr>
          <w:p w:rsidR="00F02C04" w:rsidRPr="00C47D5D" w:rsidRDefault="00F02C04" w:rsidP="00E02A0B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C47D5D">
              <w:rPr>
                <w:rFonts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F02C04" w:rsidRPr="00C47D5D" w:rsidRDefault="00F02C04" w:rsidP="00E02A0B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C47D5D">
              <w:rPr>
                <w:rFonts w:hAnsi="宋体"/>
                <w:b/>
                <w:bCs/>
                <w:sz w:val="21"/>
                <w:szCs w:val="21"/>
              </w:rPr>
              <w:t>审核人员</w:t>
            </w:r>
          </w:p>
        </w:tc>
      </w:tr>
      <w:tr w:rsidR="00F02C04" w:rsidRPr="00C47D5D" w:rsidTr="00C47D5D">
        <w:trPr>
          <w:trHeight w:val="518"/>
        </w:trPr>
        <w:tc>
          <w:tcPr>
            <w:tcW w:w="1384" w:type="dxa"/>
            <w:vMerge w:val="restart"/>
            <w:vAlign w:val="center"/>
          </w:tcPr>
          <w:p w:rsidR="00F02C04" w:rsidRPr="00C47D5D" w:rsidRDefault="00F02C04" w:rsidP="00C47D5D">
            <w:pPr>
              <w:spacing w:line="240" w:lineRule="exact"/>
              <w:rPr>
                <w:sz w:val="21"/>
                <w:szCs w:val="21"/>
              </w:rPr>
            </w:pPr>
            <w:r w:rsidRPr="00C47D5D">
              <w:rPr>
                <w:sz w:val="21"/>
                <w:szCs w:val="21"/>
              </w:rPr>
              <w:t>2021-2-4</w:t>
            </w:r>
          </w:p>
        </w:tc>
        <w:tc>
          <w:tcPr>
            <w:tcW w:w="1559" w:type="dxa"/>
            <w:vAlign w:val="center"/>
          </w:tcPr>
          <w:p w:rsidR="00F02C04" w:rsidRPr="00C47D5D" w:rsidRDefault="00F02C04" w:rsidP="00C47D5D">
            <w:pPr>
              <w:spacing w:line="240" w:lineRule="exact"/>
              <w:rPr>
                <w:sz w:val="21"/>
                <w:szCs w:val="21"/>
              </w:rPr>
            </w:pPr>
            <w:r w:rsidRPr="00C47D5D">
              <w:rPr>
                <w:sz w:val="21"/>
                <w:szCs w:val="21"/>
              </w:rPr>
              <w:t>12:30-1</w:t>
            </w:r>
            <w:r w:rsidR="00316A8C" w:rsidRPr="00C47D5D">
              <w:rPr>
                <w:sz w:val="21"/>
                <w:szCs w:val="21"/>
              </w:rPr>
              <w:t>2</w:t>
            </w:r>
            <w:r w:rsidRPr="00C47D5D">
              <w:rPr>
                <w:sz w:val="21"/>
                <w:szCs w:val="21"/>
              </w:rPr>
              <w:t>:</w:t>
            </w:r>
            <w:r w:rsidR="00316A8C" w:rsidRPr="00C47D5D">
              <w:rPr>
                <w:sz w:val="21"/>
                <w:szCs w:val="21"/>
              </w:rPr>
              <w:t>45</w:t>
            </w:r>
          </w:p>
        </w:tc>
        <w:tc>
          <w:tcPr>
            <w:tcW w:w="6379" w:type="dxa"/>
            <w:gridSpan w:val="2"/>
          </w:tcPr>
          <w:p w:rsidR="00F02C04" w:rsidRPr="00C47D5D" w:rsidRDefault="00F02C04" w:rsidP="00E02A0B">
            <w:pPr>
              <w:spacing w:line="280" w:lineRule="exact"/>
              <w:ind w:firstLineChars="200" w:firstLine="422"/>
              <w:jc w:val="left"/>
              <w:rPr>
                <w:spacing w:val="-6"/>
                <w:sz w:val="21"/>
                <w:szCs w:val="21"/>
              </w:rPr>
            </w:pPr>
            <w:r w:rsidRPr="00C47D5D">
              <w:rPr>
                <w:rFonts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F02C04" w:rsidRPr="00C47D5D" w:rsidRDefault="00F02C04" w:rsidP="00E02A0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47D5D">
              <w:rPr>
                <w:sz w:val="21"/>
                <w:szCs w:val="21"/>
              </w:rPr>
              <w:t>A</w:t>
            </w:r>
          </w:p>
        </w:tc>
      </w:tr>
      <w:tr w:rsidR="00F02C04" w:rsidRPr="00C47D5D" w:rsidTr="00C47D5D">
        <w:trPr>
          <w:trHeight w:val="1784"/>
        </w:trPr>
        <w:tc>
          <w:tcPr>
            <w:tcW w:w="1384" w:type="dxa"/>
            <w:vMerge/>
            <w:vAlign w:val="center"/>
          </w:tcPr>
          <w:p w:rsidR="00F02C04" w:rsidRPr="00C47D5D" w:rsidRDefault="00F02C04" w:rsidP="00C47D5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02C04" w:rsidRPr="00C47D5D" w:rsidRDefault="00316A8C" w:rsidP="00C47D5D">
            <w:pPr>
              <w:spacing w:line="360" w:lineRule="auto"/>
              <w:rPr>
                <w:sz w:val="21"/>
                <w:szCs w:val="21"/>
              </w:rPr>
            </w:pPr>
            <w:r w:rsidRPr="00C47D5D">
              <w:rPr>
                <w:sz w:val="21"/>
                <w:szCs w:val="21"/>
              </w:rPr>
              <w:t>12</w:t>
            </w:r>
            <w:r w:rsidR="00F02C04" w:rsidRPr="00C47D5D">
              <w:rPr>
                <w:sz w:val="21"/>
                <w:szCs w:val="21"/>
              </w:rPr>
              <w:t>:</w:t>
            </w:r>
            <w:r w:rsidRPr="00C47D5D">
              <w:rPr>
                <w:sz w:val="21"/>
                <w:szCs w:val="21"/>
              </w:rPr>
              <w:t>45</w:t>
            </w:r>
            <w:r w:rsidR="00F02C04" w:rsidRPr="00C47D5D">
              <w:rPr>
                <w:sz w:val="21"/>
                <w:szCs w:val="21"/>
              </w:rPr>
              <w:t>-1</w:t>
            </w:r>
            <w:r w:rsidRPr="00C47D5D">
              <w:rPr>
                <w:sz w:val="21"/>
                <w:szCs w:val="21"/>
              </w:rPr>
              <w:t>3</w:t>
            </w:r>
            <w:r w:rsidR="00F02C04" w:rsidRPr="00C47D5D">
              <w:rPr>
                <w:sz w:val="21"/>
                <w:szCs w:val="21"/>
              </w:rPr>
              <w:t>:</w:t>
            </w:r>
            <w:r w:rsidRPr="00C47D5D">
              <w:rPr>
                <w:sz w:val="21"/>
                <w:szCs w:val="21"/>
              </w:rPr>
              <w:t>45</w:t>
            </w:r>
          </w:p>
        </w:tc>
        <w:tc>
          <w:tcPr>
            <w:tcW w:w="993" w:type="dxa"/>
            <w:vAlign w:val="center"/>
          </w:tcPr>
          <w:p w:rsidR="00F02C04" w:rsidRPr="00C47D5D" w:rsidRDefault="00F02C04" w:rsidP="00E02A0B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C47D5D">
              <w:rPr>
                <w:rFonts w:hAnsi="宋体"/>
                <w:b/>
                <w:sz w:val="21"/>
                <w:szCs w:val="21"/>
              </w:rPr>
              <w:t>管理层</w:t>
            </w:r>
          </w:p>
        </w:tc>
        <w:tc>
          <w:tcPr>
            <w:tcW w:w="5386" w:type="dxa"/>
            <w:vAlign w:val="center"/>
          </w:tcPr>
          <w:p w:rsidR="00316A8C" w:rsidRPr="00C47D5D" w:rsidRDefault="00316A8C" w:rsidP="00E02A0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C47D5D">
              <w:rPr>
                <w:sz w:val="18"/>
                <w:szCs w:val="18"/>
              </w:rPr>
              <w:t>QE:4.1</w:t>
            </w:r>
            <w:r w:rsidRPr="00C47D5D">
              <w:rPr>
                <w:rFonts w:hAnsi="宋体"/>
                <w:sz w:val="18"/>
                <w:szCs w:val="18"/>
              </w:rPr>
              <w:t>理解组织及其环境、</w:t>
            </w:r>
            <w:r w:rsidRPr="00C47D5D">
              <w:rPr>
                <w:sz w:val="18"/>
                <w:szCs w:val="18"/>
              </w:rPr>
              <w:t>4.2</w:t>
            </w:r>
            <w:r w:rsidRPr="00C47D5D">
              <w:rPr>
                <w:rFonts w:hAnsi="宋体"/>
                <w:sz w:val="18"/>
                <w:szCs w:val="18"/>
              </w:rPr>
              <w:t>理解相关方的需求和期望、</w:t>
            </w:r>
            <w:r w:rsidRPr="00C47D5D">
              <w:rPr>
                <w:sz w:val="18"/>
                <w:szCs w:val="18"/>
              </w:rPr>
              <w:t xml:space="preserve">4.3 </w:t>
            </w:r>
            <w:r w:rsidRPr="00C47D5D">
              <w:rPr>
                <w:rFonts w:hAnsi="宋体"/>
                <w:sz w:val="18"/>
                <w:szCs w:val="18"/>
              </w:rPr>
              <w:t>确定管理体系的范围、</w:t>
            </w:r>
            <w:r w:rsidRPr="00C47D5D">
              <w:rPr>
                <w:sz w:val="18"/>
                <w:szCs w:val="18"/>
              </w:rPr>
              <w:t>4.4</w:t>
            </w:r>
            <w:r w:rsidRPr="00C47D5D">
              <w:rPr>
                <w:rFonts w:hAnsi="宋体"/>
                <w:sz w:val="18"/>
                <w:szCs w:val="18"/>
              </w:rPr>
              <w:t>质量</w:t>
            </w:r>
            <w:r w:rsidRPr="00C47D5D">
              <w:rPr>
                <w:sz w:val="18"/>
                <w:szCs w:val="18"/>
              </w:rPr>
              <w:t>/</w:t>
            </w:r>
            <w:r w:rsidRPr="00C47D5D">
              <w:rPr>
                <w:rFonts w:hAnsi="宋体"/>
                <w:sz w:val="18"/>
                <w:szCs w:val="18"/>
              </w:rPr>
              <w:t>环境管理体系及其过程、</w:t>
            </w:r>
            <w:r w:rsidRPr="00C47D5D">
              <w:rPr>
                <w:sz w:val="18"/>
                <w:szCs w:val="18"/>
              </w:rPr>
              <w:t>5.1</w:t>
            </w:r>
            <w:r w:rsidRPr="00C47D5D">
              <w:rPr>
                <w:rFonts w:hAnsi="宋体"/>
                <w:sz w:val="18"/>
                <w:szCs w:val="18"/>
              </w:rPr>
              <w:t>领导作用和承诺、</w:t>
            </w:r>
            <w:r w:rsidRPr="00C47D5D">
              <w:rPr>
                <w:sz w:val="18"/>
                <w:szCs w:val="18"/>
              </w:rPr>
              <w:t>5.2</w:t>
            </w:r>
            <w:r w:rsidRPr="00C47D5D">
              <w:rPr>
                <w:rFonts w:hAnsi="宋体"/>
                <w:sz w:val="18"/>
                <w:szCs w:val="18"/>
              </w:rPr>
              <w:t>质量</w:t>
            </w:r>
            <w:r w:rsidRPr="00C47D5D">
              <w:rPr>
                <w:sz w:val="18"/>
                <w:szCs w:val="18"/>
              </w:rPr>
              <w:t>/</w:t>
            </w:r>
            <w:r w:rsidRPr="00C47D5D">
              <w:rPr>
                <w:rFonts w:hAnsi="宋体"/>
                <w:sz w:val="18"/>
                <w:szCs w:val="18"/>
              </w:rPr>
              <w:t>环境方针、</w:t>
            </w:r>
            <w:r w:rsidRPr="00C47D5D">
              <w:rPr>
                <w:sz w:val="18"/>
                <w:szCs w:val="18"/>
              </w:rPr>
              <w:t>5.3</w:t>
            </w:r>
            <w:r w:rsidRPr="00C47D5D">
              <w:rPr>
                <w:rFonts w:hAnsi="宋体"/>
                <w:sz w:val="18"/>
                <w:szCs w:val="18"/>
              </w:rPr>
              <w:t>组织的岗位、职责和权限、</w:t>
            </w:r>
            <w:r w:rsidRPr="00C47D5D">
              <w:rPr>
                <w:sz w:val="18"/>
                <w:szCs w:val="18"/>
              </w:rPr>
              <w:t>6.1</w:t>
            </w:r>
            <w:r w:rsidRPr="00C47D5D">
              <w:rPr>
                <w:rFonts w:hAnsi="宋体"/>
                <w:sz w:val="18"/>
                <w:szCs w:val="18"/>
              </w:rPr>
              <w:t>应对风险和机遇的措施、</w:t>
            </w:r>
            <w:r w:rsidRPr="00C47D5D">
              <w:rPr>
                <w:sz w:val="18"/>
                <w:szCs w:val="18"/>
              </w:rPr>
              <w:t>6.2</w:t>
            </w:r>
            <w:r w:rsidRPr="00C47D5D">
              <w:rPr>
                <w:rFonts w:hAnsi="宋体"/>
                <w:sz w:val="18"/>
                <w:szCs w:val="18"/>
              </w:rPr>
              <w:t>质量</w:t>
            </w:r>
            <w:r w:rsidRPr="00C47D5D">
              <w:rPr>
                <w:sz w:val="18"/>
                <w:szCs w:val="18"/>
              </w:rPr>
              <w:t>/</w:t>
            </w:r>
            <w:r w:rsidRPr="00C47D5D">
              <w:rPr>
                <w:rFonts w:hAnsi="宋体"/>
                <w:sz w:val="18"/>
                <w:szCs w:val="18"/>
              </w:rPr>
              <w:t>环境目标及其实现的策划、</w:t>
            </w:r>
            <w:r w:rsidRPr="00C47D5D">
              <w:rPr>
                <w:sz w:val="18"/>
                <w:szCs w:val="18"/>
              </w:rPr>
              <w:t>Q6.3</w:t>
            </w:r>
            <w:r w:rsidRPr="00C47D5D">
              <w:rPr>
                <w:rFonts w:hAnsi="宋体"/>
                <w:sz w:val="18"/>
                <w:szCs w:val="18"/>
              </w:rPr>
              <w:t>变更的策划、</w:t>
            </w:r>
            <w:r w:rsidRPr="00C47D5D">
              <w:rPr>
                <w:sz w:val="18"/>
                <w:szCs w:val="18"/>
              </w:rPr>
              <w:t>9.3</w:t>
            </w:r>
            <w:r w:rsidRPr="00C47D5D">
              <w:rPr>
                <w:rFonts w:hAnsi="宋体"/>
                <w:sz w:val="18"/>
                <w:szCs w:val="18"/>
              </w:rPr>
              <w:t>管理评审、</w:t>
            </w:r>
            <w:r w:rsidRPr="00C47D5D">
              <w:rPr>
                <w:sz w:val="18"/>
                <w:szCs w:val="18"/>
              </w:rPr>
              <w:t>10.1</w:t>
            </w:r>
            <w:r w:rsidRPr="00C47D5D">
              <w:rPr>
                <w:rFonts w:hAnsi="宋体"/>
                <w:sz w:val="18"/>
                <w:szCs w:val="18"/>
              </w:rPr>
              <w:t>改进、</w:t>
            </w:r>
            <w:r w:rsidRPr="00C47D5D">
              <w:rPr>
                <w:sz w:val="18"/>
                <w:szCs w:val="18"/>
              </w:rPr>
              <w:t>10.3</w:t>
            </w:r>
            <w:r w:rsidRPr="00C47D5D">
              <w:rPr>
                <w:rFonts w:hAnsi="宋体"/>
                <w:sz w:val="18"/>
                <w:szCs w:val="18"/>
              </w:rPr>
              <w:t>持续改进，</w:t>
            </w:r>
          </w:p>
          <w:p w:rsidR="00F02C04" w:rsidRPr="00C47D5D" w:rsidRDefault="00316A8C" w:rsidP="00E02A0B">
            <w:pPr>
              <w:adjustRightInd w:val="0"/>
              <w:snapToGrid w:val="0"/>
              <w:ind w:rightChars="50" w:right="120"/>
              <w:textAlignment w:val="baseline"/>
              <w:rPr>
                <w:sz w:val="18"/>
                <w:szCs w:val="18"/>
              </w:rPr>
            </w:pPr>
            <w:r w:rsidRPr="00C47D5D">
              <w:rPr>
                <w:rFonts w:hAnsi="宋体"/>
                <w:sz w:val="18"/>
                <w:szCs w:val="18"/>
              </w:rPr>
              <w:t>标准</w:t>
            </w:r>
            <w:r w:rsidRPr="00C47D5D">
              <w:rPr>
                <w:sz w:val="18"/>
                <w:szCs w:val="18"/>
              </w:rPr>
              <w:t>/</w:t>
            </w:r>
            <w:r w:rsidRPr="00C47D5D">
              <w:rPr>
                <w:rFonts w:hAnsi="宋体"/>
                <w:sz w:val="18"/>
                <w:szCs w:val="18"/>
              </w:rPr>
              <w:t>规范</w:t>
            </w:r>
            <w:r w:rsidRPr="00C47D5D">
              <w:rPr>
                <w:sz w:val="18"/>
                <w:szCs w:val="18"/>
              </w:rPr>
              <w:t>/</w:t>
            </w:r>
            <w:r w:rsidRPr="00C47D5D">
              <w:rPr>
                <w:rFonts w:hAnsi="宋体"/>
                <w:sz w:val="18"/>
                <w:szCs w:val="18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1080" w:type="dxa"/>
            <w:vAlign w:val="center"/>
          </w:tcPr>
          <w:p w:rsidR="00F02C04" w:rsidRPr="00C47D5D" w:rsidRDefault="00F02C04" w:rsidP="00E02A0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47D5D">
              <w:rPr>
                <w:sz w:val="21"/>
                <w:szCs w:val="21"/>
              </w:rPr>
              <w:t>A</w:t>
            </w:r>
          </w:p>
        </w:tc>
      </w:tr>
      <w:tr w:rsidR="00316A8C" w:rsidRPr="00C47D5D" w:rsidTr="00C47D5D">
        <w:trPr>
          <w:trHeight w:val="508"/>
        </w:trPr>
        <w:tc>
          <w:tcPr>
            <w:tcW w:w="1384" w:type="dxa"/>
            <w:vMerge/>
            <w:vAlign w:val="center"/>
          </w:tcPr>
          <w:p w:rsidR="00316A8C" w:rsidRPr="00C47D5D" w:rsidRDefault="00316A8C" w:rsidP="00C47D5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16A8C" w:rsidRPr="00C47D5D" w:rsidRDefault="00316A8C" w:rsidP="00C47D5D">
            <w:pPr>
              <w:spacing w:line="360" w:lineRule="auto"/>
              <w:rPr>
                <w:sz w:val="21"/>
                <w:szCs w:val="21"/>
              </w:rPr>
            </w:pPr>
            <w:r w:rsidRPr="00C47D5D">
              <w:rPr>
                <w:sz w:val="21"/>
                <w:szCs w:val="21"/>
              </w:rPr>
              <w:t>13</w:t>
            </w:r>
            <w:r w:rsidRPr="00C47D5D">
              <w:rPr>
                <w:sz w:val="21"/>
                <w:szCs w:val="21"/>
              </w:rPr>
              <w:t>:</w:t>
            </w:r>
            <w:r w:rsidRPr="00C47D5D">
              <w:rPr>
                <w:sz w:val="21"/>
                <w:szCs w:val="21"/>
              </w:rPr>
              <w:t>45</w:t>
            </w:r>
            <w:r w:rsidRPr="00C47D5D">
              <w:rPr>
                <w:sz w:val="21"/>
                <w:szCs w:val="21"/>
              </w:rPr>
              <w:t>-1</w:t>
            </w:r>
            <w:r w:rsidRPr="00C47D5D">
              <w:rPr>
                <w:sz w:val="21"/>
                <w:szCs w:val="21"/>
              </w:rPr>
              <w:t>5</w:t>
            </w:r>
            <w:r w:rsidRPr="00C47D5D">
              <w:rPr>
                <w:sz w:val="21"/>
                <w:szCs w:val="21"/>
              </w:rPr>
              <w:t>:</w:t>
            </w:r>
            <w:r w:rsidRPr="00C47D5D">
              <w:rPr>
                <w:sz w:val="21"/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 w:rsidR="00316A8C" w:rsidRPr="00C47D5D" w:rsidRDefault="00316A8C" w:rsidP="00E02A0B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C47D5D">
              <w:rPr>
                <w:rFonts w:hAnsi="宋体"/>
                <w:b/>
                <w:sz w:val="21"/>
                <w:szCs w:val="21"/>
              </w:rPr>
              <w:t>生产部</w:t>
            </w:r>
            <w:r w:rsidRPr="00C47D5D">
              <w:rPr>
                <w:rFonts w:hAnsi="宋体"/>
                <w:b/>
                <w:sz w:val="21"/>
                <w:szCs w:val="21"/>
              </w:rPr>
              <w:t>及厂区</w:t>
            </w:r>
          </w:p>
        </w:tc>
        <w:tc>
          <w:tcPr>
            <w:tcW w:w="5386" w:type="dxa"/>
            <w:vAlign w:val="center"/>
          </w:tcPr>
          <w:p w:rsidR="00316A8C" w:rsidRPr="00C47D5D" w:rsidRDefault="00316A8C" w:rsidP="00E02A0B">
            <w:pPr>
              <w:adjustRightInd w:val="0"/>
              <w:snapToGrid w:val="0"/>
              <w:ind w:rightChars="50" w:right="120"/>
              <w:textAlignment w:val="baseline"/>
              <w:rPr>
                <w:sz w:val="18"/>
                <w:szCs w:val="18"/>
              </w:rPr>
            </w:pPr>
            <w:r w:rsidRPr="00C47D5D">
              <w:rPr>
                <w:rFonts w:hAnsi="宋体"/>
                <w:sz w:val="18"/>
                <w:szCs w:val="18"/>
              </w:rPr>
              <w:t>现场巡察</w:t>
            </w:r>
          </w:p>
          <w:p w:rsidR="00316A8C" w:rsidRPr="00C47D5D" w:rsidRDefault="00316A8C" w:rsidP="00E02A0B">
            <w:pPr>
              <w:adjustRightInd w:val="0"/>
              <w:snapToGrid w:val="0"/>
              <w:ind w:rightChars="50" w:right="120"/>
              <w:textAlignment w:val="baseline"/>
              <w:rPr>
                <w:sz w:val="18"/>
                <w:szCs w:val="18"/>
              </w:rPr>
            </w:pPr>
            <w:r w:rsidRPr="00C47D5D">
              <w:rPr>
                <w:sz w:val="18"/>
                <w:szCs w:val="18"/>
              </w:rPr>
              <w:t>Q: 5.3</w:t>
            </w:r>
            <w:r w:rsidRPr="00C47D5D">
              <w:rPr>
                <w:rFonts w:hAnsi="宋体"/>
                <w:sz w:val="18"/>
                <w:szCs w:val="18"/>
              </w:rPr>
              <w:t>组织的角色、职责和权限、</w:t>
            </w:r>
            <w:r w:rsidRPr="00C47D5D">
              <w:rPr>
                <w:sz w:val="18"/>
                <w:szCs w:val="18"/>
              </w:rPr>
              <w:t>6.2</w:t>
            </w:r>
            <w:r w:rsidRPr="00C47D5D">
              <w:rPr>
                <w:rFonts w:hAnsi="宋体"/>
                <w:sz w:val="18"/>
                <w:szCs w:val="18"/>
              </w:rPr>
              <w:t>环境目标及其实现的策划、</w:t>
            </w:r>
            <w:r w:rsidRPr="00C47D5D">
              <w:rPr>
                <w:sz w:val="18"/>
                <w:szCs w:val="18"/>
              </w:rPr>
              <w:t>8.1</w:t>
            </w:r>
            <w:r w:rsidRPr="00C47D5D">
              <w:rPr>
                <w:rFonts w:hAnsi="宋体"/>
                <w:sz w:val="18"/>
                <w:szCs w:val="18"/>
              </w:rPr>
              <w:t>运行策划和控制；</w:t>
            </w:r>
            <w:r w:rsidRPr="00C47D5D">
              <w:rPr>
                <w:sz w:val="18"/>
                <w:szCs w:val="18"/>
              </w:rPr>
              <w:t xml:space="preserve"> 8.3</w:t>
            </w:r>
            <w:r w:rsidRPr="00C47D5D">
              <w:rPr>
                <w:rFonts w:hAnsi="宋体"/>
                <w:sz w:val="18"/>
                <w:szCs w:val="18"/>
              </w:rPr>
              <w:t>产品和服务的设计和开发不适用确认；</w:t>
            </w:r>
            <w:r w:rsidRPr="00C47D5D">
              <w:rPr>
                <w:sz w:val="18"/>
                <w:szCs w:val="18"/>
              </w:rPr>
              <w:t>8.5.1</w:t>
            </w:r>
            <w:r w:rsidRPr="00C47D5D">
              <w:rPr>
                <w:rFonts w:hAnsi="宋体"/>
                <w:sz w:val="18"/>
                <w:szCs w:val="18"/>
              </w:rPr>
              <w:t>生产和服务提供的控制；</w:t>
            </w:r>
            <w:r w:rsidRPr="00C47D5D">
              <w:rPr>
                <w:sz w:val="18"/>
                <w:szCs w:val="18"/>
              </w:rPr>
              <w:t>8.5.2</w:t>
            </w:r>
            <w:r w:rsidRPr="00C47D5D">
              <w:rPr>
                <w:rFonts w:hAnsi="宋体"/>
                <w:sz w:val="18"/>
                <w:szCs w:val="18"/>
              </w:rPr>
              <w:t>标识和可追溯性；</w:t>
            </w:r>
            <w:r w:rsidRPr="00C47D5D">
              <w:rPr>
                <w:sz w:val="18"/>
                <w:szCs w:val="18"/>
              </w:rPr>
              <w:t>8.5.4</w:t>
            </w:r>
            <w:r w:rsidRPr="00C47D5D">
              <w:rPr>
                <w:rFonts w:hAnsi="宋体"/>
                <w:sz w:val="18"/>
                <w:szCs w:val="18"/>
              </w:rPr>
              <w:t>防护；</w:t>
            </w:r>
            <w:r w:rsidRPr="00C47D5D">
              <w:rPr>
                <w:sz w:val="18"/>
                <w:szCs w:val="18"/>
              </w:rPr>
              <w:t>8.5.6</w:t>
            </w:r>
            <w:r w:rsidRPr="00C47D5D">
              <w:rPr>
                <w:rFonts w:hAnsi="宋体"/>
                <w:sz w:val="18"/>
                <w:szCs w:val="18"/>
              </w:rPr>
              <w:t>更改控制；</w:t>
            </w:r>
          </w:p>
          <w:p w:rsidR="00316A8C" w:rsidRPr="00C47D5D" w:rsidRDefault="00316A8C" w:rsidP="00E02A0B">
            <w:pPr>
              <w:adjustRightInd w:val="0"/>
              <w:snapToGrid w:val="0"/>
              <w:ind w:rightChars="50" w:right="120"/>
              <w:textAlignment w:val="baseline"/>
              <w:rPr>
                <w:sz w:val="18"/>
                <w:szCs w:val="18"/>
              </w:rPr>
            </w:pPr>
            <w:r w:rsidRPr="00C47D5D">
              <w:rPr>
                <w:sz w:val="18"/>
                <w:szCs w:val="18"/>
              </w:rPr>
              <w:t>E: 5.3</w:t>
            </w:r>
            <w:r w:rsidRPr="00C47D5D">
              <w:rPr>
                <w:rFonts w:hAnsi="宋体"/>
                <w:sz w:val="18"/>
                <w:szCs w:val="18"/>
              </w:rPr>
              <w:t>组织的角色、职责和权限、</w:t>
            </w:r>
            <w:r w:rsidRPr="00C47D5D">
              <w:rPr>
                <w:sz w:val="18"/>
                <w:szCs w:val="18"/>
              </w:rPr>
              <w:t>6.2</w:t>
            </w:r>
            <w:r w:rsidRPr="00C47D5D">
              <w:rPr>
                <w:rFonts w:hAnsi="宋体"/>
                <w:sz w:val="18"/>
                <w:szCs w:val="18"/>
              </w:rPr>
              <w:t>环境目标及其实现的策划</w:t>
            </w:r>
            <w:r w:rsidRPr="00C47D5D">
              <w:rPr>
                <w:sz w:val="18"/>
                <w:szCs w:val="18"/>
              </w:rPr>
              <w:t>6.1.2</w:t>
            </w:r>
            <w:r w:rsidRPr="00C47D5D">
              <w:rPr>
                <w:rFonts w:hAnsi="宋体"/>
                <w:sz w:val="18"/>
                <w:szCs w:val="18"/>
              </w:rPr>
              <w:t>环境因素；</w:t>
            </w:r>
            <w:r w:rsidRPr="00C47D5D">
              <w:rPr>
                <w:sz w:val="18"/>
                <w:szCs w:val="18"/>
              </w:rPr>
              <w:t>8.1</w:t>
            </w:r>
            <w:r w:rsidRPr="00C47D5D">
              <w:rPr>
                <w:rFonts w:hAnsi="宋体"/>
                <w:sz w:val="18"/>
                <w:szCs w:val="18"/>
              </w:rPr>
              <w:t>运行策划和控制；</w:t>
            </w:r>
            <w:r w:rsidRPr="00C47D5D">
              <w:rPr>
                <w:sz w:val="18"/>
                <w:szCs w:val="18"/>
              </w:rPr>
              <w:t>8.2</w:t>
            </w:r>
            <w:r w:rsidRPr="00C47D5D">
              <w:rPr>
                <w:rFonts w:hAnsi="宋体"/>
                <w:sz w:val="18"/>
                <w:szCs w:val="18"/>
              </w:rPr>
              <w:t>应急准备和响应</w:t>
            </w:r>
          </w:p>
        </w:tc>
        <w:tc>
          <w:tcPr>
            <w:tcW w:w="1080" w:type="dxa"/>
            <w:vAlign w:val="center"/>
          </w:tcPr>
          <w:p w:rsidR="00316A8C" w:rsidRPr="00C47D5D" w:rsidRDefault="00316A8C" w:rsidP="00E02A0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47D5D">
              <w:rPr>
                <w:sz w:val="21"/>
                <w:szCs w:val="21"/>
              </w:rPr>
              <w:t>A</w:t>
            </w:r>
          </w:p>
        </w:tc>
      </w:tr>
      <w:tr w:rsidR="00316A8C" w:rsidRPr="00C47D5D" w:rsidTr="00C47D5D">
        <w:trPr>
          <w:trHeight w:val="508"/>
        </w:trPr>
        <w:tc>
          <w:tcPr>
            <w:tcW w:w="1384" w:type="dxa"/>
            <w:vMerge/>
            <w:vAlign w:val="center"/>
          </w:tcPr>
          <w:p w:rsidR="00316A8C" w:rsidRPr="00C47D5D" w:rsidRDefault="00316A8C" w:rsidP="00C47D5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16A8C" w:rsidRPr="00C47D5D" w:rsidRDefault="00316A8C" w:rsidP="00C47D5D">
            <w:pPr>
              <w:spacing w:line="240" w:lineRule="exact"/>
              <w:rPr>
                <w:sz w:val="21"/>
                <w:szCs w:val="21"/>
              </w:rPr>
            </w:pPr>
            <w:r w:rsidRPr="00C47D5D">
              <w:rPr>
                <w:sz w:val="21"/>
                <w:szCs w:val="21"/>
              </w:rPr>
              <w:t>15:15-16:00</w:t>
            </w:r>
          </w:p>
        </w:tc>
        <w:tc>
          <w:tcPr>
            <w:tcW w:w="993" w:type="dxa"/>
            <w:vAlign w:val="center"/>
          </w:tcPr>
          <w:p w:rsidR="00316A8C" w:rsidRPr="00C47D5D" w:rsidRDefault="00316A8C" w:rsidP="00E02A0B">
            <w:pPr>
              <w:spacing w:line="360" w:lineRule="auto"/>
              <w:rPr>
                <w:b/>
                <w:sz w:val="21"/>
                <w:szCs w:val="21"/>
              </w:rPr>
            </w:pPr>
            <w:r w:rsidRPr="00C47D5D">
              <w:rPr>
                <w:rFonts w:hAnsi="宋体"/>
                <w:b/>
                <w:sz w:val="21"/>
                <w:szCs w:val="21"/>
              </w:rPr>
              <w:t>质检部</w:t>
            </w:r>
          </w:p>
        </w:tc>
        <w:tc>
          <w:tcPr>
            <w:tcW w:w="5386" w:type="dxa"/>
            <w:vAlign w:val="center"/>
          </w:tcPr>
          <w:p w:rsidR="00316A8C" w:rsidRPr="00C47D5D" w:rsidRDefault="00316A8C" w:rsidP="00E02A0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C47D5D">
              <w:rPr>
                <w:sz w:val="18"/>
                <w:szCs w:val="18"/>
              </w:rPr>
              <w:t>Q: 5.3</w:t>
            </w:r>
            <w:r w:rsidRPr="00C47D5D">
              <w:rPr>
                <w:rFonts w:hAnsi="宋体"/>
                <w:sz w:val="18"/>
                <w:szCs w:val="18"/>
              </w:rPr>
              <w:t>组织的角色、职责和权限、</w:t>
            </w:r>
            <w:r w:rsidRPr="00C47D5D">
              <w:rPr>
                <w:sz w:val="18"/>
                <w:szCs w:val="18"/>
              </w:rPr>
              <w:t>6.2</w:t>
            </w:r>
            <w:r w:rsidRPr="00C47D5D">
              <w:rPr>
                <w:rFonts w:hAnsi="宋体"/>
                <w:sz w:val="18"/>
                <w:szCs w:val="18"/>
              </w:rPr>
              <w:t>质量目标及其实现的策划</w:t>
            </w:r>
            <w:r w:rsidRPr="00C47D5D">
              <w:rPr>
                <w:sz w:val="18"/>
                <w:szCs w:val="18"/>
              </w:rPr>
              <w:t>7.1.5</w:t>
            </w:r>
            <w:r w:rsidRPr="00C47D5D">
              <w:rPr>
                <w:rFonts w:hAnsi="宋体"/>
                <w:sz w:val="18"/>
                <w:szCs w:val="18"/>
              </w:rPr>
              <w:t>监视和测量资源；</w:t>
            </w:r>
            <w:r w:rsidRPr="00C47D5D">
              <w:rPr>
                <w:sz w:val="18"/>
                <w:szCs w:val="18"/>
              </w:rPr>
              <w:t xml:space="preserve"> 8.6</w:t>
            </w:r>
            <w:r w:rsidRPr="00C47D5D">
              <w:rPr>
                <w:rFonts w:hAnsi="宋体"/>
                <w:sz w:val="18"/>
                <w:szCs w:val="18"/>
              </w:rPr>
              <w:t>产品和服务放行；</w:t>
            </w:r>
            <w:r w:rsidRPr="00C47D5D">
              <w:rPr>
                <w:sz w:val="18"/>
                <w:szCs w:val="18"/>
              </w:rPr>
              <w:t>8.7</w:t>
            </w:r>
            <w:r w:rsidRPr="00C47D5D">
              <w:rPr>
                <w:rFonts w:hAnsi="宋体"/>
                <w:sz w:val="18"/>
                <w:szCs w:val="18"/>
              </w:rPr>
              <w:t>不合格输出的控制；</w:t>
            </w:r>
          </w:p>
          <w:p w:rsidR="00316A8C" w:rsidRPr="00C47D5D" w:rsidRDefault="00316A8C" w:rsidP="00316A8C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C47D5D">
              <w:rPr>
                <w:sz w:val="18"/>
                <w:szCs w:val="18"/>
              </w:rPr>
              <w:t>E: 5.3</w:t>
            </w:r>
            <w:r w:rsidRPr="00C47D5D">
              <w:rPr>
                <w:rFonts w:hAnsi="宋体"/>
                <w:sz w:val="18"/>
                <w:szCs w:val="18"/>
              </w:rPr>
              <w:t>组织的角色、职责和权限、</w:t>
            </w:r>
            <w:r w:rsidRPr="00C47D5D">
              <w:rPr>
                <w:sz w:val="18"/>
                <w:szCs w:val="18"/>
              </w:rPr>
              <w:t>6.2</w:t>
            </w:r>
            <w:r w:rsidRPr="00C47D5D">
              <w:rPr>
                <w:rFonts w:hAnsi="宋体"/>
                <w:sz w:val="18"/>
                <w:szCs w:val="18"/>
              </w:rPr>
              <w:t>环境目标及其实现的策划</w:t>
            </w:r>
            <w:r w:rsidRPr="00C47D5D">
              <w:rPr>
                <w:sz w:val="18"/>
                <w:szCs w:val="18"/>
              </w:rPr>
              <w:t>6.1.2</w:t>
            </w:r>
            <w:r w:rsidRPr="00C47D5D">
              <w:rPr>
                <w:rFonts w:hAnsi="宋体"/>
                <w:sz w:val="18"/>
                <w:szCs w:val="18"/>
              </w:rPr>
              <w:t>环境因素；</w:t>
            </w:r>
            <w:r w:rsidRPr="00C47D5D">
              <w:rPr>
                <w:sz w:val="18"/>
                <w:szCs w:val="18"/>
              </w:rPr>
              <w:t>8.1</w:t>
            </w:r>
            <w:r w:rsidRPr="00C47D5D">
              <w:rPr>
                <w:rFonts w:hAnsi="宋体"/>
                <w:sz w:val="18"/>
                <w:szCs w:val="18"/>
              </w:rPr>
              <w:t>运行策划和控制；</w:t>
            </w:r>
            <w:r w:rsidRPr="00C47D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316A8C" w:rsidRPr="00C47D5D" w:rsidRDefault="00316A8C" w:rsidP="00E02A0B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C47D5D">
              <w:rPr>
                <w:sz w:val="21"/>
                <w:szCs w:val="21"/>
              </w:rPr>
              <w:t>A</w:t>
            </w:r>
          </w:p>
        </w:tc>
      </w:tr>
      <w:tr w:rsidR="00F02C04" w:rsidRPr="00C47D5D" w:rsidTr="00C47D5D">
        <w:trPr>
          <w:trHeight w:val="1053"/>
        </w:trPr>
        <w:tc>
          <w:tcPr>
            <w:tcW w:w="1384" w:type="dxa"/>
            <w:vMerge/>
            <w:vAlign w:val="center"/>
          </w:tcPr>
          <w:p w:rsidR="00F02C04" w:rsidRPr="00C47D5D" w:rsidRDefault="00F02C04" w:rsidP="00C47D5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02C04" w:rsidRPr="00C47D5D" w:rsidRDefault="00F02C04" w:rsidP="00C47D5D">
            <w:pPr>
              <w:spacing w:line="360" w:lineRule="auto"/>
              <w:rPr>
                <w:sz w:val="20"/>
              </w:rPr>
            </w:pPr>
            <w:r w:rsidRPr="00C47D5D">
              <w:rPr>
                <w:sz w:val="20"/>
              </w:rPr>
              <w:t>16:</w:t>
            </w:r>
            <w:r w:rsidR="00316A8C" w:rsidRPr="00C47D5D">
              <w:rPr>
                <w:sz w:val="20"/>
              </w:rPr>
              <w:t>0</w:t>
            </w:r>
            <w:r w:rsidRPr="00C47D5D">
              <w:rPr>
                <w:sz w:val="20"/>
              </w:rPr>
              <w:t>0-1</w:t>
            </w:r>
            <w:r w:rsidR="00316A8C" w:rsidRPr="00C47D5D">
              <w:rPr>
                <w:sz w:val="20"/>
              </w:rPr>
              <w:t>6</w:t>
            </w:r>
            <w:r w:rsidRPr="00C47D5D">
              <w:rPr>
                <w:sz w:val="20"/>
              </w:rPr>
              <w:t>:</w:t>
            </w:r>
            <w:r w:rsidR="00316A8C" w:rsidRPr="00C47D5D">
              <w:rPr>
                <w:sz w:val="20"/>
              </w:rPr>
              <w:t>3</w:t>
            </w:r>
            <w:r w:rsidRPr="00C47D5D">
              <w:rPr>
                <w:sz w:val="20"/>
              </w:rPr>
              <w:t>0</w:t>
            </w:r>
          </w:p>
        </w:tc>
        <w:tc>
          <w:tcPr>
            <w:tcW w:w="6379" w:type="dxa"/>
            <w:gridSpan w:val="2"/>
          </w:tcPr>
          <w:p w:rsidR="00F02C04" w:rsidRPr="00C47D5D" w:rsidRDefault="00F02C04" w:rsidP="00E02A0B">
            <w:pPr>
              <w:rPr>
                <w:sz w:val="20"/>
              </w:rPr>
            </w:pPr>
            <w:r w:rsidRPr="00C47D5D">
              <w:rPr>
                <w:rFonts w:hAnsi="宋体"/>
                <w:sz w:val="20"/>
              </w:rPr>
              <w:t>审核组内部沟通及与受审核方领导层沟通；</w:t>
            </w:r>
          </w:p>
          <w:p w:rsidR="00F02C04" w:rsidRPr="00C47D5D" w:rsidRDefault="00F02C04" w:rsidP="00316A8C">
            <w:pPr>
              <w:rPr>
                <w:sz w:val="20"/>
              </w:rPr>
            </w:pPr>
            <w:r w:rsidRPr="00C47D5D">
              <w:rPr>
                <w:rFonts w:hAnsi="宋体"/>
                <w:sz w:val="20"/>
              </w:rPr>
              <w:t>末次会：综合评价</w:t>
            </w:r>
            <w:r w:rsidRPr="00C47D5D">
              <w:rPr>
                <w:sz w:val="20"/>
              </w:rPr>
              <w:t>QMS\EMS</w:t>
            </w:r>
            <w:r w:rsidRPr="00C47D5D">
              <w:rPr>
                <w:rFonts w:hAnsi="宋体"/>
                <w:sz w:val="20"/>
              </w:rPr>
              <w:t>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F02C04" w:rsidRPr="00C47D5D" w:rsidRDefault="00F02C04" w:rsidP="00E02A0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47D5D">
              <w:rPr>
                <w:sz w:val="21"/>
                <w:szCs w:val="21"/>
              </w:rPr>
              <w:t>A</w:t>
            </w:r>
          </w:p>
        </w:tc>
      </w:tr>
    </w:tbl>
    <w:p w:rsidR="00B41F7F" w:rsidRDefault="00B41F7F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87188" w:rsidRDefault="00A2005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A2005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:rsidR="0038250D" w:rsidRPr="0038250D" w:rsidRDefault="00A2005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:rsidR="0038250D" w:rsidRPr="0038250D" w:rsidRDefault="00A2005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:rsidR="0038250D" w:rsidRPr="0038250D" w:rsidRDefault="00A2005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:rsidR="00887188" w:rsidRPr="0038250D" w:rsidRDefault="00A2005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05E" w:rsidRDefault="00A2005E" w:rsidP="00175357">
      <w:r>
        <w:separator/>
      </w:r>
    </w:p>
  </w:endnote>
  <w:endnote w:type="continuationSeparator" w:id="1">
    <w:p w:rsidR="00A2005E" w:rsidRDefault="00A2005E" w:rsidP="00175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05E" w:rsidRDefault="00A2005E" w:rsidP="00175357">
      <w:r>
        <w:separator/>
      </w:r>
    </w:p>
  </w:footnote>
  <w:footnote w:type="continuationSeparator" w:id="1">
    <w:p w:rsidR="00A2005E" w:rsidRDefault="00A2005E" w:rsidP="00175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A2005E" w:rsidP="00B41F7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75357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A2005E" w:rsidP="00B41F7F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2005E" w:rsidRPr="00390345">
      <w:rPr>
        <w:rStyle w:val="CharChar1"/>
        <w:rFonts w:hint="default"/>
      </w:rPr>
      <w:t xml:space="preserve">        </w:t>
    </w:r>
    <w:r w:rsidR="00A2005E" w:rsidRPr="00390345">
      <w:rPr>
        <w:rStyle w:val="CharChar1"/>
        <w:rFonts w:hint="default"/>
        <w:w w:val="90"/>
      </w:rPr>
      <w:t>Beijing International Standard united Certification Co.,Ltd.</w:t>
    </w:r>
    <w:r w:rsidR="00A2005E">
      <w:rPr>
        <w:rStyle w:val="CharChar1"/>
        <w:rFonts w:hint="default"/>
        <w:w w:val="90"/>
        <w:szCs w:val="21"/>
      </w:rPr>
      <w:t xml:space="preserve">  </w:t>
    </w:r>
    <w:r w:rsidR="00A2005E">
      <w:rPr>
        <w:rStyle w:val="CharChar1"/>
        <w:rFonts w:hint="default"/>
        <w:w w:val="90"/>
        <w:sz w:val="20"/>
      </w:rPr>
      <w:t xml:space="preserve"> </w:t>
    </w:r>
    <w:r w:rsidR="00A2005E">
      <w:rPr>
        <w:rStyle w:val="CharChar1"/>
        <w:rFonts w:hint="default"/>
        <w:w w:val="90"/>
      </w:rPr>
      <w:t xml:space="preserve">                   </w:t>
    </w:r>
  </w:p>
  <w:p w:rsidR="00587C05" w:rsidRDefault="00175357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357"/>
    <w:rsid w:val="00175357"/>
    <w:rsid w:val="00316A8C"/>
    <w:rsid w:val="00A2005E"/>
    <w:rsid w:val="00B41F7F"/>
    <w:rsid w:val="00C47D5D"/>
    <w:rsid w:val="00DB567E"/>
    <w:rsid w:val="00F02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323</Words>
  <Characters>1845</Characters>
  <Application>Microsoft Office Word</Application>
  <DocSecurity>0</DocSecurity>
  <Lines>15</Lines>
  <Paragraphs>4</Paragraphs>
  <ScaleCrop>false</ScaleCrop>
  <Company>微软中国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dcterms:created xsi:type="dcterms:W3CDTF">2015-06-17T14:31:00Z</dcterms:created>
  <dcterms:modified xsi:type="dcterms:W3CDTF">2021-02-04T00:46:00Z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