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970FA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ED227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江西省白瑞碳酸钙有限公司</w:t>
            </w:r>
            <w:bookmarkEnd w:id="0"/>
          </w:p>
        </w:tc>
      </w:tr>
      <w:tr w:rsidR="00ED227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0080-2021-Q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D227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熊志强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0795-5288029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F551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D227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0FA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4248C">
            <w:bookmarkStart w:id="8" w:name="最高管理者"/>
            <w:bookmarkEnd w:id="8"/>
            <w:r w:rsidRPr="00B4248C">
              <w:rPr>
                <w:rFonts w:hint="eastAsia"/>
              </w:rPr>
              <w:t>熊志华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F551F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F551F"/>
        </w:tc>
        <w:tc>
          <w:tcPr>
            <w:tcW w:w="2079" w:type="dxa"/>
            <w:gridSpan w:val="3"/>
            <w:vMerge/>
            <w:vAlign w:val="center"/>
          </w:tcPr>
          <w:p w:rsidR="004A38E5" w:rsidRDefault="000F551F"/>
        </w:tc>
      </w:tr>
      <w:tr w:rsidR="00ED227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0FA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70FA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970FA9" w:rsidP="00AE5AF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970FA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D227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0FA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970FA9">
            <w:bookmarkStart w:id="10" w:name="审核范围"/>
            <w:r>
              <w:t>轻质碳酸钙、活性碳酸钙的生产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970FA9">
            <w:r>
              <w:rPr>
                <w:rFonts w:hint="eastAsia"/>
              </w:rPr>
              <w:t>专业</w:t>
            </w:r>
          </w:p>
          <w:p w:rsidR="004A38E5" w:rsidRDefault="00970FA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970FA9">
            <w:bookmarkStart w:id="11" w:name="专业代码"/>
            <w:r>
              <w:t>12.01.03</w:t>
            </w:r>
            <w:bookmarkEnd w:id="11"/>
          </w:p>
        </w:tc>
      </w:tr>
      <w:tr w:rsidR="00ED227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0FA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970FA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ED227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0FA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70FA9" w:rsidP="00AE5A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D227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70FA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E5A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970FA9">
              <w:rPr>
                <w:rFonts w:hint="eastAsia"/>
                <w:b/>
                <w:sz w:val="21"/>
                <w:szCs w:val="21"/>
              </w:rPr>
              <w:t>普通话</w:t>
            </w:r>
            <w:r w:rsidR="00970FA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70FA9">
              <w:rPr>
                <w:rFonts w:hint="eastAsia"/>
                <w:b/>
                <w:sz w:val="21"/>
                <w:szCs w:val="21"/>
              </w:rPr>
              <w:t>英语</w:t>
            </w:r>
            <w:r w:rsidR="00970FA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70FA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D227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70FA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D227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D227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AE5AF9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F55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ED227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吴勇清</w:t>
            </w:r>
            <w:r w:rsidR="00AE5AF9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0F55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15180571072</w:t>
            </w:r>
          </w:p>
        </w:tc>
        <w:tc>
          <w:tcPr>
            <w:tcW w:w="1229" w:type="dxa"/>
            <w:vAlign w:val="center"/>
          </w:tcPr>
          <w:p w:rsidR="004A38E5" w:rsidRDefault="009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ISC-JSZJ-069</w:t>
            </w:r>
          </w:p>
        </w:tc>
      </w:tr>
      <w:tr w:rsidR="00ED2274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F551F"/>
        </w:tc>
        <w:tc>
          <w:tcPr>
            <w:tcW w:w="780" w:type="dxa"/>
            <w:gridSpan w:val="2"/>
            <w:vAlign w:val="center"/>
          </w:tcPr>
          <w:p w:rsidR="004A38E5" w:rsidRDefault="000F551F"/>
        </w:tc>
        <w:tc>
          <w:tcPr>
            <w:tcW w:w="720" w:type="dxa"/>
            <w:vAlign w:val="center"/>
          </w:tcPr>
          <w:p w:rsidR="004A38E5" w:rsidRDefault="000F551F"/>
        </w:tc>
        <w:tc>
          <w:tcPr>
            <w:tcW w:w="1141" w:type="dxa"/>
            <w:gridSpan w:val="2"/>
            <w:vAlign w:val="center"/>
          </w:tcPr>
          <w:p w:rsidR="004A38E5" w:rsidRDefault="000F551F"/>
        </w:tc>
        <w:tc>
          <w:tcPr>
            <w:tcW w:w="3402" w:type="dxa"/>
            <w:gridSpan w:val="4"/>
            <w:vAlign w:val="center"/>
          </w:tcPr>
          <w:p w:rsidR="004A38E5" w:rsidRDefault="000F551F"/>
        </w:tc>
        <w:tc>
          <w:tcPr>
            <w:tcW w:w="1559" w:type="dxa"/>
            <w:gridSpan w:val="4"/>
            <w:vAlign w:val="center"/>
          </w:tcPr>
          <w:p w:rsidR="004A38E5" w:rsidRDefault="000F551F"/>
        </w:tc>
        <w:tc>
          <w:tcPr>
            <w:tcW w:w="1229" w:type="dxa"/>
            <w:vAlign w:val="center"/>
          </w:tcPr>
          <w:p w:rsidR="004A38E5" w:rsidRDefault="000F551F"/>
        </w:tc>
      </w:tr>
      <w:tr w:rsidR="00ED227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70FA9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D227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E5A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E5A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970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F551F"/>
        </w:tc>
      </w:tr>
      <w:tr w:rsidR="00ED2274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970F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E5A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F551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F551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F551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F551F">
            <w:pPr>
              <w:spacing w:line="360" w:lineRule="auto"/>
            </w:pPr>
          </w:p>
        </w:tc>
      </w:tr>
      <w:tr w:rsidR="00ED2274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970F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E5A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2021-2-1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970F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E5A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2021-2-1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970F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0F551F">
            <w:pPr>
              <w:spacing w:line="360" w:lineRule="auto"/>
            </w:pPr>
          </w:p>
        </w:tc>
      </w:tr>
    </w:tbl>
    <w:p w:rsidR="004A38E5" w:rsidRDefault="000F551F">
      <w:pPr>
        <w:widowControl/>
        <w:jc w:val="left"/>
      </w:pPr>
    </w:p>
    <w:p w:rsidR="004A38E5" w:rsidRDefault="000F551F" w:rsidP="00B4248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E5AF9" w:rsidRDefault="00AE5AF9" w:rsidP="00B4248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AE5AF9" w:rsidTr="00E07EE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E5AF9" w:rsidRDefault="00AE5AF9" w:rsidP="00E07E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AE5AF9" w:rsidRDefault="00AE5AF9" w:rsidP="00E07E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AE5AF9" w:rsidRDefault="00AE5AF9" w:rsidP="00E07EE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E5AF9" w:rsidRDefault="00AE5AF9" w:rsidP="00E07E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E5AF9" w:rsidTr="00E07EEE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E5AF9" w:rsidRDefault="00AE5AF9" w:rsidP="00E07EE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AE5AF9" w:rsidRDefault="00AE5AF9" w:rsidP="00E07EE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AE5AF9" w:rsidRDefault="00AE5AF9" w:rsidP="00E07EE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6665" w:type="dxa"/>
            <w:vAlign w:val="center"/>
          </w:tcPr>
          <w:p w:rsidR="00AE5AF9" w:rsidRDefault="00AE5AF9" w:rsidP="00E07EEE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E5AF9" w:rsidRDefault="00AE5AF9" w:rsidP="00E07EE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AE5AF9" w:rsidTr="00E07EEE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E5AF9" w:rsidRDefault="00AE5AF9" w:rsidP="00E07E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AE5AF9" w:rsidRDefault="00AE5AF9" w:rsidP="00E07EE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确定有效的员工人数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主要的相关方和期望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确认不适用条款及合理的理由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了解顾客投诉处理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QMS场所巡查: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AE5AF9" w:rsidRDefault="00AE5AF9" w:rsidP="00E07EE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AE5AF9" w:rsidRDefault="00AE5AF9" w:rsidP="00B4248C">
            <w:pPr>
              <w:spacing w:beforeLines="25" w:afterLines="25" w:line="22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E5AF9" w:rsidRDefault="00AE5AF9" w:rsidP="00E07EE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AE5AF9" w:rsidTr="00E07EEE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E5AF9" w:rsidRDefault="00AE5AF9" w:rsidP="00E07EE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AE5AF9" w:rsidRDefault="00AE5AF9" w:rsidP="00E07EE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E5AF9" w:rsidRDefault="00AE5AF9" w:rsidP="00E07EEE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E5AF9" w:rsidRDefault="00AE5AF9" w:rsidP="00E07EE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</w:tbl>
    <w:p w:rsidR="00AE5AF9" w:rsidRDefault="00AE5AF9" w:rsidP="00AE5AF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E5AF9" w:rsidRDefault="00AE5AF9">
      <w:pPr>
        <w:tabs>
          <w:tab w:val="left" w:pos="432"/>
        </w:tabs>
        <w:spacing w:line="360" w:lineRule="auto"/>
        <w:ind w:left="432"/>
        <w:textAlignment w:val="center"/>
        <w:rPr>
          <w:b/>
          <w:color w:val="000000"/>
          <w:sz w:val="21"/>
          <w:szCs w:val="21"/>
        </w:rPr>
      </w:pP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3）计量器具的检定证书原件、特种设备备案登记号及鉴定证书原件；产品标准的版本、企标的备案号（适用时）；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970FA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970FA9" w:rsidP="00AE5AF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970FA9" w:rsidP="00AE5AF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970FA9" w:rsidP="00AE5AF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970FA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970FA9" w:rsidP="00AE5AF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0F551F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1F" w:rsidRDefault="000F551F" w:rsidP="00ED2274">
      <w:r>
        <w:separator/>
      </w:r>
    </w:p>
  </w:endnote>
  <w:endnote w:type="continuationSeparator" w:id="1">
    <w:p w:rsidR="000F551F" w:rsidRDefault="000F551F" w:rsidP="00ED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CB675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70FA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0F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70FA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70FA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0F4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F55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1F" w:rsidRDefault="000F551F" w:rsidP="00ED2274">
      <w:r>
        <w:separator/>
      </w:r>
    </w:p>
  </w:footnote>
  <w:footnote w:type="continuationSeparator" w:id="1">
    <w:p w:rsidR="000F551F" w:rsidRDefault="000F551F" w:rsidP="00ED2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970FA9" w:rsidP="00AE5AF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B6751" w:rsidP="00AE5AF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970FA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0FA9">
      <w:rPr>
        <w:rStyle w:val="CharChar1"/>
        <w:rFonts w:hint="default"/>
        <w:w w:val="90"/>
      </w:rPr>
      <w:t>Beijing International Standard united Certification Co.,Ltd.</w:t>
    </w:r>
  </w:p>
  <w:p w:rsidR="004A38E5" w:rsidRDefault="00970FA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274"/>
    <w:rsid w:val="000F551F"/>
    <w:rsid w:val="004F0F44"/>
    <w:rsid w:val="00970FA9"/>
    <w:rsid w:val="00AE5AF9"/>
    <w:rsid w:val="00B4248C"/>
    <w:rsid w:val="00CB6751"/>
    <w:rsid w:val="00ED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301</Words>
  <Characters>1719</Characters>
  <Application>Microsoft Office Word</Application>
  <DocSecurity>0</DocSecurity>
  <Lines>14</Lines>
  <Paragraphs>4</Paragraphs>
  <ScaleCrop>false</ScaleCrop>
  <Company>微软中国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2019-03-27T03:10:00Z</cp:lastPrinted>
  <dcterms:created xsi:type="dcterms:W3CDTF">2015-06-17T12:16:00Z</dcterms:created>
  <dcterms:modified xsi:type="dcterms:W3CDTF">2021-02-05T14:57:00Z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