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04" w:rsidRDefault="00645BED">
      <w:pPr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</w:t>
      </w:r>
      <w:r>
        <w:rPr>
          <w:rFonts w:ascii="Times New Roman" w:hAnsi="Times New Roman" w:hint="eastAsia"/>
          <w:sz w:val="20"/>
          <w:szCs w:val="28"/>
          <w:u w:val="single"/>
        </w:rPr>
        <w:t>144</w:t>
      </w:r>
      <w:r>
        <w:rPr>
          <w:rFonts w:ascii="Times New Roman" w:hAnsi="Times New Roman"/>
          <w:sz w:val="20"/>
          <w:szCs w:val="28"/>
          <w:u w:val="single"/>
        </w:rPr>
        <w:t>-2019</w:t>
      </w:r>
    </w:p>
    <w:p w:rsidR="00542904" w:rsidRDefault="00542904">
      <w:pPr>
        <w:jc w:val="right"/>
        <w:rPr>
          <w:rFonts w:ascii="Times New Roman" w:hAnsi="Times New Roman"/>
          <w:sz w:val="20"/>
          <w:szCs w:val="28"/>
          <w:u w:val="single"/>
        </w:rPr>
      </w:pPr>
    </w:p>
    <w:p w:rsidR="00542904" w:rsidRDefault="00645BED" w:rsidP="00444902">
      <w:pPr>
        <w:ind w:firstLineChars="1050" w:firstLine="295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pPr w:leftFromText="180" w:rightFromText="180" w:vertAnchor="text" w:horzAnchor="page" w:tblpX="578" w:tblpY="650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1110"/>
        <w:gridCol w:w="1342"/>
        <w:gridCol w:w="1471"/>
        <w:gridCol w:w="1500"/>
        <w:gridCol w:w="1474"/>
        <w:gridCol w:w="1525"/>
        <w:gridCol w:w="1205"/>
        <w:gridCol w:w="715"/>
      </w:tblGrid>
      <w:tr w:rsidR="00542904">
        <w:trPr>
          <w:trHeight w:val="628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897" w:type="dxa"/>
            <w:gridSpan w:val="5"/>
            <w:vAlign w:val="center"/>
          </w:tcPr>
          <w:p w:rsidR="00542904" w:rsidRDefault="00645BE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大全集团</w:t>
            </w:r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ind w:firstLineChars="50" w:firstLine="10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</w:t>
            </w:r>
          </w:p>
        </w:tc>
        <w:tc>
          <w:tcPr>
            <w:tcW w:w="1920" w:type="dxa"/>
            <w:gridSpan w:val="2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李莉英</w:t>
            </w:r>
          </w:p>
        </w:tc>
      </w:tr>
      <w:tr w:rsidR="00542904">
        <w:trPr>
          <w:trHeight w:val="628"/>
        </w:trPr>
        <w:tc>
          <w:tcPr>
            <w:tcW w:w="858" w:type="dxa"/>
            <w:vAlign w:val="center"/>
          </w:tcPr>
          <w:p w:rsidR="00542904" w:rsidRDefault="00645BED">
            <w:pPr>
              <w:ind w:leftChars="-95" w:left="-199" w:firstLineChars="95" w:firstLine="1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 w:rsidR="00542904">
        <w:trPr>
          <w:trHeight w:val="566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67585</w:t>
            </w:r>
            <w:r>
              <w:rPr>
                <w:rFonts w:hint="eastAsia"/>
                <w:szCs w:val="21"/>
              </w:rPr>
              <w:t>管理编号</w:t>
            </w:r>
            <w:r>
              <w:rPr>
                <w:rFonts w:hint="eastAsia"/>
                <w:szCs w:val="21"/>
              </w:rPr>
              <w:t>LA01-04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cs="Calibri"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291.8</w:t>
            </w:r>
            <w:r>
              <w:rPr>
                <w:szCs w:val="21"/>
              </w:rPr>
              <w:t>)mm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块组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镇江市计量检定测试中心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.20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834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  <w:r>
              <w:rPr>
                <w:rFonts w:hint="eastAsia"/>
                <w:szCs w:val="21"/>
              </w:rPr>
              <w:t>吊</w:t>
            </w:r>
            <w:r>
              <w:rPr>
                <w:rFonts w:hint="eastAsia"/>
                <w:szCs w:val="21"/>
              </w:rPr>
              <w:t>秤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C00263-6AN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OCS-3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等级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bscript"/>
              </w:rPr>
              <w:t>12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镇江市计量检定测试中心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566"/>
        </w:trPr>
        <w:tc>
          <w:tcPr>
            <w:tcW w:w="858" w:type="dxa"/>
            <w:vAlign w:val="center"/>
          </w:tcPr>
          <w:p w:rsidR="00542904" w:rsidRDefault="00645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计数电子称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579380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TCS-11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(0.8mg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</w:rPr>
              <w:t>7.83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hint="eastAsia"/>
              </w:rPr>
              <w:t>kg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扬中市检验检测中心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911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螺纹塞规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LT02-82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M2.5-6H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</w:t>
            </w:r>
            <w:r>
              <w:rPr>
                <w:rFonts w:hint="eastAsia"/>
                <w:szCs w:val="21"/>
              </w:rPr>
              <w:t>3.0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</w:p>
          <w:p w:rsidR="00542904" w:rsidRDefault="00645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</w:t>
            </w:r>
            <w:r>
              <w:rPr>
                <w:rFonts w:hint="eastAsia"/>
                <w:szCs w:val="21"/>
              </w:rPr>
              <w:t>(0.3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0.7)um</w:t>
            </w:r>
          </w:p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深圳市华测计量技术有限公司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571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耐震</w:t>
            </w: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FP01-148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MPa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南京紫金计量有限公司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566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微机控制电子万能试验机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LP02-02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WDW-20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U</w:t>
            </w:r>
            <w:r>
              <w:rPr>
                <w:rFonts w:hint="eastAsia"/>
                <w:b/>
                <w:bCs/>
                <w:szCs w:val="21"/>
                <w:vertAlign w:val="subscript"/>
              </w:rPr>
              <w:t>rel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=0.3%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(k=2)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南京紫金计量有限公司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491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扭矩扳子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FM04-02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96422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深圳市华测计量技术有限公司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568"/>
        </w:trPr>
        <w:tc>
          <w:tcPr>
            <w:tcW w:w="858" w:type="dxa"/>
            <w:vAlign w:val="center"/>
          </w:tcPr>
          <w:p w:rsidR="00542904" w:rsidRDefault="00645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影像测量仪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LP01-04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SVM-4030-Z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1.5+1.5L)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k=2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1.4+1.4L)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k=2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深圳市华测计量技术有限公司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09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568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质量部</w:t>
            </w:r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三坐标测量机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FH02-01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Explorer06.08.06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</w:t>
            </w:r>
            <w:r>
              <w:rPr>
                <w:rFonts w:hint="eastAsia"/>
                <w:szCs w:val="21"/>
              </w:rPr>
              <w:t>=0.6</w:t>
            </w:r>
            <w:r>
              <w:rPr>
                <w:rFonts w:hint="eastAsia"/>
                <w:szCs w:val="21"/>
              </w:rPr>
              <w:t>μ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k=2</w:t>
            </w:r>
          </w:p>
        </w:tc>
        <w:tc>
          <w:tcPr>
            <w:tcW w:w="1474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南京紫金计量有限公司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568"/>
        </w:trPr>
        <w:tc>
          <w:tcPr>
            <w:tcW w:w="858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  <w:bookmarkStart w:id="0" w:name="_GoBack"/>
            <w:bookmarkEnd w:id="0"/>
          </w:p>
        </w:tc>
        <w:tc>
          <w:tcPr>
            <w:tcW w:w="1110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耐压测试仪</w:t>
            </w:r>
          </w:p>
        </w:tc>
        <w:tc>
          <w:tcPr>
            <w:tcW w:w="1342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EV02-09</w:t>
            </w:r>
          </w:p>
        </w:tc>
        <w:tc>
          <w:tcPr>
            <w:tcW w:w="1471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YD2673B</w:t>
            </w:r>
          </w:p>
        </w:tc>
        <w:tc>
          <w:tcPr>
            <w:tcW w:w="1500" w:type="dxa"/>
            <w:vAlign w:val="center"/>
          </w:tcPr>
          <w:p w:rsidR="00542904" w:rsidRDefault="00645B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ACV: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b/>
                <w:bCs/>
                <w:szCs w:val="21"/>
                <w:vertAlign w:val="subscript"/>
              </w:rPr>
              <w:t>rel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=1.2%</w:t>
            </w:r>
          </w:p>
          <w:p w:rsidR="00542904" w:rsidRDefault="00645B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ACI: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b/>
                <w:bCs/>
                <w:szCs w:val="21"/>
                <w:vertAlign w:val="subscript"/>
              </w:rPr>
              <w:t>rel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=0.7%</w:t>
            </w:r>
          </w:p>
          <w:p w:rsidR="00542904" w:rsidRDefault="00645B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t:</w:t>
            </w:r>
            <w:r>
              <w:rPr>
                <w:i/>
                <w:szCs w:val="21"/>
              </w:rPr>
              <w:t>U</w:t>
            </w:r>
            <w:r>
              <w:rPr>
                <w:rFonts w:hint="eastAsia"/>
                <w:b/>
                <w:bCs/>
                <w:szCs w:val="21"/>
                <w:vertAlign w:val="subscript"/>
              </w:rPr>
              <w:t>rel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=0.2%</w:t>
            </w:r>
          </w:p>
          <w:p w:rsidR="00542904" w:rsidRDefault="00645B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szCs w:val="21"/>
              </w:rPr>
              <w:t>k=2</w:t>
            </w:r>
          </w:p>
        </w:tc>
        <w:tc>
          <w:tcPr>
            <w:tcW w:w="1474" w:type="dxa"/>
            <w:vAlign w:val="center"/>
          </w:tcPr>
          <w:p w:rsidR="00542904" w:rsidRPr="000668C6" w:rsidRDefault="00645BE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0668C6">
              <w:rPr>
                <w:rFonts w:hint="eastAsia"/>
                <w:sz w:val="18"/>
                <w:szCs w:val="18"/>
              </w:rPr>
              <w:t>ACV:</w:t>
            </w:r>
            <w:r w:rsidRPr="000668C6">
              <w:rPr>
                <w:i/>
                <w:sz w:val="18"/>
                <w:szCs w:val="18"/>
              </w:rPr>
              <w:t>U</w:t>
            </w:r>
            <w:r w:rsidRPr="000668C6">
              <w:rPr>
                <w:rFonts w:hint="eastAsia"/>
                <w:b/>
                <w:bCs/>
                <w:sz w:val="18"/>
                <w:szCs w:val="18"/>
                <w:vertAlign w:val="subscript"/>
              </w:rPr>
              <w:t>rel</w:t>
            </w:r>
            <w:r w:rsidRPr="000668C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=</w:t>
            </w:r>
            <w:r w:rsidRPr="000668C6">
              <w:rPr>
                <w:rFonts w:hint="eastAsia"/>
                <w:sz w:val="18"/>
                <w:szCs w:val="18"/>
              </w:rPr>
              <w:t>±</w:t>
            </w:r>
            <w:r w:rsidRPr="000668C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(1%rdg+0.05%%range)</w:t>
            </w:r>
          </w:p>
          <w:p w:rsidR="00542904" w:rsidRPr="000668C6" w:rsidRDefault="00645BED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0668C6">
              <w:rPr>
                <w:rFonts w:hint="eastAsia"/>
                <w:sz w:val="18"/>
                <w:szCs w:val="18"/>
              </w:rPr>
              <w:t>t:</w:t>
            </w:r>
            <w:r w:rsidRPr="000668C6">
              <w:rPr>
                <w:i/>
                <w:sz w:val="18"/>
                <w:szCs w:val="18"/>
              </w:rPr>
              <w:t>U</w:t>
            </w:r>
            <w:r w:rsidRPr="000668C6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=0.010s,</w:t>
            </w:r>
            <w:r w:rsidRPr="000668C6">
              <w:rPr>
                <w:sz w:val="18"/>
                <w:szCs w:val="18"/>
              </w:rPr>
              <w:t>k=2</w:t>
            </w:r>
          </w:p>
        </w:tc>
        <w:tc>
          <w:tcPr>
            <w:tcW w:w="152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深圳市华测计量技术有限公司</w:t>
            </w:r>
          </w:p>
        </w:tc>
        <w:tc>
          <w:tcPr>
            <w:tcW w:w="120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2019.0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715" w:type="dxa"/>
            <w:vAlign w:val="center"/>
          </w:tcPr>
          <w:p w:rsidR="00542904" w:rsidRDefault="00645BE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42904">
        <w:trPr>
          <w:trHeight w:val="2090"/>
        </w:trPr>
        <w:tc>
          <w:tcPr>
            <w:tcW w:w="11200" w:type="dxa"/>
            <w:gridSpan w:val="9"/>
          </w:tcPr>
          <w:p w:rsidR="00542904" w:rsidRDefault="00645B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审核综合意見：</w:t>
            </w:r>
          </w:p>
          <w:p w:rsidR="00542904" w:rsidRDefault="00645B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>
              <w:rPr>
                <w:rFonts w:ascii="Times New Roman" w:hAnsi="Times New Roman" w:hint="eastAsia"/>
                <w:szCs w:val="21"/>
              </w:rPr>
              <w:t>有效文件、溯源原始记录、证书报告，进行评价，说明理由）</w:t>
            </w:r>
          </w:p>
          <w:p w:rsidR="00542904" w:rsidRDefault="00645BED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企业建立</w:t>
            </w: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项计量标准，开展了</w:t>
            </w:r>
            <w:r w:rsidR="002C060D">
              <w:rPr>
                <w:rFonts w:hint="eastAsia"/>
                <w:szCs w:val="21"/>
              </w:rPr>
              <w:t>尺量具</w:t>
            </w:r>
            <w:r w:rsidR="00444902">
              <w:rPr>
                <w:rFonts w:ascii="宋体"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、测微量具</w:t>
            </w:r>
            <w:r>
              <w:rPr>
                <w:rFonts w:hint="eastAsia"/>
                <w:szCs w:val="21"/>
              </w:rPr>
              <w:t>器</w:t>
            </w:r>
            <w:r>
              <w:rPr>
                <w:rFonts w:hint="eastAsia"/>
                <w:szCs w:val="21"/>
              </w:rPr>
              <w:t>具</w:t>
            </w:r>
            <w:r>
              <w:rPr>
                <w:rFonts w:ascii="宋体" w:hint="eastAsia"/>
                <w:szCs w:val="21"/>
              </w:rPr>
              <w:t>检定</w:t>
            </w:r>
            <w:r>
              <w:rPr>
                <w:rFonts w:ascii="宋体" w:hint="eastAsia"/>
                <w:szCs w:val="21"/>
              </w:rPr>
              <w:t>。其他测量设备</w:t>
            </w:r>
            <w:r>
              <w:rPr>
                <w:rFonts w:ascii="宋体" w:hAnsi="宋体" w:hint="eastAsia"/>
                <w:szCs w:val="21"/>
              </w:rPr>
              <w:t>委托</w:t>
            </w:r>
            <w:r>
              <w:rPr>
                <w:rFonts w:hint="eastAsia"/>
                <w:szCs w:val="21"/>
              </w:rPr>
              <w:t>镇江市计量检定测试中心、扬中市检验检测中心、深圳市华测计量技术有限公司、南京紫金计量有限公司</w:t>
            </w:r>
            <w:r>
              <w:rPr>
                <w:rFonts w:ascii="宋体" w:hint="eastAsia"/>
                <w:szCs w:val="21"/>
              </w:rPr>
              <w:t>等法定计量检定机构及有资质的校准机构检定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校准，经查</w:t>
            </w:r>
            <w:r>
              <w:rPr>
                <w:rFonts w:ascii="宋体" w:hint="eastAsia"/>
                <w:szCs w:val="21"/>
              </w:rPr>
              <w:t>10</w:t>
            </w:r>
            <w:r>
              <w:rPr>
                <w:rFonts w:ascii="宋体" w:hint="eastAsia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校准证书，</w:t>
            </w:r>
            <w:r>
              <w:rPr>
                <w:rFonts w:ascii="宋体" w:hAnsi="宋体" w:hint="eastAsia"/>
                <w:szCs w:val="21"/>
              </w:rPr>
              <w:t>都在周期内使用，标识齐全，测量设备管理相关信息一致。</w:t>
            </w:r>
          </w:p>
          <w:p w:rsidR="00542904" w:rsidRDefault="00542904">
            <w:pPr>
              <w:rPr>
                <w:rFonts w:ascii="Times New Roman" w:hAnsi="Times New Roman"/>
                <w:szCs w:val="21"/>
              </w:rPr>
            </w:pPr>
          </w:p>
        </w:tc>
      </w:tr>
      <w:tr w:rsidR="00542904">
        <w:trPr>
          <w:trHeight w:val="557"/>
        </w:trPr>
        <w:tc>
          <w:tcPr>
            <w:tcW w:w="11200" w:type="dxa"/>
            <w:gridSpan w:val="9"/>
          </w:tcPr>
          <w:p w:rsidR="00542904" w:rsidRDefault="00645B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25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/>
                <w:szCs w:val="21"/>
              </w:rPr>
              <w:t xml:space="preserve">~  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>26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:rsidR="00542904" w:rsidRDefault="00542904">
            <w:pPr>
              <w:rPr>
                <w:rFonts w:ascii="Times New Roman" w:hAnsi="Times New Roman"/>
                <w:szCs w:val="21"/>
              </w:rPr>
            </w:pPr>
          </w:p>
          <w:p w:rsidR="00542904" w:rsidRDefault="00645B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Times New Roman" w:hAnsi="Times New Roman" w:hint="eastAsia"/>
                <w:szCs w:val="21"/>
              </w:rPr>
              <w:t>员签字：</w:t>
            </w:r>
            <w:r w:rsidR="00444902">
              <w:rPr>
                <w:rFonts w:ascii="Times New Roman" w:hAnsi="Times New Roman" w:hint="eastAsia"/>
                <w:szCs w:val="21"/>
              </w:rPr>
              <w:t xml:space="preserve">              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542904" w:rsidRDefault="00542904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542904" w:rsidRDefault="00542904" w:rsidP="00444902">
      <w:pPr>
        <w:spacing w:before="240" w:after="240"/>
        <w:ind w:firstLineChars="1050" w:firstLine="2951"/>
        <w:rPr>
          <w:rFonts w:ascii="宋体"/>
          <w:b/>
          <w:color w:val="000000"/>
          <w:sz w:val="28"/>
          <w:szCs w:val="28"/>
        </w:rPr>
      </w:pPr>
    </w:p>
    <w:sectPr w:rsidR="00542904" w:rsidSect="00542904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ED" w:rsidRDefault="00645BED" w:rsidP="00542904">
      <w:r>
        <w:separator/>
      </w:r>
    </w:p>
  </w:endnote>
  <w:endnote w:type="continuationSeparator" w:id="1">
    <w:p w:rsidR="00645BED" w:rsidRDefault="00645BED" w:rsidP="0054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04" w:rsidRDefault="00542904">
    <w:pPr>
      <w:pStyle w:val="a4"/>
      <w:jc w:val="center"/>
    </w:pPr>
    <w:r w:rsidRPr="00542904">
      <w:fldChar w:fldCharType="begin"/>
    </w:r>
    <w:r w:rsidR="00645BED">
      <w:instrText>PAGE   \* MERGEFORMAT</w:instrText>
    </w:r>
    <w:r w:rsidRPr="00542904">
      <w:fldChar w:fldCharType="separate"/>
    </w:r>
    <w:r w:rsidR="00444902" w:rsidRPr="00444902">
      <w:rPr>
        <w:noProof/>
        <w:lang w:val="zh-CN"/>
      </w:rPr>
      <w:t>2</w:t>
    </w:r>
    <w:r>
      <w:rPr>
        <w:lang w:val="zh-CN"/>
      </w:rPr>
      <w:fldChar w:fldCharType="end"/>
    </w:r>
  </w:p>
  <w:p w:rsidR="00542904" w:rsidRDefault="005429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ED" w:rsidRDefault="00645BED" w:rsidP="00542904">
      <w:r>
        <w:separator/>
      </w:r>
    </w:p>
  </w:footnote>
  <w:footnote w:type="continuationSeparator" w:id="1">
    <w:p w:rsidR="00645BED" w:rsidRDefault="00645BED" w:rsidP="0054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04" w:rsidRDefault="0054290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3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645BED">
      <w:tab/>
    </w:r>
  </w:p>
  <w:p w:rsidR="00542904" w:rsidRDefault="00645BED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542904" w:rsidRDefault="0054290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66.5pt;margin-top:-.4pt;width:215.85pt;height:20.6pt;z-index:2" stroked="f">
          <v:textbox>
            <w:txbxContent>
              <w:p w:rsidR="00542904" w:rsidRDefault="00645BED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ISC-A-I-09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45BED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542904" w:rsidRDefault="0054290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3"/>
      </w:pict>
    </w:r>
  </w:p>
  <w:p w:rsidR="00542904" w:rsidRDefault="005429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631FD"/>
    <w:rsid w:val="000668C6"/>
    <w:rsid w:val="000A236E"/>
    <w:rsid w:val="000A244C"/>
    <w:rsid w:val="000A657B"/>
    <w:rsid w:val="000D5563"/>
    <w:rsid w:val="00141F79"/>
    <w:rsid w:val="0014615D"/>
    <w:rsid w:val="0019419A"/>
    <w:rsid w:val="001B03B6"/>
    <w:rsid w:val="001C0853"/>
    <w:rsid w:val="001E7B9C"/>
    <w:rsid w:val="001F4E55"/>
    <w:rsid w:val="002067CA"/>
    <w:rsid w:val="0021570A"/>
    <w:rsid w:val="0024057A"/>
    <w:rsid w:val="00244C31"/>
    <w:rsid w:val="002A3CBC"/>
    <w:rsid w:val="002C060D"/>
    <w:rsid w:val="002D3C05"/>
    <w:rsid w:val="0033169D"/>
    <w:rsid w:val="003502BA"/>
    <w:rsid w:val="0036244D"/>
    <w:rsid w:val="0037580C"/>
    <w:rsid w:val="003857FA"/>
    <w:rsid w:val="00392597"/>
    <w:rsid w:val="003F7ABC"/>
    <w:rsid w:val="0044013E"/>
    <w:rsid w:val="00444902"/>
    <w:rsid w:val="00474F39"/>
    <w:rsid w:val="004840BB"/>
    <w:rsid w:val="00514A85"/>
    <w:rsid w:val="005224D2"/>
    <w:rsid w:val="00542904"/>
    <w:rsid w:val="005A0D84"/>
    <w:rsid w:val="005A7242"/>
    <w:rsid w:val="005D0B42"/>
    <w:rsid w:val="00616CE9"/>
    <w:rsid w:val="006210E3"/>
    <w:rsid w:val="00636F70"/>
    <w:rsid w:val="00645BED"/>
    <w:rsid w:val="00657525"/>
    <w:rsid w:val="0067166C"/>
    <w:rsid w:val="006A3FCE"/>
    <w:rsid w:val="006E01EA"/>
    <w:rsid w:val="006E5F8D"/>
    <w:rsid w:val="00711A5E"/>
    <w:rsid w:val="0071439B"/>
    <w:rsid w:val="00763F5D"/>
    <w:rsid w:val="00766AFA"/>
    <w:rsid w:val="007961CD"/>
    <w:rsid w:val="007979C4"/>
    <w:rsid w:val="00802524"/>
    <w:rsid w:val="0081413C"/>
    <w:rsid w:val="00816CDC"/>
    <w:rsid w:val="00830624"/>
    <w:rsid w:val="00845EE7"/>
    <w:rsid w:val="008544CF"/>
    <w:rsid w:val="0085467A"/>
    <w:rsid w:val="008B0FEB"/>
    <w:rsid w:val="008D01A0"/>
    <w:rsid w:val="008F6DCA"/>
    <w:rsid w:val="008F72B7"/>
    <w:rsid w:val="00901F02"/>
    <w:rsid w:val="00910F61"/>
    <w:rsid w:val="00933CD7"/>
    <w:rsid w:val="00943D20"/>
    <w:rsid w:val="00957382"/>
    <w:rsid w:val="00982CED"/>
    <w:rsid w:val="009876F5"/>
    <w:rsid w:val="009927B7"/>
    <w:rsid w:val="009C6468"/>
    <w:rsid w:val="009E059D"/>
    <w:rsid w:val="009F652A"/>
    <w:rsid w:val="00A10BE3"/>
    <w:rsid w:val="00A13FE4"/>
    <w:rsid w:val="00A35855"/>
    <w:rsid w:val="00A54844"/>
    <w:rsid w:val="00A60DEA"/>
    <w:rsid w:val="00AB0A7A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95C3C"/>
    <w:rsid w:val="00CB75B4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C54FF"/>
    <w:rsid w:val="00DD3B11"/>
    <w:rsid w:val="00E9269B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0FF70BB"/>
    <w:rsid w:val="0D091A8B"/>
    <w:rsid w:val="11263FDF"/>
    <w:rsid w:val="11661E8D"/>
    <w:rsid w:val="1E7B6827"/>
    <w:rsid w:val="21C405FE"/>
    <w:rsid w:val="23EC5CF1"/>
    <w:rsid w:val="249C7E16"/>
    <w:rsid w:val="35837282"/>
    <w:rsid w:val="415B18BD"/>
    <w:rsid w:val="4206500A"/>
    <w:rsid w:val="42395EF2"/>
    <w:rsid w:val="54954B72"/>
    <w:rsid w:val="5A2A5A5C"/>
    <w:rsid w:val="67676315"/>
    <w:rsid w:val="6C0C0F27"/>
    <w:rsid w:val="6C4E4F57"/>
    <w:rsid w:val="6DE41069"/>
    <w:rsid w:val="6FBF39C1"/>
    <w:rsid w:val="7B18314A"/>
    <w:rsid w:val="7D754E90"/>
    <w:rsid w:val="7F39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42904"/>
    <w:rPr>
      <w:sz w:val="18"/>
      <w:szCs w:val="18"/>
    </w:rPr>
  </w:style>
  <w:style w:type="paragraph" w:styleId="a4">
    <w:name w:val="footer"/>
    <w:basedOn w:val="a"/>
    <w:link w:val="Char0"/>
    <w:uiPriority w:val="99"/>
    <w:rsid w:val="00542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54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542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542904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2904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42904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542904"/>
    <w:pPr>
      <w:ind w:firstLineChars="200" w:firstLine="420"/>
    </w:pPr>
  </w:style>
  <w:style w:type="character" w:customStyle="1" w:styleId="CharChar1">
    <w:name w:val="Char Char1"/>
    <w:uiPriority w:val="99"/>
    <w:locked/>
    <w:rsid w:val="00542904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26</cp:revision>
  <dcterms:created xsi:type="dcterms:W3CDTF">2015-11-02T14:51:00Z</dcterms:created>
  <dcterms:modified xsi:type="dcterms:W3CDTF">2019-10-26T05:31:00Z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