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1765"/>
        <w:gridCol w:w="851"/>
      </w:tblGrid>
      <w:tr w:rsidR="008973EE" w:rsidTr="00EF2D1B">
        <w:trPr>
          <w:trHeight w:val="515"/>
        </w:trPr>
        <w:tc>
          <w:tcPr>
            <w:tcW w:w="1242" w:type="dxa"/>
            <w:vMerge w:val="restart"/>
            <w:vAlign w:val="center"/>
          </w:tcPr>
          <w:p w:rsidR="008973EE" w:rsidRDefault="00971600" w:rsidP="007757F3">
            <w:pPr>
              <w:spacing w:before="120"/>
              <w:jc w:val="center"/>
              <w:rPr>
                <w:sz w:val="24"/>
                <w:szCs w:val="24"/>
              </w:rPr>
            </w:pPr>
            <w:r>
              <w:rPr>
                <w:rFonts w:hint="eastAsia"/>
                <w:sz w:val="24"/>
                <w:szCs w:val="24"/>
              </w:rPr>
              <w:t>过程与活动、</w:t>
            </w:r>
          </w:p>
          <w:p w:rsidR="008973EE" w:rsidRDefault="00971600" w:rsidP="007757F3">
            <w:pPr>
              <w:jc w:val="center"/>
            </w:pPr>
            <w:r>
              <w:rPr>
                <w:rFonts w:hint="eastAsia"/>
                <w:sz w:val="24"/>
                <w:szCs w:val="24"/>
              </w:rPr>
              <w:t>抽样计划</w:t>
            </w:r>
          </w:p>
        </w:tc>
        <w:tc>
          <w:tcPr>
            <w:tcW w:w="851" w:type="dxa"/>
            <w:vMerge w:val="restart"/>
            <w:vAlign w:val="center"/>
          </w:tcPr>
          <w:p w:rsidR="008973EE" w:rsidRDefault="00971600" w:rsidP="007757F3">
            <w:pPr>
              <w:rPr>
                <w:sz w:val="24"/>
                <w:szCs w:val="24"/>
              </w:rPr>
            </w:pPr>
            <w:r>
              <w:rPr>
                <w:rFonts w:hint="eastAsia"/>
                <w:sz w:val="24"/>
                <w:szCs w:val="24"/>
              </w:rPr>
              <w:t>涉及</w:t>
            </w:r>
          </w:p>
          <w:p w:rsidR="008973EE" w:rsidRDefault="00971600" w:rsidP="007757F3">
            <w:r>
              <w:rPr>
                <w:rFonts w:hint="eastAsia"/>
                <w:sz w:val="24"/>
                <w:szCs w:val="24"/>
              </w:rPr>
              <w:t>条款</w:t>
            </w:r>
          </w:p>
        </w:tc>
        <w:tc>
          <w:tcPr>
            <w:tcW w:w="11765" w:type="dxa"/>
            <w:vAlign w:val="center"/>
          </w:tcPr>
          <w:p w:rsidR="008973EE" w:rsidRDefault="00971600" w:rsidP="00131ED5">
            <w:pPr>
              <w:rPr>
                <w:sz w:val="24"/>
                <w:szCs w:val="24"/>
              </w:rPr>
            </w:pPr>
            <w:r>
              <w:rPr>
                <w:rFonts w:hint="eastAsia"/>
                <w:sz w:val="24"/>
                <w:szCs w:val="24"/>
              </w:rPr>
              <w:t>受审核部门：</w:t>
            </w:r>
            <w:r w:rsidR="00131ED5">
              <w:rPr>
                <w:rFonts w:hint="eastAsia"/>
                <w:sz w:val="24"/>
                <w:szCs w:val="24"/>
              </w:rPr>
              <w:t>管理层</w:t>
            </w:r>
            <w:r w:rsidR="00131ED5">
              <w:rPr>
                <w:rFonts w:hint="eastAsia"/>
                <w:sz w:val="24"/>
                <w:szCs w:val="24"/>
              </w:rPr>
              <w:t xml:space="preserve">           </w:t>
            </w:r>
            <w:r>
              <w:rPr>
                <w:rFonts w:hint="eastAsia"/>
                <w:sz w:val="24"/>
                <w:szCs w:val="24"/>
              </w:rPr>
              <w:t>主管领导</w:t>
            </w:r>
            <w:r w:rsidR="00131ED5">
              <w:rPr>
                <w:rFonts w:hint="eastAsia"/>
                <w:sz w:val="24"/>
                <w:szCs w:val="24"/>
              </w:rPr>
              <w:t>：张金明</w:t>
            </w:r>
            <w:r w:rsidR="00131ED5">
              <w:rPr>
                <w:rFonts w:hint="eastAsia"/>
                <w:sz w:val="24"/>
                <w:szCs w:val="24"/>
              </w:rPr>
              <w:t xml:space="preserve">    </w:t>
            </w:r>
            <w:r>
              <w:rPr>
                <w:rFonts w:hint="eastAsia"/>
                <w:sz w:val="24"/>
                <w:szCs w:val="24"/>
              </w:rPr>
              <w:t>陪同人员</w:t>
            </w:r>
            <w:r w:rsidR="00131ED5">
              <w:rPr>
                <w:rFonts w:hint="eastAsia"/>
                <w:sz w:val="24"/>
                <w:szCs w:val="24"/>
              </w:rPr>
              <w:t>：林卫东</w:t>
            </w:r>
          </w:p>
        </w:tc>
        <w:tc>
          <w:tcPr>
            <w:tcW w:w="851" w:type="dxa"/>
            <w:vMerge w:val="restart"/>
            <w:vAlign w:val="center"/>
          </w:tcPr>
          <w:p w:rsidR="008973EE" w:rsidRDefault="00971600" w:rsidP="007757F3">
            <w:pPr>
              <w:rPr>
                <w:sz w:val="24"/>
                <w:szCs w:val="24"/>
              </w:rPr>
            </w:pPr>
            <w:r>
              <w:rPr>
                <w:rFonts w:hint="eastAsia"/>
                <w:sz w:val="24"/>
                <w:szCs w:val="24"/>
              </w:rPr>
              <w:t>判定</w:t>
            </w:r>
          </w:p>
        </w:tc>
      </w:tr>
      <w:tr w:rsidR="008973EE" w:rsidTr="00EF2D1B">
        <w:trPr>
          <w:trHeight w:val="403"/>
        </w:trPr>
        <w:tc>
          <w:tcPr>
            <w:tcW w:w="1242" w:type="dxa"/>
            <w:vMerge/>
            <w:vAlign w:val="center"/>
          </w:tcPr>
          <w:p w:rsidR="008973EE" w:rsidRDefault="008973EE" w:rsidP="007757F3"/>
        </w:tc>
        <w:tc>
          <w:tcPr>
            <w:tcW w:w="851" w:type="dxa"/>
            <w:vMerge/>
            <w:vAlign w:val="center"/>
          </w:tcPr>
          <w:p w:rsidR="008973EE" w:rsidRDefault="008973EE" w:rsidP="007757F3"/>
        </w:tc>
        <w:tc>
          <w:tcPr>
            <w:tcW w:w="11765" w:type="dxa"/>
            <w:vAlign w:val="center"/>
          </w:tcPr>
          <w:p w:rsidR="008973EE" w:rsidRDefault="00971600" w:rsidP="006A2608">
            <w:pPr>
              <w:spacing w:before="120"/>
            </w:pPr>
            <w:r>
              <w:rPr>
                <w:rFonts w:hint="eastAsia"/>
                <w:sz w:val="24"/>
                <w:szCs w:val="24"/>
              </w:rPr>
              <w:t>审核员：</w:t>
            </w:r>
            <w:r w:rsidR="006A2608">
              <w:rPr>
                <w:rFonts w:hint="eastAsia"/>
                <w:sz w:val="24"/>
                <w:szCs w:val="24"/>
              </w:rPr>
              <w:t>李俐</w:t>
            </w:r>
            <w:r w:rsidR="00131ED5">
              <w:rPr>
                <w:rFonts w:hint="eastAsia"/>
                <w:sz w:val="24"/>
                <w:szCs w:val="24"/>
              </w:rPr>
              <w:t xml:space="preserve">   </w:t>
            </w:r>
            <w:r w:rsidR="006A2608">
              <w:rPr>
                <w:rFonts w:hint="eastAsia"/>
                <w:sz w:val="24"/>
                <w:szCs w:val="24"/>
              </w:rPr>
              <w:t xml:space="preserve">     </w:t>
            </w:r>
            <w:r>
              <w:rPr>
                <w:rFonts w:hint="eastAsia"/>
                <w:sz w:val="24"/>
                <w:szCs w:val="24"/>
              </w:rPr>
              <w:t>审核时间：</w:t>
            </w:r>
            <w:r w:rsidR="00EF2D1B">
              <w:rPr>
                <w:rFonts w:hint="eastAsia"/>
                <w:sz w:val="24"/>
                <w:szCs w:val="24"/>
              </w:rPr>
              <w:t>20</w:t>
            </w:r>
            <w:r w:rsidR="006A2608">
              <w:rPr>
                <w:rFonts w:hint="eastAsia"/>
                <w:sz w:val="24"/>
                <w:szCs w:val="24"/>
              </w:rPr>
              <w:t>21</w:t>
            </w:r>
            <w:r w:rsidR="00EF2D1B">
              <w:rPr>
                <w:rFonts w:hint="eastAsia"/>
                <w:sz w:val="24"/>
                <w:szCs w:val="24"/>
              </w:rPr>
              <w:t>.</w:t>
            </w:r>
            <w:r w:rsidR="00131ED5">
              <w:rPr>
                <w:rFonts w:hint="eastAsia"/>
                <w:sz w:val="24"/>
                <w:szCs w:val="24"/>
              </w:rPr>
              <w:t>1.2</w:t>
            </w:r>
            <w:r w:rsidR="006A2608">
              <w:rPr>
                <w:rFonts w:hint="eastAsia"/>
                <w:sz w:val="24"/>
                <w:szCs w:val="24"/>
              </w:rPr>
              <w:t>8</w:t>
            </w:r>
          </w:p>
        </w:tc>
        <w:tc>
          <w:tcPr>
            <w:tcW w:w="851" w:type="dxa"/>
            <w:vMerge/>
          </w:tcPr>
          <w:p w:rsidR="008973EE" w:rsidRDefault="008973EE" w:rsidP="007757F3"/>
        </w:tc>
      </w:tr>
      <w:tr w:rsidR="008973EE" w:rsidTr="00EF2D1B">
        <w:trPr>
          <w:trHeight w:val="516"/>
        </w:trPr>
        <w:tc>
          <w:tcPr>
            <w:tcW w:w="1242" w:type="dxa"/>
            <w:vMerge/>
            <w:vAlign w:val="center"/>
          </w:tcPr>
          <w:p w:rsidR="008973EE" w:rsidRDefault="008973EE" w:rsidP="007757F3"/>
        </w:tc>
        <w:tc>
          <w:tcPr>
            <w:tcW w:w="851" w:type="dxa"/>
            <w:vMerge/>
            <w:vAlign w:val="center"/>
          </w:tcPr>
          <w:p w:rsidR="008973EE" w:rsidRDefault="008973EE" w:rsidP="007757F3"/>
        </w:tc>
        <w:tc>
          <w:tcPr>
            <w:tcW w:w="11765" w:type="dxa"/>
            <w:vAlign w:val="center"/>
          </w:tcPr>
          <w:p w:rsidR="006A2608" w:rsidRDefault="00971600" w:rsidP="006A2608">
            <w:pPr>
              <w:adjustRightInd w:val="0"/>
              <w:snapToGrid w:val="0"/>
              <w:ind w:rightChars="50" w:right="105"/>
              <w:textAlignment w:val="baseline"/>
              <w:rPr>
                <w:rFonts w:ascii="宋体" w:hAnsi="宋体" w:cs="Arial"/>
                <w:spacing w:val="-6"/>
                <w:szCs w:val="21"/>
              </w:rPr>
            </w:pPr>
            <w:r>
              <w:rPr>
                <w:rFonts w:hint="eastAsia"/>
                <w:sz w:val="24"/>
                <w:szCs w:val="24"/>
              </w:rPr>
              <w:t>审核条款：</w:t>
            </w:r>
            <w:r w:rsidR="006A2608">
              <w:rPr>
                <w:rFonts w:ascii="宋体" w:hAnsi="宋体" w:cs="Arial" w:hint="eastAsia"/>
                <w:spacing w:val="-6"/>
                <w:szCs w:val="21"/>
              </w:rPr>
              <w:t>QEO:4.1理解组织及其环境、4.2理解相关方的需求和期望、4.3 确定管理体系的范围、4.4质量/环境/</w:t>
            </w:r>
            <w:r w:rsidR="006A2608">
              <w:rPr>
                <w:rFonts w:ascii="宋体" w:hAnsi="宋体" w:cs="Arial" w:hint="eastAsia"/>
                <w:szCs w:val="21"/>
              </w:rPr>
              <w:t>职业健康</w:t>
            </w:r>
            <w:r w:rsidR="006A2608">
              <w:rPr>
                <w:rFonts w:ascii="宋体" w:hAnsi="宋体" w:cs="Arial" w:hint="eastAsia"/>
                <w:spacing w:val="-6"/>
                <w:szCs w:val="21"/>
              </w:rPr>
              <w:t>安全管理体系及其过程、5.1领导作用和承诺、5.2质量/环境/</w:t>
            </w:r>
            <w:r w:rsidR="006A2608">
              <w:rPr>
                <w:rFonts w:ascii="宋体" w:hAnsi="宋体" w:cs="Arial" w:hint="eastAsia"/>
                <w:szCs w:val="21"/>
              </w:rPr>
              <w:t>职业健康</w:t>
            </w:r>
            <w:r w:rsidR="006A2608">
              <w:rPr>
                <w:rFonts w:ascii="宋体" w:hAnsi="宋体" w:cs="Arial" w:hint="eastAsia"/>
                <w:spacing w:val="-6"/>
                <w:szCs w:val="21"/>
              </w:rPr>
              <w:t>安全方针、5.3组织的岗位、职责和权限、O5.4协商与参与、6.1应对风险和机遇的措施、6.2质量/环境/</w:t>
            </w:r>
            <w:r w:rsidR="006A2608">
              <w:rPr>
                <w:rFonts w:ascii="宋体" w:hAnsi="宋体" w:cs="Arial" w:hint="eastAsia"/>
                <w:szCs w:val="21"/>
              </w:rPr>
              <w:t>职业健康</w:t>
            </w:r>
            <w:r w:rsidR="006A2608">
              <w:rPr>
                <w:rFonts w:ascii="宋体" w:hAnsi="宋体" w:cs="Arial" w:hint="eastAsia"/>
                <w:spacing w:val="-6"/>
                <w:szCs w:val="21"/>
              </w:rPr>
              <w:t>安全目标及其实现的策划、Q6.3变更的策划、7.1.1（EO7.1）资源总则、7.4沟通/信息交流、9.3管理评审、10.1改进、10.3持续改进，</w:t>
            </w:r>
          </w:p>
          <w:p w:rsidR="006A2608" w:rsidRDefault="006A2608" w:rsidP="006A2608">
            <w:pPr>
              <w:ind w:firstLineChars="200" w:firstLine="396"/>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及处理情况；上次审核不符合验证，变更，证书及标志的使用，</w:t>
            </w:r>
          </w:p>
          <w:p w:rsidR="00EF2D1B" w:rsidRPr="00EF2D1B" w:rsidRDefault="006A2608" w:rsidP="006A2608">
            <w:pPr>
              <w:adjustRightInd w:val="0"/>
              <w:snapToGrid w:val="0"/>
              <w:spacing w:line="280" w:lineRule="exact"/>
              <w:ind w:rightChars="50" w:right="105"/>
              <w:jc w:val="left"/>
              <w:textAlignment w:val="baseline"/>
              <w:rPr>
                <w:rFonts w:ascii="宋体" w:hAnsi="宋体" w:cs="Arial"/>
                <w:spacing w:val="-6"/>
                <w:szCs w:val="24"/>
              </w:rPr>
            </w:pPr>
            <w:r>
              <w:rPr>
                <w:rFonts w:ascii="宋体" w:hAnsi="宋体" w:cs="Arial" w:hint="eastAsia"/>
                <w:spacing w:val="-6"/>
                <w:szCs w:val="21"/>
              </w:rPr>
              <w:t>验证企业相关资质证明的有效性；</w:t>
            </w:r>
            <w:r w:rsidR="00C20D68" w:rsidRPr="00EF2D1B">
              <w:rPr>
                <w:rFonts w:ascii="宋体" w:hAnsi="宋体" w:cs="Arial"/>
                <w:spacing w:val="-6"/>
                <w:szCs w:val="24"/>
              </w:rPr>
              <w:t xml:space="preserve"> </w:t>
            </w:r>
          </w:p>
        </w:tc>
        <w:tc>
          <w:tcPr>
            <w:tcW w:w="851" w:type="dxa"/>
            <w:vMerge/>
          </w:tcPr>
          <w:p w:rsidR="008973EE" w:rsidRDefault="008973EE" w:rsidP="007757F3"/>
        </w:tc>
      </w:tr>
      <w:tr w:rsidR="00945B4E" w:rsidTr="00265BDE">
        <w:trPr>
          <w:trHeight w:val="4184"/>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t>1、理解组织及其环境</w:t>
            </w:r>
          </w:p>
          <w:p w:rsidR="00945B4E" w:rsidRDefault="00945B4E" w:rsidP="007E2BC3">
            <w:pPr>
              <w:spacing w:line="280" w:lineRule="exact"/>
              <w:rPr>
                <w:rFonts w:ascii="宋体" w:hAnsi="宋体" w:cs="宋体"/>
                <w:szCs w:val="21"/>
              </w:rPr>
            </w:pPr>
            <w:r>
              <w:rPr>
                <w:rFonts w:ascii="宋体" w:hAnsi="宋体" w:cs="宋体" w:hint="eastAsia"/>
                <w:szCs w:val="21"/>
              </w:rPr>
              <w:t>总要求</w:t>
            </w:r>
          </w:p>
          <w:p w:rsidR="00945B4E" w:rsidRDefault="00945B4E" w:rsidP="007E2BC3">
            <w:pPr>
              <w:spacing w:line="280" w:lineRule="exact"/>
              <w:rPr>
                <w:b/>
                <w:szCs w:val="21"/>
              </w:rPr>
            </w:pPr>
          </w:p>
        </w:tc>
        <w:tc>
          <w:tcPr>
            <w:tcW w:w="851" w:type="dxa"/>
          </w:tcPr>
          <w:p w:rsidR="00945B4E" w:rsidRDefault="00945B4E" w:rsidP="00C20D68">
            <w:pPr>
              <w:spacing w:line="280" w:lineRule="exact"/>
              <w:rPr>
                <w:b/>
                <w:szCs w:val="21"/>
              </w:rPr>
            </w:pPr>
            <w:r>
              <w:rPr>
                <w:rFonts w:ascii="宋体" w:hAnsi="宋体" w:cs="宋体" w:hint="eastAsia"/>
                <w:szCs w:val="21"/>
              </w:rPr>
              <w:t>QE</w:t>
            </w:r>
            <w:r w:rsidR="006A2608">
              <w:rPr>
                <w:rFonts w:ascii="宋体" w:hAnsi="宋体" w:cs="宋体" w:hint="eastAsia"/>
                <w:szCs w:val="21"/>
              </w:rPr>
              <w:t>O</w:t>
            </w:r>
            <w:r>
              <w:rPr>
                <w:rFonts w:ascii="宋体" w:hAnsi="宋体" w:cs="宋体" w:hint="eastAsia"/>
                <w:szCs w:val="21"/>
              </w:rPr>
              <w:t>4.1</w:t>
            </w:r>
          </w:p>
        </w:tc>
        <w:tc>
          <w:tcPr>
            <w:tcW w:w="11765" w:type="dxa"/>
            <w:vAlign w:val="center"/>
          </w:tcPr>
          <w:p w:rsidR="00945B4E" w:rsidRPr="009071DC" w:rsidRDefault="00945B4E" w:rsidP="00232E13">
            <w:pPr>
              <w:spacing w:line="280" w:lineRule="exact"/>
              <w:ind w:firstLineChars="50" w:firstLine="105"/>
              <w:rPr>
                <w:rFonts w:asciiTheme="minorEastAsia" w:eastAsiaTheme="minorEastAsia" w:hAnsiTheme="minorEastAsia"/>
                <w:sz w:val="20"/>
              </w:rPr>
            </w:pPr>
            <w:r>
              <w:rPr>
                <w:rFonts w:ascii="宋体" w:hAnsi="宋体" w:cs="宋体" w:hint="eastAsia"/>
                <w:szCs w:val="21"/>
              </w:rPr>
              <w:t>该公司201</w:t>
            </w:r>
            <w:r w:rsidR="00C57848">
              <w:rPr>
                <w:rFonts w:ascii="宋体" w:hAnsi="宋体" w:cs="宋体" w:hint="eastAsia"/>
                <w:szCs w:val="21"/>
              </w:rPr>
              <w:t>0</w:t>
            </w:r>
            <w:r>
              <w:rPr>
                <w:rFonts w:ascii="宋体" w:hAnsi="宋体" w:cs="宋体" w:hint="eastAsia"/>
                <w:szCs w:val="21"/>
              </w:rPr>
              <w:t>年4月注册，法人：</w:t>
            </w:r>
            <w:r w:rsidR="00C36554">
              <w:rPr>
                <w:rFonts w:ascii="宋体" w:hAnsi="宋体" w:cs="宋体" w:hint="eastAsia"/>
                <w:szCs w:val="21"/>
              </w:rPr>
              <w:t>张金明</w:t>
            </w:r>
            <w:r>
              <w:rPr>
                <w:rFonts w:ascii="宋体" w:hAnsi="宋体" w:cs="宋体" w:hint="eastAsia"/>
                <w:szCs w:val="21"/>
              </w:rPr>
              <w:t>，总经理：</w:t>
            </w:r>
            <w:r w:rsidR="00C36554">
              <w:rPr>
                <w:rFonts w:ascii="宋体" w:hAnsi="宋体" w:cs="宋体" w:hint="eastAsia"/>
                <w:szCs w:val="21"/>
              </w:rPr>
              <w:t>张金明</w:t>
            </w:r>
            <w:r w:rsidR="009071DC">
              <w:rPr>
                <w:rFonts w:ascii="宋体" w:hAnsi="宋体" w:cs="宋体" w:hint="eastAsia"/>
                <w:szCs w:val="21"/>
              </w:rPr>
              <w:t>，</w:t>
            </w:r>
            <w:proofErr w:type="gramStart"/>
            <w:r w:rsidR="009071DC">
              <w:rPr>
                <w:rFonts w:ascii="宋体" w:hAnsi="宋体" w:cs="宋体" w:hint="eastAsia"/>
                <w:szCs w:val="21"/>
              </w:rPr>
              <w:t>管</w:t>
            </w:r>
            <w:r w:rsidR="009071DC" w:rsidRPr="009071DC">
              <w:rPr>
                <w:rFonts w:asciiTheme="minorEastAsia" w:eastAsiaTheme="minorEastAsia" w:hAnsiTheme="minorEastAsia" w:hint="eastAsia"/>
                <w:sz w:val="20"/>
              </w:rPr>
              <w:t>代杨秀锦</w:t>
            </w:r>
            <w:proofErr w:type="gramEnd"/>
            <w:r w:rsidRPr="009071DC">
              <w:rPr>
                <w:rFonts w:asciiTheme="minorEastAsia" w:eastAsiaTheme="minorEastAsia" w:hAnsiTheme="minorEastAsia" w:hint="eastAsia"/>
                <w:sz w:val="20"/>
              </w:rPr>
              <w:t>。</w:t>
            </w:r>
          </w:p>
          <w:p w:rsidR="00945B4E" w:rsidRPr="009071DC" w:rsidRDefault="00945B4E" w:rsidP="009071DC">
            <w:pPr>
              <w:spacing w:line="280" w:lineRule="exact"/>
              <w:ind w:firstLineChars="200" w:firstLine="400"/>
              <w:rPr>
                <w:rFonts w:asciiTheme="minorEastAsia" w:eastAsiaTheme="minorEastAsia" w:hAnsiTheme="minorEastAsia"/>
                <w:sz w:val="20"/>
              </w:rPr>
            </w:pPr>
            <w:r w:rsidRPr="009071DC">
              <w:rPr>
                <w:rFonts w:asciiTheme="minorEastAsia" w:eastAsiaTheme="minorEastAsia" w:hAnsiTheme="minorEastAsia" w:hint="eastAsia"/>
                <w:sz w:val="20"/>
              </w:rPr>
              <w:t>注册地址：</w:t>
            </w:r>
            <w:bookmarkStart w:id="0" w:name="生产地址"/>
            <w:r w:rsidR="00524416">
              <w:rPr>
                <w:rFonts w:asciiTheme="minorEastAsia" w:eastAsiaTheme="minorEastAsia" w:hAnsiTheme="minorEastAsia"/>
                <w:sz w:val="20"/>
              </w:rPr>
              <w:t>海兴县海</w:t>
            </w:r>
            <w:proofErr w:type="gramStart"/>
            <w:r w:rsidR="00524416">
              <w:rPr>
                <w:rFonts w:asciiTheme="minorEastAsia" w:eastAsiaTheme="minorEastAsia" w:hAnsiTheme="minorEastAsia"/>
                <w:sz w:val="20"/>
              </w:rPr>
              <w:t>郭</w:t>
            </w:r>
            <w:proofErr w:type="gramEnd"/>
            <w:r w:rsidR="00524416">
              <w:rPr>
                <w:rFonts w:asciiTheme="minorEastAsia" w:eastAsiaTheme="minorEastAsia" w:hAnsiTheme="minorEastAsia"/>
                <w:sz w:val="20"/>
              </w:rPr>
              <w:t>公路东芦草干沟北</w:t>
            </w:r>
            <w:bookmarkEnd w:id="0"/>
            <w:r w:rsidRPr="009071DC">
              <w:rPr>
                <w:rFonts w:asciiTheme="minorEastAsia" w:eastAsiaTheme="minorEastAsia" w:hAnsiTheme="minorEastAsia" w:hint="eastAsia"/>
                <w:sz w:val="20"/>
              </w:rPr>
              <w:t>；</w:t>
            </w:r>
          </w:p>
          <w:p w:rsidR="00945B4E" w:rsidRPr="00813501" w:rsidRDefault="00945B4E" w:rsidP="007E2BC3">
            <w:pPr>
              <w:spacing w:line="280" w:lineRule="exact"/>
              <w:ind w:firstLineChars="200" w:firstLine="420"/>
              <w:rPr>
                <w:rFonts w:ascii="宋体" w:hAnsi="宋体" w:cs="宋体"/>
                <w:szCs w:val="21"/>
              </w:rPr>
            </w:pPr>
            <w:r w:rsidRPr="00813501">
              <w:rPr>
                <w:rFonts w:ascii="宋体" w:hAnsi="宋体" w:cs="宋体" w:hint="eastAsia"/>
                <w:szCs w:val="21"/>
              </w:rPr>
              <w:t>生产经营地址：</w:t>
            </w:r>
            <w:r w:rsidR="00524416">
              <w:rPr>
                <w:rFonts w:asciiTheme="minorEastAsia" w:eastAsiaTheme="minorEastAsia" w:hAnsiTheme="minorEastAsia"/>
                <w:sz w:val="20"/>
              </w:rPr>
              <w:t>海兴县海</w:t>
            </w:r>
            <w:proofErr w:type="gramStart"/>
            <w:r w:rsidR="00524416">
              <w:rPr>
                <w:rFonts w:asciiTheme="minorEastAsia" w:eastAsiaTheme="minorEastAsia" w:hAnsiTheme="minorEastAsia"/>
                <w:sz w:val="20"/>
              </w:rPr>
              <w:t>郭</w:t>
            </w:r>
            <w:proofErr w:type="gramEnd"/>
            <w:r w:rsidR="00524416">
              <w:rPr>
                <w:rFonts w:asciiTheme="minorEastAsia" w:eastAsiaTheme="minorEastAsia" w:hAnsiTheme="minorEastAsia"/>
                <w:sz w:val="20"/>
              </w:rPr>
              <w:t>公路东芦草干沟北</w:t>
            </w:r>
            <w:r>
              <w:rPr>
                <w:rFonts w:ascii="宋体" w:hAnsi="宋体" w:cs="宋体" w:hint="eastAsia"/>
                <w:szCs w:val="21"/>
              </w:rPr>
              <w:t>；</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营业执照符合要求，见附件。</w:t>
            </w:r>
          </w:p>
          <w:p w:rsidR="00945B4E" w:rsidRDefault="00945B4E" w:rsidP="007E2BC3">
            <w:pPr>
              <w:spacing w:line="280" w:lineRule="exact"/>
              <w:ind w:firstLineChars="200" w:firstLine="420"/>
              <w:jc w:val="left"/>
              <w:rPr>
                <w:rFonts w:ascii="宋体" w:hAnsi="宋体" w:cs="宋体"/>
                <w:szCs w:val="21"/>
              </w:rPr>
            </w:pPr>
            <w:r>
              <w:rPr>
                <w:rFonts w:ascii="宋体" w:hAnsi="宋体" w:cs="宋体" w:hint="eastAsia"/>
                <w:szCs w:val="21"/>
              </w:rPr>
              <w:t>认证范围</w:t>
            </w:r>
            <w:r w:rsidR="008465C8">
              <w:rPr>
                <w:rFonts w:ascii="宋体" w:hAnsi="宋体" w:cs="宋体" w:hint="eastAsia"/>
                <w:szCs w:val="21"/>
              </w:rPr>
              <w:t>没有变化</w:t>
            </w:r>
            <w:r>
              <w:rPr>
                <w:rFonts w:ascii="宋体" w:hAnsi="宋体" w:cs="宋体" w:hint="eastAsia"/>
                <w:szCs w:val="21"/>
              </w:rPr>
              <w:t>：</w:t>
            </w:r>
          </w:p>
          <w:p w:rsidR="00C57848" w:rsidRDefault="00C57848" w:rsidP="00C57848">
            <w:pPr>
              <w:spacing w:line="240" w:lineRule="exact"/>
              <w:rPr>
                <w:sz w:val="20"/>
              </w:rPr>
            </w:pPr>
            <w:bookmarkStart w:id="1" w:name="审核范围"/>
            <w:r>
              <w:rPr>
                <w:sz w:val="20"/>
              </w:rPr>
              <w:t>Q</w:t>
            </w:r>
            <w:r>
              <w:rPr>
                <w:sz w:val="20"/>
              </w:rPr>
              <w:t>：标准金属量器的生产，油罐容积测试服务（劳务）</w:t>
            </w:r>
            <w:r w:rsidR="00265BDE">
              <w:rPr>
                <w:rFonts w:hint="eastAsia"/>
                <w:sz w:val="20"/>
              </w:rPr>
              <w:t>；</w:t>
            </w:r>
          </w:p>
          <w:p w:rsidR="00945B4E" w:rsidRDefault="00C57848" w:rsidP="00265BDE">
            <w:pPr>
              <w:spacing w:line="240" w:lineRule="exact"/>
              <w:rPr>
                <w:rFonts w:ascii="宋体" w:hAnsi="宋体" w:cs="宋体"/>
                <w:color w:val="000000"/>
                <w:kern w:val="0"/>
                <w:szCs w:val="21"/>
              </w:rPr>
            </w:pPr>
            <w:r>
              <w:rPr>
                <w:sz w:val="20"/>
              </w:rPr>
              <w:t>E</w:t>
            </w:r>
            <w:r>
              <w:rPr>
                <w:sz w:val="20"/>
              </w:rPr>
              <w:t>：标准金属量器的生产，油罐容积测试服务（劳务）及相关环境管理活动</w:t>
            </w:r>
            <w:bookmarkEnd w:id="1"/>
            <w:r w:rsidR="00945B4E">
              <w:rPr>
                <w:rFonts w:ascii="宋体" w:hAnsi="宋体" w:cs="宋体" w:hint="eastAsia"/>
                <w:color w:val="000000"/>
                <w:kern w:val="0"/>
                <w:szCs w:val="21"/>
              </w:rPr>
              <w:t>。</w:t>
            </w:r>
          </w:p>
          <w:p w:rsidR="006A2608" w:rsidRDefault="006A2608" w:rsidP="006A2608">
            <w:pPr>
              <w:spacing w:line="280" w:lineRule="exact"/>
              <w:rPr>
                <w:rFonts w:ascii="宋体" w:hAnsi="宋体" w:cs="宋体"/>
                <w:szCs w:val="21"/>
              </w:rPr>
            </w:pPr>
            <w:r>
              <w:rPr>
                <w:sz w:val="20"/>
              </w:rPr>
              <w:t>O</w:t>
            </w:r>
            <w:r>
              <w:rPr>
                <w:rFonts w:hint="eastAsia"/>
                <w:sz w:val="20"/>
              </w:rPr>
              <w:t>：标准金属量器的生产，油罐容积测试服务（劳务）及相关职业健康安全管理活动</w:t>
            </w:r>
            <w:r>
              <w:rPr>
                <w:rFonts w:ascii="宋体" w:hAnsi="宋体" w:cs="宋体" w:hint="eastAsia"/>
                <w:color w:val="000000"/>
                <w:kern w:val="0"/>
                <w:szCs w:val="21"/>
              </w:rPr>
              <w:t>。</w:t>
            </w:r>
          </w:p>
          <w:p w:rsidR="006A2608" w:rsidRPr="009071DC" w:rsidRDefault="006A2608" w:rsidP="00265BDE">
            <w:pPr>
              <w:spacing w:line="240" w:lineRule="exact"/>
              <w:rPr>
                <w:rFonts w:ascii="宋体" w:hAnsi="宋体" w:cs="宋体"/>
                <w:color w:val="000000"/>
                <w:kern w:val="0"/>
                <w:szCs w:val="21"/>
              </w:rPr>
            </w:pPr>
          </w:p>
          <w:p w:rsidR="00265BDE" w:rsidRPr="00265BDE" w:rsidRDefault="00265BDE" w:rsidP="00265BDE">
            <w:pPr>
              <w:spacing w:line="240" w:lineRule="exact"/>
              <w:rPr>
                <w:sz w:val="20"/>
              </w:rPr>
            </w:pPr>
            <w:r>
              <w:rPr>
                <w:rFonts w:ascii="宋体" w:hAnsi="宋体" w:cs="宋体" w:hint="eastAsia"/>
                <w:color w:val="000000"/>
                <w:kern w:val="0"/>
                <w:szCs w:val="21"/>
              </w:rPr>
              <w:t>认证范围在企业营业执照</w:t>
            </w:r>
            <w:r w:rsidR="005F74C9">
              <w:rPr>
                <w:rFonts w:ascii="宋体" w:hAnsi="宋体" w:cs="宋体" w:hint="eastAsia"/>
                <w:color w:val="000000"/>
                <w:kern w:val="0"/>
                <w:szCs w:val="21"/>
              </w:rPr>
              <w:t>经营</w:t>
            </w:r>
            <w:r>
              <w:rPr>
                <w:rFonts w:ascii="宋体" w:hAnsi="宋体" w:cs="宋体" w:hint="eastAsia"/>
                <w:color w:val="000000"/>
                <w:kern w:val="0"/>
                <w:szCs w:val="21"/>
              </w:rPr>
              <w:t>范围内。</w:t>
            </w:r>
          </w:p>
          <w:p w:rsidR="00945B4E" w:rsidRDefault="00945B4E" w:rsidP="007E2BC3">
            <w:pPr>
              <w:spacing w:line="280" w:lineRule="exact"/>
              <w:ind w:firstLineChars="200" w:firstLine="420"/>
              <w:rPr>
                <w:rFonts w:ascii="宋体" w:hAnsi="宋体" w:cs="宋体"/>
                <w:color w:val="000000"/>
                <w:szCs w:val="21"/>
              </w:rPr>
            </w:pPr>
            <w:r>
              <w:rPr>
                <w:rFonts w:ascii="宋体" w:hAnsi="宋体" w:cs="宋体" w:hint="eastAsia"/>
                <w:color w:val="000000"/>
                <w:szCs w:val="21"/>
              </w:rPr>
              <w:t>公司管理体系设置了办公室、质检部、供销部、生产技术部。</w:t>
            </w:r>
          </w:p>
          <w:p w:rsidR="00945B4E" w:rsidRDefault="00945B4E" w:rsidP="007E2BC3">
            <w:pPr>
              <w:spacing w:line="280" w:lineRule="exact"/>
              <w:ind w:firstLineChars="200" w:firstLine="420"/>
              <w:rPr>
                <w:b/>
                <w:szCs w:val="21"/>
              </w:rPr>
            </w:pPr>
            <w:r>
              <w:rPr>
                <w:rFonts w:ascii="宋体" w:hAnsi="宋体" w:cs="宋体" w:hint="eastAsia"/>
                <w:szCs w:val="21"/>
              </w:rPr>
              <w:t>总经理</w:t>
            </w:r>
            <w:r w:rsidR="00C36554">
              <w:rPr>
                <w:rFonts w:ascii="宋体" w:hAnsi="宋体" w:cs="宋体" w:hint="eastAsia"/>
                <w:szCs w:val="21"/>
              </w:rPr>
              <w:t>张金明</w:t>
            </w:r>
            <w:r>
              <w:rPr>
                <w:rFonts w:ascii="宋体" w:hAnsi="宋体" w:cs="宋体" w:hint="eastAsia"/>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945B4E" w:rsidRDefault="00945B4E" w:rsidP="007757F3"/>
        </w:tc>
      </w:tr>
      <w:tr w:rsidR="00945B4E" w:rsidTr="00171A84">
        <w:trPr>
          <w:trHeight w:val="1512"/>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lastRenderedPageBreak/>
              <w:t>理解相关方的需求和期望</w:t>
            </w:r>
          </w:p>
          <w:p w:rsidR="00945B4E" w:rsidRDefault="00945B4E" w:rsidP="007E2BC3">
            <w:pPr>
              <w:spacing w:line="280" w:lineRule="exact"/>
              <w:rPr>
                <w:b/>
                <w:szCs w:val="21"/>
              </w:rPr>
            </w:pP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QE</w:t>
            </w:r>
            <w:r w:rsidR="006A2608">
              <w:rPr>
                <w:rFonts w:ascii="宋体" w:hAnsi="宋体" w:cs="宋体" w:hint="eastAsia"/>
                <w:szCs w:val="21"/>
              </w:rPr>
              <w:t>O</w:t>
            </w:r>
            <w:r>
              <w:rPr>
                <w:rFonts w:ascii="宋体" w:hAnsi="宋体" w:cs="宋体" w:hint="eastAsia"/>
                <w:szCs w:val="21"/>
              </w:rPr>
              <w:t>4.2</w:t>
            </w:r>
          </w:p>
          <w:p w:rsidR="00945B4E" w:rsidRDefault="00945B4E" w:rsidP="007E2BC3">
            <w:pPr>
              <w:spacing w:line="280" w:lineRule="exact"/>
              <w:rPr>
                <w:b/>
                <w:szCs w:val="21"/>
              </w:rPr>
            </w:pPr>
          </w:p>
        </w:tc>
        <w:tc>
          <w:tcPr>
            <w:tcW w:w="11765" w:type="dxa"/>
            <w:vAlign w:val="center"/>
          </w:tcPr>
          <w:p w:rsidR="00945B4E" w:rsidRDefault="00945B4E" w:rsidP="00945B4E">
            <w:pPr>
              <w:spacing w:line="280" w:lineRule="exact"/>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本公司考虑以下相关方：--顾客；--最终用户或受益人；股东；---外部供应商；--雇员及其他为组织工作者；--法律法规及监管机关；--地方社区团体；--非政府组织等。</w:t>
            </w:r>
          </w:p>
          <w:p w:rsidR="00945B4E" w:rsidRDefault="00945B4E" w:rsidP="007E2BC3">
            <w:pPr>
              <w:spacing w:line="280" w:lineRule="exact"/>
              <w:ind w:firstLineChars="200" w:firstLine="420"/>
              <w:rPr>
                <w:b/>
                <w:szCs w:val="21"/>
              </w:rPr>
            </w:pPr>
            <w:r>
              <w:rPr>
                <w:rFonts w:ascii="宋体" w:hAnsi="宋体" w:cs="宋体" w:hint="eastAsia"/>
                <w:szCs w:val="21"/>
              </w:rPr>
              <w:t>目前顾客的主要需求期望是：提供顾客满意的生产产品和销售产品和服务。</w:t>
            </w:r>
          </w:p>
        </w:tc>
        <w:tc>
          <w:tcPr>
            <w:tcW w:w="851" w:type="dxa"/>
          </w:tcPr>
          <w:p w:rsidR="00945B4E" w:rsidRDefault="00945B4E" w:rsidP="007757F3"/>
        </w:tc>
      </w:tr>
      <w:tr w:rsidR="00945B4E" w:rsidTr="00EF2D1B">
        <w:trPr>
          <w:trHeight w:val="2110"/>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t>确定管理体系的范围</w:t>
            </w:r>
          </w:p>
          <w:p w:rsidR="00945B4E" w:rsidRDefault="00945B4E" w:rsidP="007E2BC3">
            <w:pPr>
              <w:spacing w:line="280" w:lineRule="exact"/>
              <w:rPr>
                <w:b/>
                <w:szCs w:val="21"/>
              </w:rPr>
            </w:pP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QE</w:t>
            </w:r>
            <w:r w:rsidR="006A2608">
              <w:rPr>
                <w:rFonts w:ascii="宋体" w:hAnsi="宋体" w:cs="宋体" w:hint="eastAsia"/>
                <w:szCs w:val="21"/>
              </w:rPr>
              <w:t>O</w:t>
            </w:r>
            <w:r>
              <w:rPr>
                <w:rFonts w:ascii="宋体" w:hAnsi="宋体" w:cs="宋体" w:hint="eastAsia"/>
                <w:szCs w:val="21"/>
              </w:rPr>
              <w:t xml:space="preserve"> 4.3</w:t>
            </w:r>
          </w:p>
          <w:p w:rsidR="00945B4E" w:rsidRDefault="00C20D68" w:rsidP="007E2BC3">
            <w:pPr>
              <w:spacing w:line="280" w:lineRule="exact"/>
              <w:rPr>
                <w:b/>
                <w:szCs w:val="21"/>
              </w:rPr>
            </w:pPr>
            <w:r>
              <w:rPr>
                <w:rFonts w:ascii="宋体" w:hAnsi="宋体" w:cs="宋体" w:hint="eastAsia"/>
                <w:szCs w:val="21"/>
              </w:rPr>
              <w:t xml:space="preserve"> </w:t>
            </w:r>
          </w:p>
        </w:tc>
        <w:tc>
          <w:tcPr>
            <w:tcW w:w="11765" w:type="dxa"/>
            <w:vAlign w:val="center"/>
          </w:tcPr>
          <w:p w:rsidR="00945B4E" w:rsidRDefault="00945B4E" w:rsidP="00945B4E">
            <w:pPr>
              <w:spacing w:line="280" w:lineRule="exact"/>
              <w:jc w:val="left"/>
              <w:rPr>
                <w:rFonts w:ascii="宋体" w:hAnsi="宋体" w:cs="宋体"/>
                <w:szCs w:val="21"/>
              </w:rPr>
            </w:pPr>
            <w:r>
              <w:rPr>
                <w:rFonts w:ascii="宋体" w:hAnsi="宋体" w:cs="宋体" w:hint="eastAsia"/>
                <w:szCs w:val="21"/>
              </w:rPr>
              <w:t>公司管理体系范围</w:t>
            </w:r>
            <w:r w:rsidR="006A2608">
              <w:rPr>
                <w:rFonts w:ascii="宋体" w:hAnsi="宋体" w:cs="宋体" w:hint="eastAsia"/>
                <w:szCs w:val="21"/>
              </w:rPr>
              <w:t>没有变化</w:t>
            </w:r>
            <w:r>
              <w:rPr>
                <w:rFonts w:ascii="宋体" w:hAnsi="宋体" w:cs="宋体" w:hint="eastAsia"/>
                <w:szCs w:val="21"/>
              </w:rPr>
              <w:t>：</w:t>
            </w:r>
          </w:p>
          <w:p w:rsidR="005F74C9" w:rsidRDefault="005F74C9" w:rsidP="005F74C9">
            <w:pPr>
              <w:spacing w:line="240" w:lineRule="exact"/>
              <w:rPr>
                <w:sz w:val="20"/>
              </w:rPr>
            </w:pPr>
            <w:r>
              <w:rPr>
                <w:sz w:val="20"/>
              </w:rPr>
              <w:t>Q</w:t>
            </w:r>
            <w:r>
              <w:rPr>
                <w:rFonts w:hint="eastAsia"/>
                <w:sz w:val="20"/>
              </w:rPr>
              <w:t>：标准金属量器的生产，油罐容积测试服务（劳务）；</w:t>
            </w:r>
          </w:p>
          <w:p w:rsidR="00945B4E" w:rsidRDefault="005F74C9" w:rsidP="005F74C9">
            <w:pPr>
              <w:spacing w:line="240" w:lineRule="exact"/>
              <w:rPr>
                <w:rFonts w:ascii="宋体" w:hAnsi="宋体" w:cs="宋体"/>
                <w:color w:val="000000"/>
                <w:kern w:val="0"/>
                <w:szCs w:val="21"/>
              </w:rPr>
            </w:pPr>
            <w:r>
              <w:rPr>
                <w:sz w:val="20"/>
              </w:rPr>
              <w:t>E</w:t>
            </w:r>
            <w:r>
              <w:rPr>
                <w:rFonts w:hint="eastAsia"/>
                <w:sz w:val="20"/>
              </w:rPr>
              <w:t>：标准金属量器的生产，油罐容积测试服务（劳务）及相关环境管理活动</w:t>
            </w:r>
            <w:r w:rsidR="00945B4E">
              <w:rPr>
                <w:rFonts w:ascii="宋体" w:hAnsi="宋体" w:cs="宋体" w:hint="eastAsia"/>
                <w:color w:val="000000"/>
                <w:kern w:val="0"/>
                <w:szCs w:val="21"/>
              </w:rPr>
              <w:t>。</w:t>
            </w:r>
          </w:p>
          <w:p w:rsidR="006A2608" w:rsidRDefault="006A2608" w:rsidP="006A2608">
            <w:pPr>
              <w:spacing w:line="280" w:lineRule="exact"/>
              <w:rPr>
                <w:rFonts w:ascii="宋体" w:hAnsi="宋体" w:cs="宋体"/>
                <w:szCs w:val="21"/>
              </w:rPr>
            </w:pPr>
            <w:r>
              <w:rPr>
                <w:sz w:val="20"/>
              </w:rPr>
              <w:t>O</w:t>
            </w:r>
            <w:r>
              <w:rPr>
                <w:rFonts w:hint="eastAsia"/>
                <w:sz w:val="20"/>
              </w:rPr>
              <w:t>：标准金属量器的生产，油罐容积测试服务（劳务）及相关职业健康安全管理活动</w:t>
            </w:r>
            <w:r>
              <w:rPr>
                <w:rFonts w:ascii="宋体" w:hAnsi="宋体" w:cs="宋体" w:hint="eastAsia"/>
                <w:color w:val="000000"/>
                <w:kern w:val="0"/>
                <w:szCs w:val="21"/>
              </w:rPr>
              <w:t>。</w:t>
            </w:r>
          </w:p>
          <w:p w:rsidR="006A2608" w:rsidRPr="006A2608" w:rsidRDefault="006A2608" w:rsidP="005F74C9">
            <w:pPr>
              <w:spacing w:line="240" w:lineRule="exact"/>
              <w:rPr>
                <w:rFonts w:ascii="宋体" w:hAnsi="宋体" w:cs="宋体"/>
                <w:kern w:val="0"/>
                <w:szCs w:val="21"/>
              </w:rPr>
            </w:pPr>
          </w:p>
          <w:p w:rsidR="00945B4E" w:rsidRDefault="00945B4E" w:rsidP="007E2BC3">
            <w:pPr>
              <w:spacing w:line="280" w:lineRule="exact"/>
              <w:ind w:firstLineChars="200" w:firstLine="420"/>
              <w:rPr>
                <w:rFonts w:ascii="宋体" w:hAnsi="宋体" w:cs="宋体"/>
                <w:color w:val="0000FF"/>
                <w:szCs w:val="21"/>
              </w:rPr>
            </w:pPr>
            <w:r>
              <w:rPr>
                <w:rFonts w:ascii="宋体" w:hAnsi="宋体" w:cs="宋体" w:hint="eastAsia"/>
                <w:szCs w:val="21"/>
              </w:rPr>
              <w:t>不适用情况：质量管理体系8.3条款不适用。</w:t>
            </w:r>
          </w:p>
          <w:p w:rsidR="00945B4E" w:rsidRDefault="00945B4E" w:rsidP="00727861">
            <w:pPr>
              <w:spacing w:line="280" w:lineRule="exact"/>
              <w:ind w:firstLineChars="200" w:firstLine="420"/>
              <w:rPr>
                <w:b/>
                <w:szCs w:val="21"/>
              </w:rPr>
            </w:pPr>
            <w:r>
              <w:rPr>
                <w:rFonts w:ascii="宋体" w:hAnsi="宋体" w:cs="宋体" w:hint="eastAsia"/>
                <w:szCs w:val="21"/>
              </w:rPr>
              <w:t>外包情况：</w:t>
            </w:r>
            <w:r w:rsidR="00727861">
              <w:rPr>
                <w:rFonts w:ascii="宋体" w:hAnsi="宋体" w:cs="宋体" w:hint="eastAsia"/>
                <w:szCs w:val="21"/>
              </w:rPr>
              <w:t>无</w:t>
            </w:r>
            <w:r>
              <w:rPr>
                <w:rFonts w:ascii="宋体" w:hAnsi="宋体" w:cs="宋体" w:hint="eastAsia"/>
                <w:szCs w:val="21"/>
              </w:rPr>
              <w:t>。</w:t>
            </w:r>
          </w:p>
        </w:tc>
        <w:tc>
          <w:tcPr>
            <w:tcW w:w="851" w:type="dxa"/>
          </w:tcPr>
          <w:p w:rsidR="00945B4E" w:rsidRDefault="00945B4E" w:rsidP="007757F3"/>
        </w:tc>
      </w:tr>
      <w:tr w:rsidR="00945B4E" w:rsidTr="00EF2D1B">
        <w:trPr>
          <w:trHeight w:val="662"/>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t>管理体系及其过程</w:t>
            </w:r>
          </w:p>
          <w:p w:rsidR="00945B4E" w:rsidRDefault="00945B4E" w:rsidP="007E2BC3">
            <w:pPr>
              <w:spacing w:line="280" w:lineRule="exact"/>
              <w:rPr>
                <w:b/>
                <w:szCs w:val="21"/>
              </w:rPr>
            </w:pP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QE</w:t>
            </w:r>
            <w:r w:rsidR="006A2608">
              <w:rPr>
                <w:rFonts w:ascii="宋体" w:hAnsi="宋体" w:cs="宋体" w:hint="eastAsia"/>
                <w:szCs w:val="21"/>
              </w:rPr>
              <w:t>O</w:t>
            </w:r>
            <w:r>
              <w:rPr>
                <w:rFonts w:ascii="宋体" w:hAnsi="宋体" w:cs="宋体" w:hint="eastAsia"/>
                <w:szCs w:val="21"/>
              </w:rPr>
              <w:t>4.4</w:t>
            </w:r>
          </w:p>
          <w:p w:rsidR="00945B4E" w:rsidRDefault="00945B4E" w:rsidP="007E2BC3">
            <w:pPr>
              <w:spacing w:line="280" w:lineRule="exact"/>
              <w:rPr>
                <w:b/>
                <w:szCs w:val="21"/>
              </w:rPr>
            </w:pPr>
          </w:p>
        </w:tc>
        <w:tc>
          <w:tcPr>
            <w:tcW w:w="11765" w:type="dxa"/>
            <w:vAlign w:val="center"/>
          </w:tcPr>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该公司20</w:t>
            </w:r>
            <w:r w:rsidR="00B323B1">
              <w:rPr>
                <w:rFonts w:ascii="宋体" w:hAnsi="宋体" w:cs="宋体" w:hint="eastAsia"/>
                <w:szCs w:val="21"/>
              </w:rPr>
              <w:t>20</w:t>
            </w:r>
            <w:r>
              <w:rPr>
                <w:rFonts w:ascii="宋体" w:hAnsi="宋体" w:cs="宋体" w:hint="eastAsia"/>
                <w:szCs w:val="21"/>
              </w:rPr>
              <w:t>年1月10日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w:t>
            </w:r>
            <w:r w:rsidR="0072280D">
              <w:rPr>
                <w:rFonts w:ascii="宋体" w:hAnsi="宋体" w:cs="宋体" w:hint="eastAsia"/>
                <w:szCs w:val="21"/>
              </w:rPr>
              <w:t>2019</w:t>
            </w:r>
            <w:r>
              <w:rPr>
                <w:rFonts w:ascii="宋体" w:hAnsi="宋体" w:cs="宋体" w:hint="eastAsia"/>
                <w:szCs w:val="21"/>
              </w:rPr>
              <w:t>年</w:t>
            </w:r>
            <w:r w:rsidR="0072280D">
              <w:rPr>
                <w:rFonts w:ascii="宋体" w:hAnsi="宋体" w:cs="宋体" w:hint="eastAsia"/>
                <w:szCs w:val="21"/>
              </w:rPr>
              <w:t>1-</w:t>
            </w:r>
            <w:r w:rsidR="00BA49E4">
              <w:rPr>
                <w:rFonts w:ascii="宋体" w:hAnsi="宋体" w:cs="宋体" w:hint="eastAsia"/>
                <w:szCs w:val="21"/>
              </w:rPr>
              <w:t>8</w:t>
            </w:r>
            <w:r w:rsidR="0072280D">
              <w:rPr>
                <w:rFonts w:ascii="宋体" w:hAnsi="宋体" w:cs="宋体" w:hint="eastAsia"/>
                <w:szCs w:val="21"/>
              </w:rPr>
              <w:t>月份</w:t>
            </w:r>
            <w:r>
              <w:rPr>
                <w:rFonts w:ascii="宋体" w:hAnsi="宋体" w:cs="宋体" w:hint="eastAsia"/>
                <w:szCs w:val="21"/>
              </w:rPr>
              <w:t>管理目标分解及完成情况记录。</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rsidR="00945B4E" w:rsidRDefault="00945B4E" w:rsidP="007E2BC3">
            <w:pPr>
              <w:spacing w:line="280" w:lineRule="exact"/>
              <w:rPr>
                <w:rFonts w:ascii="宋体" w:hAnsi="宋体" w:cs="宋体"/>
                <w:szCs w:val="21"/>
              </w:rPr>
            </w:pPr>
            <w:r>
              <w:rPr>
                <w:rFonts w:ascii="宋体" w:hAnsi="宋体" w:cs="宋体" w:hint="eastAsia"/>
                <w:szCs w:val="21"/>
              </w:rPr>
              <w:t>1.公司通过监视和评审有关相关方及其有关要求的信息，实现持续改进。</w:t>
            </w:r>
          </w:p>
          <w:p w:rsidR="00945B4E" w:rsidRDefault="00945B4E" w:rsidP="007E2BC3">
            <w:pPr>
              <w:spacing w:line="280" w:lineRule="exact"/>
              <w:rPr>
                <w:rFonts w:ascii="宋体" w:hAnsi="宋体" w:cs="宋体"/>
                <w:szCs w:val="21"/>
              </w:rPr>
            </w:pPr>
            <w:r>
              <w:rPr>
                <w:rFonts w:ascii="宋体" w:hAnsi="宋体" w:cs="宋体" w:hint="eastAsia"/>
                <w:szCs w:val="21"/>
              </w:rPr>
              <w:t>2. 应对风险的措施：</w:t>
            </w:r>
          </w:p>
          <w:p w:rsidR="00945B4E" w:rsidRDefault="00945B4E" w:rsidP="007E2BC3">
            <w:pPr>
              <w:spacing w:line="280" w:lineRule="exact"/>
              <w:rPr>
                <w:rFonts w:ascii="宋体" w:hAnsi="宋体" w:cs="宋体"/>
                <w:szCs w:val="21"/>
              </w:rPr>
            </w:pPr>
            <w:r>
              <w:rPr>
                <w:rFonts w:ascii="宋体" w:hAnsi="宋体" w:cs="宋体" w:hint="eastAsia"/>
                <w:szCs w:val="21"/>
              </w:rPr>
              <w:t>a) 通过供应商的选择和评定来控制风险，选择供应商时考核其资质及其提供合格产品和合格服务的能力，应与客户需求相匹配。</w:t>
            </w:r>
          </w:p>
          <w:p w:rsidR="00945B4E" w:rsidRDefault="00945B4E" w:rsidP="007E2BC3">
            <w:pPr>
              <w:spacing w:line="280" w:lineRule="exact"/>
              <w:rPr>
                <w:rFonts w:ascii="宋体" w:hAnsi="宋体" w:cs="宋体"/>
                <w:szCs w:val="21"/>
              </w:rPr>
            </w:pPr>
            <w:r>
              <w:rPr>
                <w:rFonts w:ascii="宋体" w:hAnsi="宋体" w:cs="宋体" w:hint="eastAsia"/>
                <w:szCs w:val="21"/>
              </w:rPr>
              <w:t>b)通过签订客户协议和供应商协议的条款把控风险。从各个方面确保</w:t>
            </w:r>
            <w:r>
              <w:rPr>
                <w:rFonts w:hint="eastAsia"/>
                <w:bCs/>
                <w:szCs w:val="21"/>
              </w:rPr>
              <w:t>管件（</w:t>
            </w:r>
            <w:r w:rsidR="00EF2D1B">
              <w:rPr>
                <w:rFonts w:hint="eastAsia"/>
                <w:bCs/>
                <w:szCs w:val="21"/>
              </w:rPr>
              <w:t>常压弯头、异径管</w:t>
            </w:r>
            <w:r>
              <w:rPr>
                <w:rFonts w:hint="eastAsia"/>
                <w:bCs/>
                <w:szCs w:val="21"/>
              </w:rPr>
              <w:t>）的生产与</w:t>
            </w:r>
            <w:r>
              <w:rPr>
                <w:rFonts w:ascii="宋体" w:hAnsi="宋体" w:cs="宋体" w:hint="eastAsia"/>
                <w:szCs w:val="21"/>
              </w:rPr>
              <w:t>销售质量，提高客户满意度，同时对风险加以控制。</w:t>
            </w:r>
          </w:p>
          <w:p w:rsidR="00945B4E" w:rsidRDefault="00945B4E" w:rsidP="007E2BC3">
            <w:pPr>
              <w:spacing w:line="280" w:lineRule="exact"/>
              <w:rPr>
                <w:rFonts w:ascii="宋体" w:hAnsi="宋体" w:cs="宋体"/>
                <w:szCs w:val="21"/>
              </w:rPr>
            </w:pPr>
            <w:r>
              <w:rPr>
                <w:rFonts w:ascii="宋体" w:hAnsi="宋体" w:cs="宋体" w:hint="eastAsia"/>
                <w:szCs w:val="21"/>
              </w:rPr>
              <w:t>3.识别</w:t>
            </w:r>
            <w:r w:rsidR="009431E6">
              <w:rPr>
                <w:rFonts w:ascii="宋体" w:hAnsi="宋体" w:cs="宋体" w:hint="eastAsia"/>
                <w:szCs w:val="21"/>
              </w:rPr>
              <w:t>公司产品生产销售和测试服务相关的</w:t>
            </w:r>
            <w:r>
              <w:rPr>
                <w:rFonts w:ascii="宋体" w:hAnsi="宋体" w:cs="宋体" w:hint="eastAsia"/>
                <w:szCs w:val="21"/>
              </w:rPr>
              <w:t>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sidR="00945B4E" w:rsidRDefault="00945B4E" w:rsidP="00EC6586">
            <w:pPr>
              <w:spacing w:line="280" w:lineRule="exact"/>
              <w:rPr>
                <w:b/>
                <w:szCs w:val="21"/>
              </w:rPr>
            </w:pPr>
            <w:r>
              <w:rPr>
                <w:rFonts w:ascii="宋体" w:hAnsi="宋体" w:cs="宋体" w:hint="eastAsia"/>
                <w:szCs w:val="21"/>
              </w:rPr>
              <w:t>4.在具体操作过程中实施的措施，实现了对整个供应链管理的风险控制，为客户提供更全面的</w:t>
            </w:r>
            <w:r w:rsidR="009431E6">
              <w:rPr>
                <w:rFonts w:ascii="宋体" w:hAnsi="宋体" w:cs="宋体" w:hint="eastAsia"/>
                <w:szCs w:val="21"/>
              </w:rPr>
              <w:t>标准金属量器</w:t>
            </w:r>
            <w:r w:rsidR="00EC6586">
              <w:rPr>
                <w:rFonts w:ascii="宋体" w:hAnsi="宋体" w:cs="宋体" w:hint="eastAsia"/>
                <w:szCs w:val="21"/>
              </w:rPr>
              <w:t>和测试</w:t>
            </w:r>
            <w:r w:rsidR="00C4072B">
              <w:rPr>
                <w:rFonts w:ascii="宋体" w:hAnsi="宋体" w:cs="宋体" w:hint="eastAsia"/>
                <w:szCs w:val="21"/>
              </w:rPr>
              <w:t>服务。</w:t>
            </w:r>
          </w:p>
        </w:tc>
        <w:tc>
          <w:tcPr>
            <w:tcW w:w="851" w:type="dxa"/>
          </w:tcPr>
          <w:p w:rsidR="00945B4E" w:rsidRDefault="00945B4E" w:rsidP="007757F3"/>
        </w:tc>
      </w:tr>
      <w:tr w:rsidR="00945B4E" w:rsidTr="00EF2D1B">
        <w:trPr>
          <w:trHeight w:val="2110"/>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lastRenderedPageBreak/>
              <w:t>领导作用与承诺</w:t>
            </w:r>
          </w:p>
          <w:p w:rsidR="00945B4E" w:rsidRDefault="00945B4E" w:rsidP="007E2BC3">
            <w:pPr>
              <w:spacing w:line="280" w:lineRule="exact"/>
              <w:rPr>
                <w:b/>
                <w:szCs w:val="21"/>
              </w:rPr>
            </w:pPr>
            <w:r>
              <w:rPr>
                <w:rFonts w:ascii="宋体" w:hAnsi="宋体" w:cs="宋体" w:hint="eastAsia"/>
                <w:szCs w:val="21"/>
              </w:rPr>
              <w:t>--总则</w:t>
            </w: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QE</w:t>
            </w:r>
            <w:r w:rsidR="006A2608">
              <w:rPr>
                <w:rFonts w:ascii="宋体" w:hAnsi="宋体" w:cs="宋体" w:hint="eastAsia"/>
                <w:szCs w:val="21"/>
              </w:rPr>
              <w:t>O</w:t>
            </w:r>
          </w:p>
          <w:p w:rsidR="00945B4E" w:rsidRDefault="00945B4E" w:rsidP="00EC6586">
            <w:pPr>
              <w:spacing w:line="280" w:lineRule="exact"/>
              <w:rPr>
                <w:b/>
                <w:szCs w:val="21"/>
              </w:rPr>
            </w:pPr>
            <w:r>
              <w:rPr>
                <w:rFonts w:ascii="宋体" w:hAnsi="宋体" w:cs="宋体" w:hint="eastAsia"/>
                <w:szCs w:val="21"/>
              </w:rPr>
              <w:t>5.1</w:t>
            </w:r>
          </w:p>
        </w:tc>
        <w:tc>
          <w:tcPr>
            <w:tcW w:w="11765" w:type="dxa"/>
            <w:vAlign w:val="center"/>
          </w:tcPr>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公司总经理</w:t>
            </w:r>
            <w:r w:rsidR="00C36554">
              <w:rPr>
                <w:rFonts w:ascii="宋体" w:hAnsi="宋体" w:cs="宋体" w:hint="eastAsia"/>
                <w:szCs w:val="21"/>
              </w:rPr>
              <w:t>张金明</w:t>
            </w:r>
            <w:r>
              <w:rPr>
                <w:rFonts w:ascii="宋体" w:hAnsi="宋体" w:cs="宋体" w:hint="eastAsia"/>
                <w:szCs w:val="21"/>
              </w:rPr>
              <w:t>介绍主要承诺有：</w:t>
            </w:r>
          </w:p>
          <w:p w:rsidR="00945B4E" w:rsidRDefault="00945B4E" w:rsidP="007E2BC3">
            <w:pPr>
              <w:spacing w:line="280" w:lineRule="exact"/>
              <w:rPr>
                <w:rFonts w:ascii="宋体" w:hAnsi="宋体" w:cs="宋体"/>
                <w:szCs w:val="21"/>
              </w:rPr>
            </w:pPr>
            <w:r>
              <w:rPr>
                <w:rFonts w:ascii="宋体" w:hAnsi="宋体" w:cs="宋体" w:hint="eastAsia"/>
                <w:szCs w:val="21"/>
              </w:rPr>
              <w:t>1)对管理体系的有效性要承担责任；</w:t>
            </w:r>
          </w:p>
          <w:p w:rsidR="00945B4E" w:rsidRDefault="00945B4E" w:rsidP="007E2BC3">
            <w:pPr>
              <w:spacing w:line="280" w:lineRule="exact"/>
              <w:rPr>
                <w:rFonts w:ascii="宋体" w:hAnsi="宋体" w:cs="宋体"/>
                <w:szCs w:val="21"/>
              </w:rPr>
            </w:pPr>
            <w:r>
              <w:rPr>
                <w:rFonts w:ascii="宋体" w:hAnsi="宋体" w:cs="宋体" w:hint="eastAsia"/>
                <w:szCs w:val="21"/>
              </w:rPr>
              <w:t>2)建立公司的管理方针和目标并确保与公司的环境相适应，与公司战略方向保持一致以及方针在公司内得到沟通理解和有效实施； </w:t>
            </w:r>
          </w:p>
          <w:p w:rsidR="00945B4E" w:rsidRDefault="00945B4E" w:rsidP="007E2BC3">
            <w:pPr>
              <w:spacing w:line="280" w:lineRule="exact"/>
              <w:rPr>
                <w:rFonts w:ascii="宋体" w:hAnsi="宋体" w:cs="宋体"/>
                <w:szCs w:val="21"/>
              </w:rPr>
            </w:pPr>
            <w:r>
              <w:rPr>
                <w:rFonts w:ascii="宋体" w:hAnsi="宋体" w:cs="宋体" w:hint="eastAsia"/>
                <w:szCs w:val="21"/>
              </w:rPr>
              <w:t>3）确保管理体系要求融入公司的生产、销售</w:t>
            </w:r>
            <w:r w:rsidR="00EC6586">
              <w:rPr>
                <w:rFonts w:ascii="宋体" w:hAnsi="宋体" w:cs="宋体" w:hint="eastAsia"/>
                <w:szCs w:val="21"/>
              </w:rPr>
              <w:t>、测试服务</w:t>
            </w:r>
            <w:r>
              <w:rPr>
                <w:rFonts w:ascii="宋体" w:hAnsi="宋体" w:cs="宋体" w:hint="eastAsia"/>
                <w:szCs w:val="21"/>
              </w:rPr>
              <w:t>各过程。</w:t>
            </w:r>
          </w:p>
          <w:p w:rsidR="00945B4E" w:rsidRDefault="00945B4E" w:rsidP="007E2BC3">
            <w:pPr>
              <w:spacing w:line="280" w:lineRule="exact"/>
              <w:rPr>
                <w:rFonts w:ascii="宋体" w:hAnsi="宋体" w:cs="宋体"/>
                <w:szCs w:val="21"/>
              </w:rPr>
            </w:pPr>
            <w:r>
              <w:rPr>
                <w:rFonts w:ascii="宋体" w:hAnsi="宋体" w:cs="宋体" w:hint="eastAsia"/>
                <w:szCs w:val="21"/>
              </w:rPr>
              <w:t>4）促进使用过程方法和机遇风险的思维。</w:t>
            </w:r>
          </w:p>
          <w:p w:rsidR="00945B4E" w:rsidRDefault="00945B4E" w:rsidP="007E2BC3">
            <w:pPr>
              <w:spacing w:line="280" w:lineRule="exact"/>
              <w:rPr>
                <w:rFonts w:ascii="宋体" w:hAnsi="宋体" w:cs="宋体"/>
                <w:szCs w:val="21"/>
              </w:rPr>
            </w:pPr>
            <w:r>
              <w:rPr>
                <w:rFonts w:ascii="宋体" w:hAnsi="宋体" w:cs="宋体" w:hint="eastAsia"/>
                <w:szCs w:val="21"/>
              </w:rPr>
              <w:t>5)建立合理的公司组织结构,确保管理体系所需资源能被获得；</w:t>
            </w:r>
          </w:p>
          <w:p w:rsidR="00945B4E" w:rsidRDefault="00945B4E" w:rsidP="007E2BC3">
            <w:pPr>
              <w:spacing w:line="280" w:lineRule="exact"/>
              <w:rPr>
                <w:rFonts w:ascii="宋体" w:hAnsi="宋体" w:cs="宋体"/>
                <w:szCs w:val="21"/>
              </w:rPr>
            </w:pPr>
            <w:r>
              <w:rPr>
                <w:rFonts w:ascii="宋体" w:hAnsi="宋体" w:cs="宋体" w:hint="eastAsia"/>
                <w:szCs w:val="21"/>
              </w:rPr>
              <w:t>6)建立良好的沟通机制，杜绝因沟通影响管理体系运行有效性；</w:t>
            </w:r>
          </w:p>
          <w:p w:rsidR="00945B4E" w:rsidRDefault="00945B4E" w:rsidP="007E2BC3">
            <w:pPr>
              <w:spacing w:line="280" w:lineRule="exact"/>
              <w:rPr>
                <w:rFonts w:ascii="宋体" w:hAnsi="宋体" w:cs="宋体"/>
                <w:szCs w:val="21"/>
              </w:rPr>
            </w:pPr>
            <w:r>
              <w:rPr>
                <w:rFonts w:ascii="宋体" w:hAnsi="宋体" w:cs="宋体" w:hint="eastAsia"/>
                <w:szCs w:val="21"/>
              </w:rPr>
              <w:t>7）确保管理体系实现其预期的结果。</w:t>
            </w:r>
          </w:p>
          <w:p w:rsidR="00945B4E" w:rsidRDefault="00945B4E" w:rsidP="007E2BC3">
            <w:pPr>
              <w:spacing w:line="280" w:lineRule="exact"/>
              <w:rPr>
                <w:rFonts w:ascii="宋体" w:hAnsi="宋体" w:cs="宋体"/>
                <w:szCs w:val="21"/>
              </w:rPr>
            </w:pPr>
            <w:r>
              <w:rPr>
                <w:rFonts w:ascii="宋体" w:hAnsi="宋体" w:cs="宋体" w:hint="eastAsia"/>
                <w:szCs w:val="21"/>
              </w:rPr>
              <w:t>8)促使员工积极参与，指导和支持他们为公司管理体系的有效性作出贡献。</w:t>
            </w:r>
          </w:p>
          <w:p w:rsidR="00945B4E" w:rsidRDefault="00945B4E" w:rsidP="007E2BC3">
            <w:pPr>
              <w:spacing w:line="280" w:lineRule="exact"/>
              <w:rPr>
                <w:rFonts w:ascii="宋体" w:hAnsi="宋体" w:cs="宋体"/>
                <w:szCs w:val="21"/>
              </w:rPr>
            </w:pPr>
            <w:r>
              <w:rPr>
                <w:rFonts w:ascii="宋体" w:hAnsi="宋体" w:cs="宋体" w:hint="eastAsia"/>
                <w:szCs w:val="21"/>
              </w:rPr>
              <w:t>9）推动公司改进和创新；</w:t>
            </w:r>
          </w:p>
          <w:p w:rsidR="00945B4E" w:rsidRDefault="00945B4E" w:rsidP="007E2BC3">
            <w:pPr>
              <w:spacing w:line="280" w:lineRule="exact"/>
              <w:rPr>
                <w:rFonts w:ascii="宋体" w:hAnsi="宋体" w:cs="宋体"/>
                <w:szCs w:val="21"/>
              </w:rPr>
            </w:pPr>
            <w:r>
              <w:rPr>
                <w:rFonts w:ascii="宋体" w:hAnsi="宋体" w:cs="宋体" w:hint="eastAsia"/>
                <w:szCs w:val="21"/>
              </w:rPr>
              <w:t>10)做好管理岗位的任命，公司内部公开发布任命书，以支持其他管理者在其负责领域证实其领导作用；</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945B4E" w:rsidRDefault="00945B4E" w:rsidP="007E2BC3">
            <w:pPr>
              <w:spacing w:line="280" w:lineRule="exact"/>
              <w:ind w:firstLineChars="200" w:firstLine="420"/>
              <w:rPr>
                <w:b/>
                <w:szCs w:val="21"/>
              </w:rPr>
            </w:pPr>
            <w:r>
              <w:rPr>
                <w:rFonts w:ascii="宋体" w:hAnsi="宋体" w:cs="宋体" w:hint="eastAsia"/>
                <w:szCs w:val="21"/>
              </w:rPr>
              <w:t>承诺基本实现，没有违反的情况发生。</w:t>
            </w:r>
          </w:p>
        </w:tc>
        <w:tc>
          <w:tcPr>
            <w:tcW w:w="851" w:type="dxa"/>
          </w:tcPr>
          <w:p w:rsidR="00945B4E" w:rsidRDefault="00945B4E" w:rsidP="007757F3"/>
        </w:tc>
      </w:tr>
      <w:tr w:rsidR="00945B4E" w:rsidTr="00EF2D1B">
        <w:trPr>
          <w:trHeight w:val="1796"/>
        </w:trPr>
        <w:tc>
          <w:tcPr>
            <w:tcW w:w="1242" w:type="dxa"/>
          </w:tcPr>
          <w:p w:rsidR="00945B4E" w:rsidRDefault="00945B4E" w:rsidP="007E2BC3">
            <w:pPr>
              <w:spacing w:line="280" w:lineRule="exact"/>
              <w:ind w:firstLine="422"/>
              <w:rPr>
                <w:rFonts w:ascii="宋体" w:hAnsi="宋体" w:cs="宋体"/>
                <w:szCs w:val="21"/>
              </w:rPr>
            </w:pPr>
            <w:r>
              <w:rPr>
                <w:rFonts w:ascii="宋体" w:hAnsi="宋体" w:cs="宋体" w:hint="eastAsia"/>
                <w:szCs w:val="21"/>
              </w:rPr>
              <w:t>以顾客为关注焦点</w:t>
            </w:r>
          </w:p>
          <w:p w:rsidR="00945B4E" w:rsidRDefault="00945B4E" w:rsidP="007E2BC3">
            <w:pPr>
              <w:spacing w:line="280" w:lineRule="exact"/>
              <w:ind w:firstLine="422"/>
              <w:rPr>
                <w:b/>
                <w:szCs w:val="21"/>
              </w:rPr>
            </w:pP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Q5.1.2</w:t>
            </w:r>
          </w:p>
          <w:p w:rsidR="00945B4E" w:rsidRDefault="00945B4E" w:rsidP="007E2BC3">
            <w:pPr>
              <w:spacing w:line="280" w:lineRule="exact"/>
              <w:ind w:firstLine="422"/>
              <w:rPr>
                <w:b/>
                <w:szCs w:val="21"/>
              </w:rPr>
            </w:pPr>
          </w:p>
        </w:tc>
        <w:tc>
          <w:tcPr>
            <w:tcW w:w="11765" w:type="dxa"/>
            <w:vAlign w:val="center"/>
          </w:tcPr>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总经理证实其以顾客为关注焦点的领导作用和承诺，通过以下方面实现：</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a) 确定、理解并持续满足顾客要求以及适用的法律法规要求；</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b) 确定和应对能够影响产品、产品符合性以及增强顾客满意能力的风险和机遇；</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c) 始终致力于增强顾客满意。</w:t>
            </w:r>
          </w:p>
          <w:p w:rsidR="00945B4E" w:rsidRDefault="00945B4E" w:rsidP="007E2BC3">
            <w:pPr>
              <w:spacing w:line="280" w:lineRule="exact"/>
              <w:ind w:firstLineChars="200" w:firstLine="420"/>
              <w:rPr>
                <w:b/>
                <w:szCs w:val="21"/>
              </w:rPr>
            </w:pPr>
            <w:r>
              <w:rPr>
                <w:rFonts w:ascii="宋体" w:hAnsi="宋体" w:cs="宋体" w:hint="eastAsia"/>
                <w:szCs w:val="21"/>
              </w:rPr>
              <w:t>详见审核Q9.1.2条款记录。</w:t>
            </w:r>
          </w:p>
        </w:tc>
        <w:tc>
          <w:tcPr>
            <w:tcW w:w="851" w:type="dxa"/>
          </w:tcPr>
          <w:p w:rsidR="00945B4E" w:rsidRDefault="00945B4E" w:rsidP="007757F3"/>
        </w:tc>
      </w:tr>
      <w:tr w:rsidR="00945B4E" w:rsidTr="00EF2D1B">
        <w:trPr>
          <w:trHeight w:val="2110"/>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lastRenderedPageBreak/>
              <w:t>方针</w:t>
            </w:r>
          </w:p>
          <w:p w:rsidR="00945B4E" w:rsidRDefault="00945B4E" w:rsidP="007E2BC3">
            <w:pPr>
              <w:spacing w:line="280" w:lineRule="exact"/>
              <w:rPr>
                <w:rFonts w:ascii="宋体" w:hAnsi="宋体" w:cs="宋体"/>
                <w:szCs w:val="21"/>
              </w:rPr>
            </w:pPr>
            <w:r>
              <w:rPr>
                <w:rFonts w:ascii="宋体" w:hAnsi="宋体" w:cs="宋体" w:hint="eastAsia"/>
                <w:szCs w:val="21"/>
              </w:rPr>
              <w:t>制定方针</w:t>
            </w:r>
          </w:p>
          <w:p w:rsidR="00945B4E" w:rsidRDefault="00945B4E" w:rsidP="007E2BC3">
            <w:pPr>
              <w:spacing w:line="280" w:lineRule="exact"/>
              <w:rPr>
                <w:b/>
                <w:szCs w:val="21"/>
              </w:rPr>
            </w:pPr>
            <w:r>
              <w:rPr>
                <w:rFonts w:ascii="宋体" w:hAnsi="宋体" w:cs="宋体" w:hint="eastAsia"/>
                <w:szCs w:val="21"/>
              </w:rPr>
              <w:t>沟通方针</w:t>
            </w: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QE</w:t>
            </w:r>
            <w:r w:rsidR="006A2608">
              <w:rPr>
                <w:rFonts w:ascii="宋体" w:hAnsi="宋体" w:cs="宋体" w:hint="eastAsia"/>
                <w:szCs w:val="21"/>
              </w:rPr>
              <w:t>O</w:t>
            </w:r>
            <w:r>
              <w:rPr>
                <w:rFonts w:ascii="宋体" w:hAnsi="宋体" w:cs="宋体" w:hint="eastAsia"/>
                <w:szCs w:val="21"/>
              </w:rPr>
              <w:t>5.2</w:t>
            </w:r>
          </w:p>
          <w:p w:rsidR="00945B4E" w:rsidRDefault="00C20D68" w:rsidP="007E2BC3">
            <w:pPr>
              <w:snapToGrid w:val="0"/>
              <w:spacing w:line="280" w:lineRule="exact"/>
              <w:rPr>
                <w:szCs w:val="21"/>
              </w:rPr>
            </w:pPr>
            <w:r>
              <w:rPr>
                <w:rFonts w:hint="eastAsia"/>
                <w:szCs w:val="21"/>
              </w:rPr>
              <w:t xml:space="preserve"> </w:t>
            </w:r>
          </w:p>
          <w:p w:rsidR="00945B4E" w:rsidRDefault="00945B4E" w:rsidP="007E2BC3">
            <w:pPr>
              <w:spacing w:line="280" w:lineRule="exact"/>
              <w:rPr>
                <w:rFonts w:ascii="宋体" w:hAnsi="宋体" w:cs="宋体"/>
                <w:szCs w:val="21"/>
              </w:rPr>
            </w:pPr>
          </w:p>
          <w:p w:rsidR="00945B4E" w:rsidRDefault="00945B4E" w:rsidP="007E2BC3">
            <w:pPr>
              <w:spacing w:line="280" w:lineRule="exact"/>
              <w:rPr>
                <w:b/>
                <w:szCs w:val="21"/>
              </w:rPr>
            </w:pPr>
          </w:p>
        </w:tc>
        <w:tc>
          <w:tcPr>
            <w:tcW w:w="11765" w:type="dxa"/>
            <w:vAlign w:val="center"/>
          </w:tcPr>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该公司管理方针，详见管理手册，</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w:t>
            </w:r>
            <w:r w:rsidR="00C36554">
              <w:rPr>
                <w:rFonts w:ascii="宋体" w:hAnsi="宋体" w:cs="宋体" w:hint="eastAsia"/>
                <w:szCs w:val="21"/>
              </w:rPr>
              <w:t>张金明</w:t>
            </w:r>
            <w:r>
              <w:rPr>
                <w:rFonts w:ascii="宋体" w:hAnsi="宋体" w:cs="宋体" w:hint="eastAsia"/>
                <w:szCs w:val="21"/>
              </w:rPr>
              <w:t>总经理说管理评审时对方针的持续适宜性进行了评审，有评审记录。</w:t>
            </w:r>
          </w:p>
          <w:p w:rsidR="00945B4E" w:rsidRDefault="00945B4E" w:rsidP="007E2BC3">
            <w:pPr>
              <w:spacing w:line="280" w:lineRule="exact"/>
              <w:ind w:firstLineChars="200" w:firstLine="420"/>
              <w:rPr>
                <w:b/>
                <w:szCs w:val="21"/>
              </w:rPr>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851" w:type="dxa"/>
          </w:tcPr>
          <w:p w:rsidR="00945B4E" w:rsidRDefault="00945B4E" w:rsidP="007757F3"/>
        </w:tc>
      </w:tr>
      <w:tr w:rsidR="00945B4E" w:rsidTr="00EF2D1B">
        <w:trPr>
          <w:trHeight w:val="2110"/>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t>组织的岗位、职责和权限</w:t>
            </w:r>
          </w:p>
          <w:p w:rsidR="00945B4E" w:rsidRDefault="00945B4E" w:rsidP="007E2BC3">
            <w:pPr>
              <w:spacing w:line="280" w:lineRule="exact"/>
              <w:rPr>
                <w:rFonts w:ascii="宋体" w:hAnsi="宋体" w:cs="宋体"/>
                <w:szCs w:val="21"/>
              </w:rPr>
            </w:pPr>
          </w:p>
        </w:tc>
        <w:tc>
          <w:tcPr>
            <w:tcW w:w="851" w:type="dxa"/>
          </w:tcPr>
          <w:p w:rsidR="00945B4E" w:rsidRDefault="00945B4E" w:rsidP="007E2BC3">
            <w:pPr>
              <w:spacing w:line="280" w:lineRule="exact"/>
              <w:rPr>
                <w:rFonts w:ascii="宋体" w:cs="宋体"/>
                <w:szCs w:val="21"/>
              </w:rPr>
            </w:pPr>
            <w:r>
              <w:rPr>
                <w:rFonts w:ascii="宋体" w:cs="宋体"/>
                <w:szCs w:val="21"/>
              </w:rPr>
              <w:t>QE</w:t>
            </w:r>
            <w:r w:rsidR="006A2608">
              <w:rPr>
                <w:rFonts w:ascii="宋体" w:cs="宋体" w:hint="eastAsia"/>
                <w:szCs w:val="21"/>
              </w:rPr>
              <w:t>O</w:t>
            </w:r>
            <w:r>
              <w:rPr>
                <w:rFonts w:ascii="宋体" w:cs="宋体"/>
                <w:szCs w:val="21"/>
              </w:rPr>
              <w:t>5.3</w:t>
            </w:r>
          </w:p>
          <w:p w:rsidR="00945B4E" w:rsidRDefault="00C20D68" w:rsidP="007E2BC3">
            <w:pPr>
              <w:spacing w:line="280" w:lineRule="exact"/>
              <w:rPr>
                <w:rFonts w:ascii="宋体" w:hAnsi="宋体" w:cs="宋体"/>
                <w:szCs w:val="21"/>
              </w:rPr>
            </w:pPr>
            <w:r>
              <w:rPr>
                <w:rFonts w:ascii="宋体" w:cs="宋体" w:hint="eastAsia"/>
                <w:szCs w:val="21"/>
              </w:rPr>
              <w:t xml:space="preserve"> </w:t>
            </w:r>
          </w:p>
        </w:tc>
        <w:tc>
          <w:tcPr>
            <w:tcW w:w="11765" w:type="dxa"/>
            <w:vAlign w:val="center"/>
          </w:tcPr>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确定了部门、各岗位人员职责、权限和相互关系，并在公司内对各级员工进行了必要的传达。对从事与</w:t>
            </w:r>
            <w:r w:rsidR="00EC6586">
              <w:rPr>
                <w:rFonts w:ascii="宋体" w:hAnsi="宋体" w:cs="宋体" w:hint="eastAsia"/>
                <w:szCs w:val="21"/>
              </w:rPr>
              <w:t>生产、测试、</w:t>
            </w:r>
            <w:r>
              <w:rPr>
                <w:rFonts w:ascii="宋体" w:hAnsi="宋体" w:cs="宋体" w:hint="eastAsia"/>
                <w:szCs w:val="21"/>
              </w:rPr>
              <w:t>销售有关的管理、执行和验证人员规定其职责、权限及其相互关系，以实现公司管理方针和管理目标。建立、实施和保持公司管理体系所需的过程，公司决定任命</w:t>
            </w:r>
            <w:r w:rsidR="00A929B5">
              <w:rPr>
                <w:rFonts w:ascii="宋体" w:hAnsi="宋体" w:cs="宋体" w:hint="eastAsia"/>
                <w:szCs w:val="21"/>
              </w:rPr>
              <w:t>杨秀锦</w:t>
            </w:r>
            <w:r>
              <w:rPr>
                <w:rFonts w:ascii="宋体" w:hAnsi="宋体" w:cs="宋体" w:hint="eastAsia"/>
                <w:szCs w:val="21"/>
              </w:rPr>
              <w:t>为管理体系的管理者代表。其职责和权限规定如下：</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确保本公司管理体系所需的过程得到建立、实施和保持，代表总经理行使职权；</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询问管代职责回答正确。</w:t>
            </w:r>
          </w:p>
        </w:tc>
        <w:tc>
          <w:tcPr>
            <w:tcW w:w="851" w:type="dxa"/>
          </w:tcPr>
          <w:p w:rsidR="00945B4E" w:rsidRDefault="00945B4E" w:rsidP="007757F3"/>
        </w:tc>
      </w:tr>
      <w:tr w:rsidR="00945B4E" w:rsidTr="00EF2D1B">
        <w:trPr>
          <w:trHeight w:val="2110"/>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t>应对风险和机遇的措施</w:t>
            </w:r>
          </w:p>
          <w:p w:rsidR="00945B4E" w:rsidRDefault="00945B4E" w:rsidP="007E2BC3">
            <w:pPr>
              <w:spacing w:line="280" w:lineRule="exact"/>
              <w:rPr>
                <w:rFonts w:ascii="宋体" w:hAnsi="宋体" w:cs="宋体"/>
                <w:szCs w:val="21"/>
              </w:rPr>
            </w:pP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Q6.1</w:t>
            </w:r>
          </w:p>
          <w:p w:rsidR="00945B4E" w:rsidRDefault="00945B4E" w:rsidP="007E2BC3">
            <w:pPr>
              <w:spacing w:line="280" w:lineRule="exact"/>
              <w:rPr>
                <w:rFonts w:ascii="宋体"/>
                <w:szCs w:val="21"/>
              </w:rPr>
            </w:pPr>
            <w:r>
              <w:rPr>
                <w:rFonts w:ascii="宋体" w:cs="宋体"/>
                <w:szCs w:val="21"/>
              </w:rPr>
              <w:t>E</w:t>
            </w:r>
            <w:r w:rsidR="006A2608">
              <w:rPr>
                <w:rFonts w:ascii="宋体" w:cs="宋体" w:hint="eastAsia"/>
                <w:szCs w:val="21"/>
              </w:rPr>
              <w:t>O</w:t>
            </w:r>
            <w:r>
              <w:rPr>
                <w:rFonts w:ascii="宋体" w:cs="宋体"/>
                <w:szCs w:val="21"/>
              </w:rPr>
              <w:t>6.1.1</w:t>
            </w:r>
          </w:p>
          <w:p w:rsidR="00945B4E" w:rsidRDefault="00945B4E" w:rsidP="007E2BC3">
            <w:pPr>
              <w:spacing w:line="280" w:lineRule="exact"/>
              <w:rPr>
                <w:rFonts w:ascii="宋体" w:hAnsi="宋体" w:cs="宋体"/>
                <w:szCs w:val="21"/>
              </w:rPr>
            </w:pPr>
          </w:p>
          <w:p w:rsidR="00945B4E" w:rsidRDefault="00945B4E" w:rsidP="007E2BC3">
            <w:pPr>
              <w:spacing w:line="280" w:lineRule="exact"/>
              <w:rPr>
                <w:rFonts w:ascii="宋体" w:hAnsi="宋体" w:cs="宋体"/>
                <w:szCs w:val="21"/>
              </w:rPr>
            </w:pPr>
          </w:p>
        </w:tc>
        <w:tc>
          <w:tcPr>
            <w:tcW w:w="11765" w:type="dxa"/>
            <w:vAlign w:val="center"/>
          </w:tcPr>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51" w:type="dxa"/>
          </w:tcPr>
          <w:p w:rsidR="00945B4E" w:rsidRDefault="00945B4E" w:rsidP="007757F3"/>
        </w:tc>
      </w:tr>
      <w:tr w:rsidR="00945B4E" w:rsidTr="00EF2D1B">
        <w:trPr>
          <w:trHeight w:val="2110"/>
        </w:trPr>
        <w:tc>
          <w:tcPr>
            <w:tcW w:w="1242" w:type="dxa"/>
          </w:tcPr>
          <w:p w:rsidR="00945B4E" w:rsidRDefault="00945B4E" w:rsidP="007E2BC3">
            <w:pPr>
              <w:spacing w:line="280" w:lineRule="exact"/>
              <w:rPr>
                <w:szCs w:val="21"/>
              </w:rPr>
            </w:pPr>
            <w:r>
              <w:rPr>
                <w:rFonts w:cs="宋体" w:hint="eastAsia"/>
                <w:szCs w:val="21"/>
              </w:rPr>
              <w:lastRenderedPageBreak/>
              <w:t>措施的策划</w:t>
            </w:r>
          </w:p>
          <w:p w:rsidR="00945B4E" w:rsidRDefault="00945B4E" w:rsidP="007E2BC3">
            <w:pPr>
              <w:spacing w:line="280" w:lineRule="exact"/>
              <w:rPr>
                <w:rFonts w:ascii="宋体" w:hAnsi="宋体" w:cs="宋体"/>
                <w:szCs w:val="21"/>
              </w:rPr>
            </w:pPr>
          </w:p>
        </w:tc>
        <w:tc>
          <w:tcPr>
            <w:tcW w:w="851" w:type="dxa"/>
          </w:tcPr>
          <w:p w:rsidR="00945B4E" w:rsidRDefault="00945B4E" w:rsidP="007E2BC3">
            <w:pPr>
              <w:spacing w:line="280" w:lineRule="exact"/>
              <w:rPr>
                <w:szCs w:val="21"/>
              </w:rPr>
            </w:pPr>
            <w:r>
              <w:rPr>
                <w:rFonts w:hint="eastAsia"/>
                <w:szCs w:val="21"/>
              </w:rPr>
              <w:t>E</w:t>
            </w:r>
            <w:r w:rsidR="006A2608">
              <w:rPr>
                <w:rFonts w:hint="eastAsia"/>
                <w:szCs w:val="21"/>
              </w:rPr>
              <w:t>O</w:t>
            </w:r>
            <w:r>
              <w:rPr>
                <w:rFonts w:hint="eastAsia"/>
                <w:szCs w:val="21"/>
              </w:rPr>
              <w:t>6.1.4</w:t>
            </w:r>
          </w:p>
          <w:p w:rsidR="00945B4E" w:rsidRDefault="00945B4E" w:rsidP="007E2BC3">
            <w:pPr>
              <w:spacing w:line="280" w:lineRule="exact"/>
              <w:rPr>
                <w:szCs w:val="21"/>
              </w:rPr>
            </w:pPr>
          </w:p>
        </w:tc>
        <w:tc>
          <w:tcPr>
            <w:tcW w:w="11765" w:type="dxa"/>
            <w:vAlign w:val="center"/>
          </w:tcPr>
          <w:p w:rsidR="00945B4E" w:rsidRDefault="00945B4E" w:rsidP="00F439EF">
            <w:pPr>
              <w:spacing w:line="280" w:lineRule="exact"/>
              <w:ind w:firstLineChars="200" w:firstLine="420"/>
              <w:rPr>
                <w:rFonts w:ascii="宋体" w:hAnsi="宋体" w:cs="宋体"/>
                <w:szCs w:val="21"/>
              </w:rPr>
            </w:pPr>
            <w:r>
              <w:rPr>
                <w:rFonts w:ascii="宋体" w:hAnsi="宋体" w:cs="宋体" w:hint="eastAsia"/>
                <w:kern w:val="0"/>
                <w:szCs w:val="21"/>
              </w:rPr>
              <w:t>在策划</w:t>
            </w:r>
            <w:r>
              <w:rPr>
                <w:rFonts w:ascii="宋体" w:hAnsi="宋体" w:cs="宋体" w:hint="eastAsia"/>
                <w:szCs w:val="21"/>
              </w:rPr>
              <w:t>应对风险和机遇</w:t>
            </w:r>
            <w:r>
              <w:rPr>
                <w:rFonts w:ascii="宋体" w:hAnsi="宋体" w:cs="宋体" w:hint="eastAsia"/>
                <w:kern w:val="0"/>
                <w:szCs w:val="21"/>
              </w:rPr>
              <w:t>的措施时，</w:t>
            </w:r>
            <w:r>
              <w:rPr>
                <w:rFonts w:ascii="宋体" w:hAnsi="宋体" w:cs="宋体" w:hint="eastAsia"/>
                <w:szCs w:val="21"/>
              </w:rPr>
              <w:t>办公室综合考虑了企业所处的环境、重要环境因素、合</w:t>
            </w:r>
            <w:proofErr w:type="gramStart"/>
            <w:r>
              <w:rPr>
                <w:rFonts w:ascii="宋体" w:hAnsi="宋体" w:cs="宋体" w:hint="eastAsia"/>
                <w:szCs w:val="21"/>
              </w:rPr>
              <w:t>规</w:t>
            </w:r>
            <w:proofErr w:type="gramEnd"/>
            <w:r>
              <w:rPr>
                <w:rFonts w:ascii="宋体" w:hAnsi="宋体" w:cs="宋体" w:hint="eastAsia"/>
                <w:szCs w:val="21"/>
              </w:rPr>
              <w:t>义务，以及面对的风险和机遇，制定了环境目标及管理方案，总经理</w:t>
            </w:r>
            <w:r w:rsidR="00C36554">
              <w:rPr>
                <w:rFonts w:ascii="宋体" w:hAnsi="宋体" w:cs="宋体" w:hint="eastAsia"/>
                <w:szCs w:val="21"/>
              </w:rPr>
              <w:t>张金明</w:t>
            </w:r>
            <w:r>
              <w:rPr>
                <w:rFonts w:ascii="宋体" w:hAnsi="宋体" w:cs="宋体" w:hint="eastAsia"/>
                <w:szCs w:val="21"/>
              </w:rPr>
              <w:t>负责批准。环境管理方案中明确为实现环境目标和指标的责任部门；规定实现环境目标和指标的时间；具体措施和经费预算；都由总经理批准。环境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rsidR="00945B4E" w:rsidRDefault="00945B4E" w:rsidP="007757F3"/>
        </w:tc>
      </w:tr>
      <w:tr w:rsidR="004B66EF" w:rsidTr="00EF2D1B">
        <w:trPr>
          <w:trHeight w:val="2110"/>
        </w:trPr>
        <w:tc>
          <w:tcPr>
            <w:tcW w:w="1242" w:type="dxa"/>
          </w:tcPr>
          <w:p w:rsidR="004B66EF" w:rsidRDefault="004B66EF" w:rsidP="00DA2751">
            <w:pPr>
              <w:spacing w:line="280" w:lineRule="exact"/>
              <w:rPr>
                <w:rFonts w:ascii="宋体" w:hAnsi="宋体" w:cs="宋体"/>
                <w:szCs w:val="21"/>
              </w:rPr>
            </w:pPr>
            <w:r>
              <w:rPr>
                <w:rFonts w:ascii="宋体" w:hAnsi="宋体" w:cs="宋体" w:hint="eastAsia"/>
                <w:szCs w:val="21"/>
              </w:rPr>
              <w:t>管理目标及其实现的策划</w:t>
            </w:r>
          </w:p>
          <w:p w:rsidR="004B66EF" w:rsidRDefault="004B66EF" w:rsidP="00DA2751">
            <w:pPr>
              <w:spacing w:line="280" w:lineRule="exact"/>
              <w:rPr>
                <w:rFonts w:ascii="宋体" w:hAnsi="宋体" w:cs="宋体"/>
                <w:szCs w:val="21"/>
              </w:rPr>
            </w:pPr>
          </w:p>
        </w:tc>
        <w:tc>
          <w:tcPr>
            <w:tcW w:w="851" w:type="dxa"/>
          </w:tcPr>
          <w:p w:rsidR="004B66EF" w:rsidRDefault="004B66EF" w:rsidP="00DA2751">
            <w:pPr>
              <w:spacing w:line="280" w:lineRule="exact"/>
              <w:rPr>
                <w:szCs w:val="21"/>
              </w:rPr>
            </w:pPr>
            <w:r>
              <w:rPr>
                <w:rFonts w:hint="eastAsia"/>
                <w:szCs w:val="21"/>
              </w:rPr>
              <w:t>QE</w:t>
            </w:r>
            <w:r w:rsidR="006A2608">
              <w:rPr>
                <w:rFonts w:hint="eastAsia"/>
                <w:szCs w:val="21"/>
              </w:rPr>
              <w:t>O</w:t>
            </w:r>
            <w:r>
              <w:rPr>
                <w:rFonts w:hint="eastAsia"/>
                <w:szCs w:val="21"/>
              </w:rPr>
              <w:t>6.2</w:t>
            </w:r>
          </w:p>
          <w:p w:rsidR="004B66EF" w:rsidRDefault="00C20D68" w:rsidP="00DA2751">
            <w:pPr>
              <w:spacing w:line="280" w:lineRule="exact"/>
              <w:rPr>
                <w:szCs w:val="21"/>
              </w:rPr>
            </w:pPr>
            <w:r>
              <w:rPr>
                <w:rFonts w:hint="eastAsia"/>
                <w:szCs w:val="21"/>
              </w:rPr>
              <w:t xml:space="preserve"> </w:t>
            </w:r>
          </w:p>
          <w:p w:rsidR="004B66EF" w:rsidRDefault="004B66EF" w:rsidP="00DA2751">
            <w:pPr>
              <w:spacing w:line="280" w:lineRule="exact"/>
              <w:rPr>
                <w:szCs w:val="21"/>
              </w:rPr>
            </w:pPr>
          </w:p>
        </w:tc>
        <w:tc>
          <w:tcPr>
            <w:tcW w:w="11765" w:type="dxa"/>
            <w:vAlign w:val="center"/>
          </w:tcPr>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公司对管理体系所需的相关职能、层次和过程设定管理目标。</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公司管理目标是：</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质量目标：</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顾客满意度达到90%以上；</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产品出厂合格率100％；;</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环境目标:</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6A2608" w:rsidRDefault="006A2608" w:rsidP="006A2608">
            <w:pPr>
              <w:spacing w:line="280" w:lineRule="exact"/>
              <w:ind w:firstLineChars="200" w:firstLine="420"/>
              <w:rPr>
                <w:rFonts w:ascii="宋体" w:hAnsi="宋体" w:cs="宋体"/>
                <w:kern w:val="0"/>
                <w:szCs w:val="21"/>
              </w:rPr>
            </w:pPr>
            <w:r>
              <w:rPr>
                <w:rFonts w:ascii="宋体" w:hAnsi="宋体" w:cs="宋体" w:hint="eastAsia"/>
                <w:kern w:val="0"/>
                <w:szCs w:val="21"/>
              </w:rPr>
              <w:t>职业健康安全目标：</w:t>
            </w:r>
          </w:p>
          <w:p w:rsidR="006A2608" w:rsidRDefault="006A2608" w:rsidP="006A2608">
            <w:pPr>
              <w:spacing w:line="280" w:lineRule="exact"/>
              <w:ind w:firstLineChars="200" w:firstLine="420"/>
              <w:rPr>
                <w:rFonts w:ascii="宋体" w:hAnsi="宋体" w:cs="宋体"/>
                <w:kern w:val="0"/>
                <w:szCs w:val="21"/>
              </w:rPr>
            </w:pPr>
            <w:r>
              <w:rPr>
                <w:rFonts w:ascii="宋体" w:hAnsi="宋体" w:cs="宋体" w:hint="eastAsia"/>
                <w:kern w:val="0"/>
                <w:szCs w:val="21"/>
              </w:rPr>
              <w:t>1、无人身死亡事故为；</w:t>
            </w:r>
          </w:p>
          <w:p w:rsidR="006A2608" w:rsidRDefault="006A2608" w:rsidP="006A2608">
            <w:pPr>
              <w:spacing w:line="280" w:lineRule="exact"/>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6A2608" w:rsidRDefault="006A2608" w:rsidP="006A2608">
            <w:pPr>
              <w:spacing w:line="280" w:lineRule="exact"/>
              <w:ind w:firstLineChars="200" w:firstLine="420"/>
              <w:rPr>
                <w:rFonts w:ascii="宋体" w:hAnsi="宋体" w:cs="宋体"/>
                <w:kern w:val="0"/>
                <w:szCs w:val="21"/>
              </w:rPr>
            </w:pPr>
            <w:r>
              <w:rPr>
                <w:rFonts w:ascii="宋体" w:hAnsi="宋体" w:cs="宋体" w:hint="eastAsia"/>
                <w:kern w:val="0"/>
                <w:szCs w:val="21"/>
              </w:rPr>
              <w:t>3、无火灾爆炸事故。</w:t>
            </w:r>
          </w:p>
          <w:p w:rsidR="006A2608" w:rsidRPr="006A2608" w:rsidRDefault="006A2608" w:rsidP="00DA2751">
            <w:pPr>
              <w:spacing w:line="280" w:lineRule="exact"/>
              <w:ind w:firstLineChars="200" w:firstLine="420"/>
              <w:rPr>
                <w:rFonts w:ascii="宋体" w:hAnsi="宋体" w:cs="宋体"/>
                <w:kern w:val="0"/>
                <w:szCs w:val="21"/>
              </w:rPr>
            </w:pP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目标可测量，与公司管理方针一致。</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每半年由办公室按公司管理目标考核要求统计考核公司管理目标完成情况，提交管理评审会议。查到</w:t>
            </w:r>
            <w:r w:rsidR="00026660">
              <w:rPr>
                <w:rFonts w:ascii="宋体" w:hAnsi="宋体" w:cs="宋体" w:hint="eastAsia"/>
                <w:kern w:val="0"/>
                <w:szCs w:val="21"/>
              </w:rPr>
              <w:t>2021.1.2日</w:t>
            </w:r>
            <w:r>
              <w:rPr>
                <w:rFonts w:ascii="宋体" w:hAnsi="宋体" w:cs="宋体" w:hint="eastAsia"/>
                <w:kern w:val="0"/>
                <w:szCs w:val="21"/>
              </w:rPr>
              <w:t>公司管理目标完成情况，各项目标均已完成，考核人</w:t>
            </w:r>
            <w:r w:rsidR="00026660" w:rsidRPr="00026660">
              <w:rPr>
                <w:rFonts w:ascii="宋体" w:hAnsi="宋体" w:cs="宋体" w:hint="eastAsia"/>
                <w:kern w:val="0"/>
                <w:szCs w:val="21"/>
              </w:rPr>
              <w:t>杨秀锦、冯文君、林卫东</w:t>
            </w:r>
            <w:r>
              <w:rPr>
                <w:rFonts w:ascii="宋体" w:hAnsi="宋体" w:cs="宋体" w:hint="eastAsia"/>
                <w:kern w:val="0"/>
                <w:szCs w:val="21"/>
              </w:rPr>
              <w:t>。</w:t>
            </w:r>
          </w:p>
          <w:p w:rsidR="004B66EF" w:rsidRDefault="004B66EF" w:rsidP="00F439EF">
            <w:pPr>
              <w:spacing w:line="280" w:lineRule="exact"/>
              <w:ind w:firstLineChars="200" w:firstLine="420"/>
              <w:rPr>
                <w:rFonts w:ascii="宋体" w:hAnsi="宋体" w:cs="宋体"/>
                <w:kern w:val="0"/>
                <w:szCs w:val="21"/>
              </w:rPr>
            </w:pPr>
            <w:r>
              <w:rPr>
                <w:rFonts w:ascii="宋体" w:hAnsi="宋体" w:cs="宋体" w:hint="eastAsia"/>
                <w:kern w:val="0"/>
                <w:szCs w:val="21"/>
              </w:rPr>
              <w:t>针对重要环境因素制订了管理方案并予以实施，基本有效，详见办公室该条款审核记录。</w:t>
            </w:r>
          </w:p>
        </w:tc>
        <w:tc>
          <w:tcPr>
            <w:tcW w:w="851" w:type="dxa"/>
          </w:tcPr>
          <w:p w:rsidR="004B66EF" w:rsidRDefault="004B66EF" w:rsidP="007757F3"/>
        </w:tc>
      </w:tr>
      <w:tr w:rsidR="004B66EF" w:rsidTr="00C01B6A">
        <w:trPr>
          <w:trHeight w:val="1527"/>
        </w:trPr>
        <w:tc>
          <w:tcPr>
            <w:tcW w:w="1242" w:type="dxa"/>
          </w:tcPr>
          <w:p w:rsidR="004B66EF" w:rsidRDefault="004B66EF" w:rsidP="007E2BC3">
            <w:pPr>
              <w:spacing w:line="280" w:lineRule="exact"/>
              <w:rPr>
                <w:rFonts w:ascii="宋体" w:hAnsi="宋体" w:cs="宋体"/>
                <w:szCs w:val="21"/>
              </w:rPr>
            </w:pPr>
            <w:r>
              <w:rPr>
                <w:rFonts w:ascii="宋体" w:hAnsi="宋体" w:cs="宋体" w:hint="eastAsia"/>
                <w:szCs w:val="21"/>
              </w:rPr>
              <w:t>变更的策划</w:t>
            </w:r>
          </w:p>
          <w:p w:rsidR="004B66EF" w:rsidRDefault="004B66EF" w:rsidP="007E2BC3">
            <w:pPr>
              <w:spacing w:line="280" w:lineRule="exact"/>
              <w:rPr>
                <w:rFonts w:ascii="宋体" w:hAnsi="宋体" w:cs="宋体"/>
                <w:szCs w:val="21"/>
              </w:rPr>
            </w:pPr>
          </w:p>
        </w:tc>
        <w:tc>
          <w:tcPr>
            <w:tcW w:w="851" w:type="dxa"/>
          </w:tcPr>
          <w:p w:rsidR="004B66EF" w:rsidRDefault="004B66EF" w:rsidP="007E2BC3">
            <w:pPr>
              <w:spacing w:line="280" w:lineRule="exact"/>
              <w:rPr>
                <w:szCs w:val="21"/>
              </w:rPr>
            </w:pPr>
            <w:r>
              <w:rPr>
                <w:rFonts w:hint="eastAsia"/>
                <w:szCs w:val="21"/>
              </w:rPr>
              <w:t>Q6.3</w:t>
            </w:r>
          </w:p>
          <w:p w:rsidR="004B66EF" w:rsidRDefault="004B66EF" w:rsidP="007E2BC3">
            <w:pPr>
              <w:spacing w:line="280" w:lineRule="exact"/>
              <w:rPr>
                <w:szCs w:val="21"/>
              </w:rPr>
            </w:pPr>
          </w:p>
        </w:tc>
        <w:tc>
          <w:tcPr>
            <w:tcW w:w="11765" w:type="dxa"/>
            <w:vAlign w:val="center"/>
          </w:tcPr>
          <w:p w:rsidR="004B66EF" w:rsidRDefault="004B66EF" w:rsidP="007E2BC3">
            <w:pPr>
              <w:spacing w:line="280" w:lineRule="exact"/>
              <w:rPr>
                <w:rFonts w:ascii="宋体" w:hAnsi="宋体" w:cs="宋体"/>
                <w:szCs w:val="21"/>
              </w:rPr>
            </w:pPr>
            <w:r>
              <w:rPr>
                <w:rFonts w:ascii="宋体" w:hAnsi="宋体" w:cs="宋体" w:hint="eastAsia"/>
                <w:szCs w:val="21"/>
              </w:rPr>
              <w:t>公司确定需要对管理体系进行变更时，应经策划并系统的实施。公司应考虑：</w:t>
            </w:r>
          </w:p>
          <w:p w:rsidR="004B66EF" w:rsidRDefault="004B66EF" w:rsidP="007E2BC3">
            <w:pPr>
              <w:spacing w:line="280" w:lineRule="exact"/>
              <w:rPr>
                <w:rFonts w:ascii="宋体" w:hAnsi="宋体" w:cs="宋体"/>
                <w:szCs w:val="21"/>
              </w:rPr>
            </w:pPr>
            <w:r>
              <w:rPr>
                <w:rFonts w:ascii="宋体" w:hAnsi="宋体" w:cs="宋体" w:hint="eastAsia"/>
                <w:szCs w:val="21"/>
              </w:rPr>
              <w:t>a) 变更目的及其潜在后果；b) 管理体系的完整性；c) 资源的可获得性；d) 责任和权限的分配与再分配。</w:t>
            </w:r>
          </w:p>
          <w:p w:rsidR="004B66EF" w:rsidRDefault="004B66EF" w:rsidP="007E2BC3">
            <w:pPr>
              <w:spacing w:line="280" w:lineRule="exact"/>
              <w:ind w:firstLineChars="200" w:firstLine="420"/>
              <w:rPr>
                <w:rFonts w:ascii="宋体" w:hAnsi="宋体" w:cs="宋体"/>
                <w:szCs w:val="21"/>
              </w:rPr>
            </w:pPr>
            <w:r>
              <w:rPr>
                <w:rFonts w:ascii="宋体" w:hAnsi="宋体" w:cs="宋体" w:hint="eastAsia"/>
                <w:szCs w:val="21"/>
              </w:rPr>
              <w:t>公司目前对</w:t>
            </w:r>
            <w:r w:rsidR="00026660">
              <w:rPr>
                <w:rFonts w:ascii="宋体" w:hAnsi="宋体" w:cs="宋体" w:hint="eastAsia"/>
                <w:szCs w:val="21"/>
              </w:rPr>
              <w:t>质量</w:t>
            </w:r>
            <w:r>
              <w:rPr>
                <w:rFonts w:ascii="宋体" w:hAnsi="宋体" w:cs="宋体" w:hint="eastAsia"/>
                <w:szCs w:val="21"/>
              </w:rPr>
              <w:t>管理体系暂无变更。</w:t>
            </w:r>
          </w:p>
        </w:tc>
        <w:tc>
          <w:tcPr>
            <w:tcW w:w="851" w:type="dxa"/>
          </w:tcPr>
          <w:p w:rsidR="004B66EF" w:rsidRDefault="004B66EF" w:rsidP="007757F3"/>
        </w:tc>
      </w:tr>
      <w:tr w:rsidR="004B66EF" w:rsidTr="00EF2D1B">
        <w:trPr>
          <w:trHeight w:val="1245"/>
        </w:trPr>
        <w:tc>
          <w:tcPr>
            <w:tcW w:w="1242" w:type="dxa"/>
          </w:tcPr>
          <w:p w:rsidR="004B66EF" w:rsidRDefault="004B66EF" w:rsidP="007E2BC3">
            <w:pPr>
              <w:spacing w:line="280" w:lineRule="exact"/>
              <w:rPr>
                <w:rFonts w:ascii="宋体" w:hAnsi="宋体" w:cs="宋体"/>
                <w:szCs w:val="21"/>
              </w:rPr>
            </w:pPr>
            <w:r>
              <w:rPr>
                <w:rFonts w:ascii="宋体" w:hAnsi="宋体" w:cs="宋体" w:hint="eastAsia"/>
                <w:szCs w:val="21"/>
              </w:rPr>
              <w:lastRenderedPageBreak/>
              <w:t>资源、总则</w:t>
            </w:r>
          </w:p>
          <w:p w:rsidR="004B66EF" w:rsidRDefault="004B66EF" w:rsidP="007E2BC3">
            <w:pPr>
              <w:spacing w:line="280" w:lineRule="exact"/>
              <w:rPr>
                <w:rFonts w:ascii="宋体" w:hAnsi="宋体" w:cs="宋体"/>
                <w:szCs w:val="21"/>
              </w:rPr>
            </w:pPr>
          </w:p>
        </w:tc>
        <w:tc>
          <w:tcPr>
            <w:tcW w:w="851" w:type="dxa"/>
          </w:tcPr>
          <w:p w:rsidR="004B66EF" w:rsidRDefault="004B66EF" w:rsidP="007E2BC3">
            <w:pPr>
              <w:spacing w:line="280" w:lineRule="exact"/>
              <w:rPr>
                <w:szCs w:val="21"/>
              </w:rPr>
            </w:pPr>
            <w:r>
              <w:rPr>
                <w:rFonts w:hint="eastAsia"/>
                <w:szCs w:val="21"/>
              </w:rPr>
              <w:t>Q7.1.1</w:t>
            </w:r>
          </w:p>
          <w:p w:rsidR="004B66EF" w:rsidRDefault="004B66EF" w:rsidP="007E2BC3">
            <w:pPr>
              <w:spacing w:line="280" w:lineRule="exact"/>
              <w:rPr>
                <w:szCs w:val="21"/>
              </w:rPr>
            </w:pPr>
            <w:r>
              <w:rPr>
                <w:rFonts w:hint="eastAsia"/>
                <w:szCs w:val="21"/>
              </w:rPr>
              <w:t>E</w:t>
            </w:r>
            <w:r w:rsidR="006A2608">
              <w:rPr>
                <w:rFonts w:hint="eastAsia"/>
                <w:szCs w:val="21"/>
              </w:rPr>
              <w:t>O</w:t>
            </w:r>
            <w:r>
              <w:rPr>
                <w:rFonts w:hint="eastAsia"/>
                <w:szCs w:val="21"/>
              </w:rPr>
              <w:t>7.1</w:t>
            </w:r>
          </w:p>
          <w:p w:rsidR="004B66EF" w:rsidRDefault="004B66EF" w:rsidP="007E2BC3">
            <w:pPr>
              <w:spacing w:line="280" w:lineRule="exact"/>
              <w:rPr>
                <w:szCs w:val="21"/>
              </w:rPr>
            </w:pPr>
          </w:p>
        </w:tc>
        <w:tc>
          <w:tcPr>
            <w:tcW w:w="11765" w:type="dxa"/>
            <w:vAlign w:val="center"/>
          </w:tcPr>
          <w:p w:rsidR="004B66EF" w:rsidRDefault="004B66EF" w:rsidP="007E2BC3">
            <w:pPr>
              <w:spacing w:line="280" w:lineRule="exact"/>
              <w:ind w:firstLineChars="200" w:firstLine="420"/>
              <w:rPr>
                <w:rFonts w:ascii="宋体" w:hAnsi="宋体" w:cs="宋体"/>
                <w:szCs w:val="21"/>
              </w:rPr>
            </w:pPr>
            <w:proofErr w:type="gramStart"/>
            <w:r>
              <w:rPr>
                <w:rFonts w:ascii="宋体" w:hAnsi="宋体" w:cs="宋体" w:hint="eastAsia"/>
                <w:szCs w:val="21"/>
              </w:rPr>
              <w:t>查公司</w:t>
            </w:r>
            <w:proofErr w:type="gramEnd"/>
            <w:r>
              <w:rPr>
                <w:rFonts w:ascii="宋体" w:hAnsi="宋体" w:cs="宋体" w:hint="eastAsia"/>
                <w:szCs w:val="21"/>
              </w:rPr>
              <w:t>配备了必要的人力资源，基础设施、生产设备、办公设备、车间、仓库等，规范文件、资金等必要的资源，能够持续满足顾客需求和管理体系改进的需要。</w:t>
            </w:r>
          </w:p>
        </w:tc>
        <w:tc>
          <w:tcPr>
            <w:tcW w:w="851" w:type="dxa"/>
          </w:tcPr>
          <w:p w:rsidR="004B66EF" w:rsidRDefault="004B66EF" w:rsidP="007757F3"/>
        </w:tc>
      </w:tr>
      <w:tr w:rsidR="004B66EF" w:rsidTr="00EF2D1B">
        <w:trPr>
          <w:trHeight w:val="2110"/>
        </w:trPr>
        <w:tc>
          <w:tcPr>
            <w:tcW w:w="1242" w:type="dxa"/>
          </w:tcPr>
          <w:p w:rsidR="004B66EF" w:rsidRDefault="004B66EF" w:rsidP="007E2BC3">
            <w:pPr>
              <w:spacing w:line="280" w:lineRule="exact"/>
              <w:rPr>
                <w:rFonts w:ascii="宋体" w:hAnsi="宋体" w:cs="宋体"/>
                <w:color w:val="000000"/>
                <w:kern w:val="0"/>
                <w:szCs w:val="21"/>
              </w:rPr>
            </w:pPr>
            <w:r>
              <w:rPr>
                <w:rFonts w:ascii="宋体" w:hAnsi="宋体" w:cs="宋体" w:hint="eastAsia"/>
                <w:color w:val="000000"/>
                <w:kern w:val="0"/>
                <w:szCs w:val="21"/>
              </w:rPr>
              <w:t>沟通</w:t>
            </w:r>
          </w:p>
          <w:p w:rsidR="004B66EF" w:rsidRDefault="006A2608" w:rsidP="007E2BC3">
            <w:pPr>
              <w:spacing w:line="280" w:lineRule="exact"/>
              <w:rPr>
                <w:rFonts w:ascii="宋体" w:hAnsi="宋体" w:cs="宋体"/>
                <w:szCs w:val="21"/>
              </w:rPr>
            </w:pPr>
            <w:r>
              <w:rPr>
                <w:rFonts w:ascii="宋体" w:hAnsi="宋体" w:cs="宋体"/>
                <w:szCs w:val="21"/>
              </w:rPr>
              <w:t>员工代表</w:t>
            </w:r>
          </w:p>
        </w:tc>
        <w:tc>
          <w:tcPr>
            <w:tcW w:w="851" w:type="dxa"/>
          </w:tcPr>
          <w:p w:rsidR="004B66EF" w:rsidRDefault="004B66EF" w:rsidP="007E2BC3">
            <w:pPr>
              <w:spacing w:line="280" w:lineRule="exact"/>
              <w:rPr>
                <w:rFonts w:ascii="宋体" w:hAnsi="宋体" w:cs="宋体"/>
                <w:color w:val="000000"/>
                <w:kern w:val="0"/>
                <w:szCs w:val="21"/>
              </w:rPr>
            </w:pPr>
            <w:r>
              <w:rPr>
                <w:rFonts w:ascii="宋体" w:hAnsi="宋体" w:cs="宋体" w:hint="eastAsia"/>
                <w:color w:val="000000"/>
                <w:kern w:val="0"/>
                <w:szCs w:val="21"/>
              </w:rPr>
              <w:t>QE</w:t>
            </w:r>
            <w:r w:rsidR="006A2608">
              <w:rPr>
                <w:rFonts w:ascii="宋体" w:hAnsi="宋体" w:cs="宋体" w:hint="eastAsia"/>
                <w:color w:val="000000"/>
                <w:kern w:val="0"/>
                <w:szCs w:val="21"/>
              </w:rPr>
              <w:t>O</w:t>
            </w:r>
            <w:r>
              <w:rPr>
                <w:rFonts w:ascii="宋体" w:hAnsi="宋体" w:cs="宋体" w:hint="eastAsia"/>
                <w:color w:val="000000"/>
                <w:kern w:val="0"/>
                <w:szCs w:val="21"/>
              </w:rPr>
              <w:t>7.4</w:t>
            </w:r>
          </w:p>
          <w:p w:rsidR="004B66EF" w:rsidRDefault="00C20D68" w:rsidP="007E2BC3">
            <w:pPr>
              <w:spacing w:line="280" w:lineRule="exact"/>
              <w:rPr>
                <w:szCs w:val="21"/>
              </w:rPr>
            </w:pPr>
            <w:r>
              <w:rPr>
                <w:rFonts w:hint="eastAsia"/>
                <w:szCs w:val="21"/>
              </w:rPr>
              <w:t xml:space="preserve"> </w:t>
            </w:r>
            <w:r w:rsidR="006A2608">
              <w:rPr>
                <w:rFonts w:hint="eastAsia"/>
                <w:szCs w:val="21"/>
              </w:rPr>
              <w:t>O5.4</w:t>
            </w:r>
          </w:p>
        </w:tc>
        <w:tc>
          <w:tcPr>
            <w:tcW w:w="11765" w:type="dxa"/>
            <w:vAlign w:val="center"/>
          </w:tcPr>
          <w:p w:rsidR="004B66EF" w:rsidRDefault="004B66EF" w:rsidP="007E2BC3">
            <w:pPr>
              <w:spacing w:line="280" w:lineRule="exact"/>
              <w:ind w:firstLineChars="200" w:firstLine="420"/>
              <w:rPr>
                <w:szCs w:val="21"/>
              </w:rPr>
            </w:pPr>
            <w:r>
              <w:rPr>
                <w:rFonts w:hint="eastAsia"/>
                <w:szCs w:val="21"/>
              </w:rPr>
              <w:t>公司编制并实施了《信息交流和协商沟通管理程序》，规定了职责、工作流程，包括内部沟通和外部沟通的方法和要求。</w:t>
            </w:r>
          </w:p>
          <w:p w:rsidR="004B66EF" w:rsidRDefault="004B66EF" w:rsidP="007E2BC3">
            <w:pPr>
              <w:spacing w:line="280" w:lineRule="exact"/>
              <w:ind w:firstLineChars="200" w:firstLine="42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4B66EF" w:rsidRDefault="004B66EF" w:rsidP="007E2BC3">
            <w:pPr>
              <w:spacing w:line="280" w:lineRule="exact"/>
              <w:ind w:firstLineChars="200" w:firstLine="420"/>
              <w:rPr>
                <w:szCs w:val="21"/>
              </w:rPr>
            </w:pPr>
            <w:r>
              <w:rPr>
                <w:rFonts w:hint="eastAsia"/>
                <w:szCs w:val="21"/>
              </w:rPr>
              <w:t>现场查阅内部交流：方针、目标完成情况、内审和管理评审报告、不符合信息等。</w:t>
            </w:r>
          </w:p>
          <w:p w:rsidR="004B66EF" w:rsidRDefault="004B66EF" w:rsidP="007E2BC3">
            <w:pPr>
              <w:spacing w:line="280" w:lineRule="exact"/>
              <w:ind w:firstLineChars="200" w:firstLine="420"/>
              <w:rPr>
                <w:szCs w:val="21"/>
              </w:rPr>
            </w:pPr>
            <w:r>
              <w:rPr>
                <w:rFonts w:hint="eastAsia"/>
                <w:szCs w:val="21"/>
              </w:rPr>
              <w:t>外</w:t>
            </w:r>
            <w:r w:rsidR="00560FB6">
              <w:rPr>
                <w:rFonts w:hint="eastAsia"/>
                <w:szCs w:val="21"/>
              </w:rPr>
              <w:t>部交流：通过发放《关于对相关方要求的告知书》与相关方就相关环境</w:t>
            </w:r>
            <w:r>
              <w:rPr>
                <w:rFonts w:hint="eastAsia"/>
                <w:szCs w:val="21"/>
              </w:rPr>
              <w:t>信息进行相互沟通。</w:t>
            </w:r>
          </w:p>
          <w:p w:rsidR="006A2608" w:rsidRDefault="006A2608" w:rsidP="006A2608">
            <w:pPr>
              <w:spacing w:line="280" w:lineRule="exact"/>
              <w:ind w:firstLineChars="200" w:firstLine="420"/>
              <w:rPr>
                <w:szCs w:val="21"/>
              </w:rPr>
            </w:pPr>
            <w:r>
              <w:rPr>
                <w:rFonts w:hint="eastAsia"/>
                <w:szCs w:val="21"/>
              </w:rPr>
              <w:t>职业健康安全事务代表冯文君，代表员工行使权力申请福利，目前员工较满意。</w:t>
            </w:r>
          </w:p>
          <w:p w:rsidR="004B66EF" w:rsidRDefault="006A2608" w:rsidP="00026660">
            <w:pPr>
              <w:spacing w:line="280" w:lineRule="exact"/>
              <w:ind w:firstLineChars="200" w:firstLine="420"/>
              <w:rPr>
                <w:rFonts w:ascii="宋体" w:hAnsi="宋体" w:cs="宋体"/>
                <w:szCs w:val="21"/>
              </w:rPr>
            </w:pPr>
            <w:r>
              <w:rPr>
                <w:rFonts w:hint="eastAsia"/>
                <w:szCs w:val="21"/>
              </w:rPr>
              <w:t>和员工</w:t>
            </w:r>
            <w:r w:rsidR="00026660">
              <w:rPr>
                <w:rFonts w:hint="eastAsia"/>
                <w:szCs w:val="21"/>
              </w:rPr>
              <w:t>林</w:t>
            </w:r>
            <w:r>
              <w:rPr>
                <w:rFonts w:hint="eastAsia"/>
                <w:szCs w:val="21"/>
              </w:rPr>
              <w:t>某面谈，知道公司的管理者代表及职业健康安全事务代表。</w:t>
            </w:r>
          </w:p>
        </w:tc>
        <w:tc>
          <w:tcPr>
            <w:tcW w:w="851" w:type="dxa"/>
          </w:tcPr>
          <w:p w:rsidR="004B66EF" w:rsidRDefault="004B66EF" w:rsidP="007757F3"/>
        </w:tc>
      </w:tr>
      <w:tr w:rsidR="004B66EF" w:rsidTr="00EF2D1B">
        <w:trPr>
          <w:trHeight w:val="1371"/>
        </w:trPr>
        <w:tc>
          <w:tcPr>
            <w:tcW w:w="1242" w:type="dxa"/>
          </w:tcPr>
          <w:p w:rsidR="004B66EF" w:rsidRDefault="004B66EF" w:rsidP="007E2BC3">
            <w:pPr>
              <w:spacing w:line="280" w:lineRule="exact"/>
              <w:rPr>
                <w:rFonts w:ascii="宋体" w:hAnsi="宋体" w:cs="宋体"/>
                <w:szCs w:val="21"/>
              </w:rPr>
            </w:pPr>
            <w:r>
              <w:rPr>
                <w:rFonts w:ascii="宋体" w:hAnsi="宋体" w:cs="宋体" w:hint="eastAsia"/>
                <w:szCs w:val="21"/>
              </w:rPr>
              <w:t>管理评审</w:t>
            </w:r>
          </w:p>
          <w:p w:rsidR="004B66EF" w:rsidRDefault="004B66EF" w:rsidP="007E2BC3">
            <w:pPr>
              <w:spacing w:line="280" w:lineRule="exact"/>
              <w:rPr>
                <w:rFonts w:ascii="宋体" w:hAnsi="宋体" w:cs="宋体"/>
                <w:szCs w:val="21"/>
              </w:rPr>
            </w:pPr>
          </w:p>
        </w:tc>
        <w:tc>
          <w:tcPr>
            <w:tcW w:w="851" w:type="dxa"/>
          </w:tcPr>
          <w:p w:rsidR="004B66EF" w:rsidRDefault="004B66EF" w:rsidP="007E2BC3">
            <w:pPr>
              <w:spacing w:line="280" w:lineRule="exact"/>
              <w:rPr>
                <w:szCs w:val="21"/>
              </w:rPr>
            </w:pPr>
            <w:r>
              <w:rPr>
                <w:rFonts w:hint="eastAsia"/>
                <w:szCs w:val="21"/>
              </w:rPr>
              <w:t>QE</w:t>
            </w:r>
            <w:r w:rsidR="006A2608">
              <w:rPr>
                <w:rFonts w:hint="eastAsia"/>
                <w:szCs w:val="21"/>
              </w:rPr>
              <w:t>O</w:t>
            </w:r>
            <w:r>
              <w:rPr>
                <w:rFonts w:hint="eastAsia"/>
                <w:szCs w:val="21"/>
              </w:rPr>
              <w:t>9.3</w:t>
            </w:r>
          </w:p>
          <w:p w:rsidR="004B66EF" w:rsidRDefault="00C20D68" w:rsidP="007E2BC3">
            <w:pPr>
              <w:spacing w:line="280" w:lineRule="exact"/>
              <w:rPr>
                <w:szCs w:val="21"/>
              </w:rPr>
            </w:pPr>
            <w:r>
              <w:rPr>
                <w:rFonts w:hint="eastAsia"/>
                <w:szCs w:val="21"/>
              </w:rPr>
              <w:t xml:space="preserve"> </w:t>
            </w:r>
          </w:p>
          <w:p w:rsidR="004B66EF" w:rsidRDefault="004B66EF" w:rsidP="007E2BC3">
            <w:pPr>
              <w:spacing w:line="280" w:lineRule="exact"/>
              <w:rPr>
                <w:szCs w:val="21"/>
              </w:rPr>
            </w:pPr>
          </w:p>
          <w:p w:rsidR="004B66EF" w:rsidRDefault="004B66EF" w:rsidP="007E2BC3">
            <w:pPr>
              <w:spacing w:line="280" w:lineRule="exact"/>
              <w:rPr>
                <w:szCs w:val="21"/>
              </w:rPr>
            </w:pPr>
          </w:p>
        </w:tc>
        <w:tc>
          <w:tcPr>
            <w:tcW w:w="11765" w:type="dxa"/>
            <w:vAlign w:val="center"/>
          </w:tcPr>
          <w:p w:rsidR="004B66EF" w:rsidRDefault="004B66EF" w:rsidP="007E2BC3">
            <w:pPr>
              <w:spacing w:line="280" w:lineRule="exact"/>
              <w:ind w:firstLineChars="200" w:firstLine="420"/>
              <w:rPr>
                <w:rFonts w:ascii="宋体" w:hAnsi="宋体" w:cs="宋体"/>
                <w:szCs w:val="21"/>
              </w:rPr>
            </w:pPr>
            <w:r>
              <w:rPr>
                <w:rFonts w:ascii="宋体" w:hAnsi="宋体" w:cs="宋体" w:hint="eastAsia"/>
                <w:szCs w:val="21"/>
              </w:rPr>
              <w:t>提供：</w:t>
            </w:r>
          </w:p>
          <w:p w:rsidR="004B66EF" w:rsidRPr="0055558C" w:rsidRDefault="004B66EF" w:rsidP="0055558C">
            <w:pPr>
              <w:ind w:firstLineChars="100" w:firstLine="210"/>
              <w:rPr>
                <w:rFonts w:ascii="宋体" w:hAnsi="宋体"/>
                <w:szCs w:val="21"/>
              </w:rPr>
            </w:pPr>
            <w:r>
              <w:rPr>
                <w:rFonts w:ascii="宋体" w:hAnsi="宋体" w:cs="宋体" w:hint="eastAsia"/>
                <w:szCs w:val="21"/>
              </w:rPr>
              <w:t>1.管理评审计划，</w:t>
            </w:r>
            <w:r>
              <w:rPr>
                <w:rFonts w:hint="eastAsia"/>
                <w:szCs w:val="21"/>
              </w:rPr>
              <w:t>QES-JL-9.3-01</w:t>
            </w:r>
            <w:r>
              <w:rPr>
                <w:rFonts w:ascii="宋体" w:hAnsi="宋体" w:cs="宋体" w:hint="eastAsia"/>
                <w:szCs w:val="21"/>
              </w:rPr>
              <w:t xml:space="preserve">  </w:t>
            </w:r>
          </w:p>
          <w:p w:rsidR="004B66EF" w:rsidRPr="00240E2A" w:rsidRDefault="004B66EF" w:rsidP="00240E2A">
            <w:pPr>
              <w:rPr>
                <w:rFonts w:ascii="宋体" w:hAnsi="宋体"/>
                <w:bCs/>
                <w:szCs w:val="21"/>
              </w:rPr>
            </w:pPr>
            <w:r w:rsidRPr="00C01B6A">
              <w:rPr>
                <w:rFonts w:hint="eastAsia"/>
                <w:bCs/>
                <w:szCs w:val="21"/>
              </w:rPr>
              <w:t>评审目的：评价质量、环境、职业健康安全兼容管理体系的持续适宜性、充分性和有效性，寻求管理体系改进的机会；</w:t>
            </w:r>
          </w:p>
          <w:p w:rsidR="004B66EF" w:rsidRPr="00C01B6A" w:rsidRDefault="004B66EF" w:rsidP="00C01B6A">
            <w:pPr>
              <w:numPr>
                <w:ilvl w:val="0"/>
                <w:numId w:val="1"/>
              </w:numPr>
              <w:rPr>
                <w:bCs/>
                <w:szCs w:val="21"/>
              </w:rPr>
            </w:pPr>
            <w:r w:rsidRPr="00C01B6A">
              <w:rPr>
                <w:rFonts w:hint="eastAsia"/>
                <w:bCs/>
                <w:szCs w:val="21"/>
              </w:rPr>
              <w:t>评价方针、组织机构、资源配置的适宜性；</w:t>
            </w:r>
          </w:p>
          <w:p w:rsidR="004B66EF" w:rsidRPr="00C01B6A" w:rsidRDefault="004B66EF" w:rsidP="00C01B6A">
            <w:pPr>
              <w:numPr>
                <w:ilvl w:val="0"/>
                <w:numId w:val="1"/>
              </w:numPr>
              <w:rPr>
                <w:bCs/>
                <w:szCs w:val="21"/>
              </w:rPr>
            </w:pPr>
            <w:r w:rsidRPr="00C01B6A">
              <w:rPr>
                <w:rFonts w:hint="eastAsia"/>
                <w:bCs/>
                <w:szCs w:val="21"/>
              </w:rPr>
              <w:t>迎接第三方的认证机构督审核。</w:t>
            </w:r>
          </w:p>
          <w:p w:rsidR="004B66EF" w:rsidRPr="00C01B6A" w:rsidRDefault="004B66EF" w:rsidP="00C01B6A">
            <w:pPr>
              <w:rPr>
                <w:rFonts w:asciiTheme="minorEastAsia" w:eastAsiaTheme="minorEastAsia" w:hAnsiTheme="minorEastAsia"/>
                <w:szCs w:val="21"/>
              </w:rPr>
            </w:pPr>
            <w:r>
              <w:rPr>
                <w:rFonts w:ascii="宋体" w:hAnsi="宋体" w:cs="宋体" w:hint="eastAsia"/>
                <w:szCs w:val="21"/>
              </w:rPr>
              <w:t>评审时间：计划20</w:t>
            </w:r>
            <w:r w:rsidR="00026660">
              <w:rPr>
                <w:rFonts w:ascii="宋体" w:hAnsi="宋体" w:cs="宋体" w:hint="eastAsia"/>
                <w:szCs w:val="21"/>
              </w:rPr>
              <w:t>20</w:t>
            </w:r>
            <w:r>
              <w:rPr>
                <w:rFonts w:ascii="宋体" w:hAnsi="宋体" w:cs="宋体" w:hint="eastAsia"/>
                <w:szCs w:val="21"/>
              </w:rPr>
              <w:t>年</w:t>
            </w:r>
            <w:r w:rsidR="00C36554">
              <w:rPr>
                <w:rFonts w:ascii="宋体" w:hAnsi="宋体" w:cs="宋体" w:hint="eastAsia"/>
                <w:szCs w:val="21"/>
              </w:rPr>
              <w:t>7</w:t>
            </w:r>
            <w:r>
              <w:rPr>
                <w:rFonts w:ascii="宋体" w:hAnsi="宋体" w:cs="宋体" w:hint="eastAsia"/>
                <w:szCs w:val="21"/>
              </w:rPr>
              <w:t>月</w:t>
            </w:r>
            <w:r w:rsidR="00026660">
              <w:rPr>
                <w:rFonts w:ascii="宋体" w:hAnsi="宋体" w:cs="宋体" w:hint="eastAsia"/>
                <w:szCs w:val="21"/>
              </w:rPr>
              <w:t>30</w:t>
            </w:r>
            <w:r>
              <w:rPr>
                <w:rFonts w:ascii="宋体" w:hAnsi="宋体" w:cs="宋体" w:hint="eastAsia"/>
                <w:szCs w:val="21"/>
              </w:rPr>
              <w:t>日进行，评审方式：会议评审，</w:t>
            </w:r>
            <w:r w:rsidRPr="0055558C">
              <w:rPr>
                <w:rFonts w:ascii="宋体" w:hAnsi="宋体" w:hint="eastAsia"/>
                <w:szCs w:val="21"/>
              </w:rPr>
              <w:t>编制：</w:t>
            </w:r>
            <w:r w:rsidR="00026660">
              <w:rPr>
                <w:rFonts w:ascii="宋体" w:hAnsi="宋体" w:hint="eastAsia"/>
                <w:szCs w:val="21"/>
              </w:rPr>
              <w:t>办公室</w:t>
            </w:r>
            <w:r w:rsidRPr="0055558C">
              <w:rPr>
                <w:rFonts w:ascii="宋体" w:hAnsi="宋体" w:hint="eastAsia"/>
                <w:szCs w:val="21"/>
              </w:rPr>
              <w:t>20</w:t>
            </w:r>
            <w:r w:rsidR="00026660">
              <w:rPr>
                <w:rFonts w:ascii="宋体" w:hAnsi="宋体" w:hint="eastAsia"/>
                <w:szCs w:val="21"/>
              </w:rPr>
              <w:t>20</w:t>
            </w:r>
            <w:r w:rsidRPr="0055558C">
              <w:rPr>
                <w:rFonts w:ascii="宋体" w:hAnsi="宋体" w:hint="eastAsia"/>
                <w:szCs w:val="21"/>
              </w:rPr>
              <w:t>.</w:t>
            </w:r>
            <w:r w:rsidR="00A929B5">
              <w:rPr>
                <w:rFonts w:ascii="宋体" w:hAnsi="宋体" w:hint="eastAsia"/>
                <w:szCs w:val="21"/>
              </w:rPr>
              <w:t>7</w:t>
            </w:r>
            <w:r>
              <w:rPr>
                <w:rFonts w:ascii="宋体" w:hAnsi="宋体" w:hint="eastAsia"/>
                <w:szCs w:val="21"/>
              </w:rPr>
              <w:t>.</w:t>
            </w:r>
            <w:r w:rsidR="00026660">
              <w:rPr>
                <w:rFonts w:ascii="宋体" w:hAnsi="宋体" w:hint="eastAsia"/>
                <w:szCs w:val="21"/>
              </w:rPr>
              <w:t>28</w:t>
            </w:r>
            <w:r>
              <w:rPr>
                <w:rFonts w:asciiTheme="minorEastAsia" w:eastAsiaTheme="minorEastAsia" w:hAnsiTheme="minorEastAsia" w:hint="eastAsia"/>
                <w:szCs w:val="21"/>
              </w:rPr>
              <w:t xml:space="preserve">  </w:t>
            </w:r>
            <w:r w:rsidRPr="0055558C">
              <w:rPr>
                <w:rFonts w:ascii="宋体" w:hAnsi="宋体" w:hint="eastAsia"/>
                <w:szCs w:val="21"/>
              </w:rPr>
              <w:t xml:space="preserve"> 审核：</w:t>
            </w:r>
            <w:r w:rsidR="00A929B5">
              <w:rPr>
                <w:rFonts w:ascii="宋体" w:hAnsi="宋体" w:hint="eastAsia"/>
                <w:szCs w:val="21"/>
              </w:rPr>
              <w:t>杨秀锦</w:t>
            </w:r>
            <w:r>
              <w:rPr>
                <w:rFonts w:asciiTheme="minorEastAsia" w:eastAsiaTheme="minorEastAsia" w:hAnsiTheme="minorEastAsia" w:hint="eastAsia"/>
                <w:szCs w:val="21"/>
              </w:rPr>
              <w:t xml:space="preserve"> </w:t>
            </w:r>
            <w:r w:rsidRPr="0055558C">
              <w:rPr>
                <w:rFonts w:ascii="宋体" w:hAnsi="宋体" w:hint="eastAsia"/>
                <w:szCs w:val="21"/>
              </w:rPr>
              <w:t>批准：</w:t>
            </w:r>
            <w:r w:rsidR="00C36554">
              <w:rPr>
                <w:rFonts w:ascii="宋体" w:hAnsi="宋体" w:hint="eastAsia"/>
                <w:szCs w:val="21"/>
              </w:rPr>
              <w:t>张金明</w:t>
            </w:r>
            <w:r w:rsidRPr="0055558C">
              <w:rPr>
                <w:rFonts w:ascii="宋体" w:hAnsi="宋体" w:hint="eastAsia"/>
                <w:szCs w:val="21"/>
              </w:rPr>
              <w:t>20</w:t>
            </w:r>
            <w:r w:rsidR="00026660">
              <w:rPr>
                <w:rFonts w:ascii="宋体" w:hAnsi="宋体" w:hint="eastAsia"/>
                <w:szCs w:val="21"/>
              </w:rPr>
              <w:t>20</w:t>
            </w:r>
            <w:r w:rsidRPr="0055558C">
              <w:rPr>
                <w:rFonts w:ascii="宋体" w:hAnsi="宋体" w:hint="eastAsia"/>
                <w:szCs w:val="21"/>
              </w:rPr>
              <w:t>.</w:t>
            </w:r>
            <w:r w:rsidR="00A929B5">
              <w:rPr>
                <w:rFonts w:ascii="宋体" w:hAnsi="宋体" w:hint="eastAsia"/>
                <w:szCs w:val="21"/>
              </w:rPr>
              <w:t>7</w:t>
            </w:r>
            <w:r w:rsidRPr="0055558C">
              <w:rPr>
                <w:rFonts w:ascii="宋体" w:hAnsi="宋体" w:hint="eastAsia"/>
                <w:szCs w:val="21"/>
              </w:rPr>
              <w:t>.</w:t>
            </w:r>
            <w:r w:rsidR="00A929B5">
              <w:rPr>
                <w:rFonts w:ascii="宋体" w:hAnsi="宋体" w:hint="eastAsia"/>
                <w:szCs w:val="21"/>
              </w:rPr>
              <w:t>2</w:t>
            </w:r>
            <w:r w:rsidR="00026660">
              <w:rPr>
                <w:rFonts w:ascii="宋体" w:hAnsi="宋体" w:hint="eastAsia"/>
                <w:szCs w:val="21"/>
              </w:rPr>
              <w:t>8</w:t>
            </w:r>
            <w:r w:rsidR="00A929B5">
              <w:rPr>
                <w:rFonts w:ascii="宋体" w:hAnsi="宋体" w:hint="eastAsia"/>
                <w:szCs w:val="21"/>
              </w:rPr>
              <w:t>日</w:t>
            </w:r>
          </w:p>
          <w:p w:rsidR="004B66EF" w:rsidRDefault="004B66EF" w:rsidP="007E2BC3">
            <w:pPr>
              <w:spacing w:line="280" w:lineRule="exact"/>
              <w:rPr>
                <w:rFonts w:ascii="宋体" w:hAnsi="宋体" w:cs="宋体"/>
                <w:szCs w:val="21"/>
              </w:rPr>
            </w:pPr>
            <w:r>
              <w:rPr>
                <w:rFonts w:ascii="宋体" w:hAnsi="宋体" w:cs="宋体" w:hint="eastAsia"/>
                <w:szCs w:val="21"/>
              </w:rPr>
              <w:t>查看管理评审记录：参加人员包括公司总经理、管理者代表、各部门负责人</w:t>
            </w:r>
            <w:r w:rsidR="00C36554">
              <w:rPr>
                <w:rFonts w:ascii="宋体" w:hAnsi="宋体" w:cs="宋体" w:hint="eastAsia"/>
                <w:szCs w:val="21"/>
              </w:rPr>
              <w:t>张金明</w:t>
            </w:r>
            <w:r>
              <w:rPr>
                <w:rFonts w:ascii="宋体" w:hAnsi="宋体" w:cs="宋体" w:hint="eastAsia"/>
                <w:szCs w:val="21"/>
              </w:rPr>
              <w:t>、</w:t>
            </w:r>
            <w:r w:rsidR="00A929B5">
              <w:rPr>
                <w:rFonts w:ascii="宋体" w:hAnsi="宋体" w:cs="宋体" w:hint="eastAsia"/>
                <w:szCs w:val="21"/>
              </w:rPr>
              <w:t>杨秀锦、冯文君</w:t>
            </w:r>
            <w:r>
              <w:rPr>
                <w:rFonts w:ascii="宋体" w:hAnsi="宋体" w:cs="宋体" w:hint="eastAsia"/>
                <w:szCs w:val="21"/>
              </w:rPr>
              <w:t>等。</w:t>
            </w:r>
          </w:p>
          <w:p w:rsidR="004B66EF" w:rsidRDefault="004B66EF" w:rsidP="007E2BC3">
            <w:pPr>
              <w:spacing w:line="280" w:lineRule="exact"/>
              <w:rPr>
                <w:rFonts w:ascii="宋体" w:hAnsi="宋体" w:cs="宋体"/>
                <w:szCs w:val="21"/>
              </w:rPr>
            </w:pPr>
            <w:r>
              <w:rPr>
                <w:rFonts w:ascii="宋体" w:hAnsi="宋体" w:cs="宋体" w:hint="eastAsia"/>
                <w:szCs w:val="21"/>
              </w:rPr>
              <w:t>计划中明确了评审内容和资料准备要求。</w:t>
            </w:r>
          </w:p>
          <w:p w:rsidR="004B66EF" w:rsidRDefault="004B66EF" w:rsidP="007E2BC3">
            <w:pPr>
              <w:spacing w:line="280" w:lineRule="exact"/>
              <w:rPr>
                <w:rFonts w:ascii="宋体" w:hAnsi="宋体" w:cs="宋体"/>
                <w:szCs w:val="21"/>
              </w:rPr>
            </w:pPr>
            <w:r>
              <w:rPr>
                <w:rFonts w:ascii="宋体" w:hAnsi="宋体" w:cs="宋体" w:hint="eastAsia"/>
                <w:szCs w:val="21"/>
              </w:rPr>
              <w:t>2.管理评审会议记录，</w:t>
            </w:r>
          </w:p>
          <w:p w:rsidR="004B66EF" w:rsidRDefault="004B66EF" w:rsidP="007E2BC3">
            <w:pPr>
              <w:spacing w:line="280" w:lineRule="exact"/>
              <w:rPr>
                <w:rFonts w:ascii="宋体" w:hAnsi="宋体" w:cs="宋体"/>
                <w:szCs w:val="21"/>
              </w:rPr>
            </w:pPr>
            <w:r>
              <w:rPr>
                <w:rFonts w:ascii="宋体" w:hAnsi="宋体" w:cs="宋体"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rsidR="004B66EF" w:rsidRDefault="004B66EF" w:rsidP="007E2BC3">
            <w:pPr>
              <w:spacing w:line="280" w:lineRule="exact"/>
              <w:rPr>
                <w:rFonts w:ascii="宋体" w:hAnsi="宋体" w:cs="宋体"/>
                <w:szCs w:val="21"/>
              </w:rPr>
            </w:pPr>
            <w:r>
              <w:rPr>
                <w:rFonts w:ascii="宋体" w:hAnsi="宋体" w:cs="宋体" w:hint="eastAsia"/>
                <w:szCs w:val="21"/>
              </w:rPr>
              <w:t>3.管理评审报告，</w:t>
            </w:r>
          </w:p>
          <w:p w:rsidR="004B66EF" w:rsidRDefault="004B66EF" w:rsidP="007E2BC3">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4B66EF" w:rsidRDefault="004B66EF" w:rsidP="00AF30C8">
            <w:pPr>
              <w:ind w:firstLineChars="300" w:firstLine="630"/>
              <w:rPr>
                <w:rFonts w:ascii="宋体" w:hAnsi="宋体" w:cs="宋体"/>
                <w:szCs w:val="21"/>
              </w:rPr>
            </w:pPr>
            <w:r>
              <w:rPr>
                <w:rFonts w:ascii="宋体" w:hAnsi="宋体" w:cs="宋体" w:hint="eastAsia"/>
                <w:szCs w:val="21"/>
              </w:rPr>
              <w:lastRenderedPageBreak/>
              <w:t>4.改进计划:</w:t>
            </w:r>
            <w:r>
              <w:rPr>
                <w:rFonts w:hint="eastAsia"/>
                <w:sz w:val="28"/>
              </w:rPr>
              <w:t xml:space="preserve"> </w:t>
            </w:r>
            <w:r w:rsidR="00026660" w:rsidRPr="00026660">
              <w:rPr>
                <w:rFonts w:ascii="宋体" w:hAnsi="宋体" w:cs="宋体" w:hint="eastAsia"/>
                <w:szCs w:val="21"/>
              </w:rPr>
              <w:t>进一步加强“三体系”的宣传和教育</w:t>
            </w:r>
            <w:r w:rsidR="00026660" w:rsidRPr="00026660">
              <w:rPr>
                <w:rFonts w:ascii="宋体" w:hAnsi="宋体" w:cs="宋体" w:hint="eastAsia"/>
                <w:szCs w:val="21"/>
              </w:rPr>
              <w:t>，</w:t>
            </w:r>
            <w:r w:rsidR="00026660" w:rsidRPr="00026660">
              <w:rPr>
                <w:rFonts w:ascii="宋体" w:hAnsi="宋体" w:cs="宋体" w:hint="eastAsia"/>
                <w:szCs w:val="21"/>
              </w:rPr>
              <w:t>进一步加强记录管理</w:t>
            </w:r>
            <w:r>
              <w:rPr>
                <w:rFonts w:ascii="宋体" w:hAnsi="宋体" w:cs="宋体" w:hint="eastAsia"/>
                <w:szCs w:val="21"/>
              </w:rPr>
              <w:t>。</w:t>
            </w:r>
            <w:r w:rsidR="00026660">
              <w:rPr>
                <w:rFonts w:ascii="宋体" w:hAnsi="宋体" w:cs="宋体" w:hint="eastAsia"/>
                <w:szCs w:val="21"/>
              </w:rPr>
              <w:t>上次管理评审提出的改进措施已完成。</w:t>
            </w:r>
          </w:p>
          <w:p w:rsidR="00D807D9" w:rsidRDefault="00D807D9" w:rsidP="00AF30C8">
            <w:pPr>
              <w:ind w:firstLineChars="300" w:firstLine="630"/>
              <w:rPr>
                <w:rFonts w:ascii="宋体" w:hAnsi="宋体" w:cs="宋体"/>
                <w:szCs w:val="21"/>
              </w:rPr>
            </w:pPr>
          </w:p>
          <w:p w:rsidR="00D807D9" w:rsidRDefault="00026660" w:rsidP="00AF30C8">
            <w:pPr>
              <w:ind w:firstLineChars="300" w:firstLine="630"/>
              <w:rPr>
                <w:rFonts w:ascii="宋体" w:hAnsi="宋体" w:cs="宋体"/>
                <w:szCs w:val="21"/>
              </w:rPr>
            </w:pPr>
            <w:r>
              <w:rPr>
                <w:rFonts w:ascii="宋体" w:hAnsi="宋体" w:cs="宋体"/>
                <w:noProof/>
                <w:szCs w:val="21"/>
              </w:rPr>
              <w:drawing>
                <wp:anchor distT="0" distB="0" distL="114300" distR="114300" simplePos="0" relativeHeight="251659264" behindDoc="0" locked="0" layoutInCell="1" allowOverlap="1" wp14:anchorId="0FBFF02E" wp14:editId="516DDC57">
                  <wp:simplePos x="0" y="0"/>
                  <wp:positionH relativeFrom="column">
                    <wp:posOffset>1661795</wp:posOffset>
                  </wp:positionH>
                  <wp:positionV relativeFrom="paragraph">
                    <wp:posOffset>111125</wp:posOffset>
                  </wp:positionV>
                  <wp:extent cx="2876550" cy="4389120"/>
                  <wp:effectExtent l="0" t="0" r="0" b="0"/>
                  <wp:wrapNone/>
                  <wp:docPr id="3" name="图片 3" descr="E:\360安全云盘同步版\国标联合审核\202101\海兴县兴华标准计量仪器有限公司\新建文件夹\扫描全能王 2021-04-13 09.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海兴县兴华标准计量仪器有限公司\新建文件夹\扫描全能王 2021-04-13 09.34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438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7D9" w:rsidRPr="00560FB6" w:rsidRDefault="00D807D9" w:rsidP="00AF30C8">
            <w:pPr>
              <w:ind w:firstLineChars="300" w:firstLine="630"/>
              <w:rPr>
                <w:rFonts w:ascii="宋体" w:hAnsi="宋体" w:cs="宋体"/>
                <w:szCs w:val="21"/>
              </w:rPr>
            </w:pPr>
          </w:p>
          <w:p w:rsidR="00D807D9" w:rsidRDefault="00D807D9" w:rsidP="00AF30C8">
            <w:pPr>
              <w:ind w:firstLineChars="300" w:firstLine="630"/>
              <w:rPr>
                <w:rFonts w:ascii="宋体" w:hAnsi="宋体" w:cs="宋体"/>
                <w:szCs w:val="21"/>
              </w:rPr>
            </w:pPr>
          </w:p>
          <w:p w:rsidR="005E0131" w:rsidRDefault="005E0131" w:rsidP="00AF30C8">
            <w:pPr>
              <w:ind w:firstLineChars="300" w:firstLine="630"/>
              <w:rPr>
                <w:rFonts w:ascii="宋体" w:hAnsi="宋体" w:cs="宋体"/>
                <w:szCs w:val="21"/>
              </w:rPr>
            </w:pPr>
          </w:p>
          <w:p w:rsidR="005E0131" w:rsidRDefault="005E0131" w:rsidP="00AF30C8">
            <w:pPr>
              <w:ind w:firstLineChars="300" w:firstLine="630"/>
              <w:rPr>
                <w:rFonts w:ascii="宋体" w:hAnsi="宋体" w:cs="宋体"/>
                <w:szCs w:val="21"/>
              </w:rPr>
            </w:pPr>
          </w:p>
          <w:p w:rsidR="00D807D9" w:rsidRDefault="00D807D9" w:rsidP="00AF30C8">
            <w:pPr>
              <w:ind w:firstLineChars="300" w:firstLine="630"/>
              <w:rPr>
                <w:rFonts w:ascii="宋体" w:hAnsi="宋体" w:cs="宋体"/>
                <w:szCs w:val="21"/>
              </w:rPr>
            </w:pPr>
          </w:p>
          <w:p w:rsidR="00D807D9" w:rsidRDefault="00D807D9" w:rsidP="00AF30C8">
            <w:pPr>
              <w:ind w:firstLineChars="300" w:firstLine="630"/>
              <w:rPr>
                <w:rFonts w:ascii="宋体" w:hAnsi="宋体" w:cs="宋体"/>
                <w:szCs w:val="21"/>
              </w:rPr>
            </w:pPr>
          </w:p>
          <w:p w:rsidR="00D807D9" w:rsidRDefault="00D807D9" w:rsidP="00AF30C8">
            <w:pPr>
              <w:ind w:firstLineChars="300" w:firstLine="630"/>
              <w:rPr>
                <w:rFonts w:ascii="宋体" w:hAnsi="宋体" w:cs="宋体"/>
                <w:szCs w:val="21"/>
              </w:rPr>
            </w:pPr>
          </w:p>
          <w:p w:rsidR="00D807D9" w:rsidRDefault="00D807D9" w:rsidP="00AF30C8">
            <w:pPr>
              <w:ind w:firstLineChars="300" w:firstLine="630"/>
              <w:rPr>
                <w:rFonts w:ascii="宋体" w:hAnsi="宋体" w:cs="宋体"/>
                <w:szCs w:val="21"/>
              </w:rPr>
            </w:pPr>
          </w:p>
          <w:p w:rsidR="005E0131" w:rsidRDefault="005E0131" w:rsidP="00AF30C8">
            <w:pPr>
              <w:ind w:firstLineChars="300" w:firstLine="630"/>
              <w:rPr>
                <w:rFonts w:ascii="宋体" w:hAnsi="宋体" w:cs="宋体"/>
                <w:szCs w:val="21"/>
              </w:rPr>
            </w:pPr>
          </w:p>
          <w:p w:rsidR="005E0131" w:rsidRDefault="005E0131" w:rsidP="00AF30C8">
            <w:pPr>
              <w:ind w:firstLineChars="300" w:firstLine="630"/>
              <w:rPr>
                <w:rFonts w:ascii="宋体" w:hAnsi="宋体" w:cs="宋体"/>
                <w:szCs w:val="21"/>
              </w:rPr>
            </w:pPr>
          </w:p>
          <w:p w:rsidR="005E0131" w:rsidRDefault="005E0131" w:rsidP="00AF30C8">
            <w:pPr>
              <w:ind w:firstLineChars="300" w:firstLine="630"/>
              <w:rPr>
                <w:rFonts w:ascii="宋体" w:hAnsi="宋体" w:cs="宋体"/>
                <w:szCs w:val="21"/>
              </w:rPr>
            </w:pPr>
          </w:p>
          <w:p w:rsidR="005E0131" w:rsidRDefault="005E0131" w:rsidP="00AF30C8">
            <w:pPr>
              <w:ind w:firstLineChars="300" w:firstLine="630"/>
              <w:rPr>
                <w:rFonts w:ascii="宋体" w:hAnsi="宋体" w:cs="宋体"/>
                <w:szCs w:val="21"/>
              </w:rPr>
            </w:pPr>
          </w:p>
          <w:p w:rsidR="005E0131" w:rsidRDefault="005E0131" w:rsidP="00AF30C8">
            <w:pPr>
              <w:ind w:firstLineChars="300" w:firstLine="630"/>
              <w:rPr>
                <w:rFonts w:ascii="宋体" w:hAnsi="宋体" w:cs="宋体"/>
                <w:szCs w:val="21"/>
              </w:rPr>
            </w:pPr>
          </w:p>
          <w:p w:rsidR="005E0131" w:rsidRDefault="005E0131" w:rsidP="00AF30C8">
            <w:pPr>
              <w:ind w:firstLineChars="300" w:firstLine="630"/>
              <w:rPr>
                <w:rFonts w:ascii="宋体" w:hAnsi="宋体" w:cs="宋体"/>
                <w:szCs w:val="21"/>
              </w:rPr>
            </w:pPr>
          </w:p>
          <w:p w:rsidR="005E0131" w:rsidRDefault="005E0131" w:rsidP="00AF30C8">
            <w:pPr>
              <w:ind w:firstLineChars="300" w:firstLine="630"/>
              <w:rPr>
                <w:rFonts w:ascii="宋体" w:hAnsi="宋体" w:cs="宋体"/>
                <w:szCs w:val="21"/>
              </w:rPr>
            </w:pPr>
          </w:p>
          <w:p w:rsidR="005E0131" w:rsidRDefault="005E0131" w:rsidP="00AF30C8">
            <w:pPr>
              <w:ind w:firstLineChars="300" w:firstLine="630"/>
              <w:rPr>
                <w:rFonts w:ascii="宋体" w:hAnsi="宋体" w:cs="宋体"/>
                <w:szCs w:val="21"/>
              </w:rPr>
            </w:pPr>
          </w:p>
          <w:p w:rsidR="005E0131" w:rsidRDefault="005E0131" w:rsidP="00AF30C8">
            <w:pPr>
              <w:ind w:firstLineChars="300" w:firstLine="630"/>
              <w:rPr>
                <w:rFonts w:ascii="宋体" w:hAnsi="宋体" w:cs="宋体"/>
                <w:szCs w:val="21"/>
              </w:rPr>
            </w:pPr>
          </w:p>
          <w:p w:rsidR="005E0131" w:rsidRDefault="005E0131" w:rsidP="00AF30C8">
            <w:pPr>
              <w:ind w:firstLineChars="300" w:firstLine="630"/>
              <w:rPr>
                <w:rFonts w:ascii="宋体" w:hAnsi="宋体" w:cs="宋体"/>
                <w:szCs w:val="21"/>
              </w:rPr>
            </w:pPr>
          </w:p>
          <w:p w:rsidR="005E0131" w:rsidRDefault="005E0131" w:rsidP="00AF30C8">
            <w:pPr>
              <w:ind w:firstLineChars="300" w:firstLine="630"/>
              <w:rPr>
                <w:rFonts w:ascii="宋体" w:hAnsi="宋体" w:cs="宋体"/>
                <w:szCs w:val="21"/>
              </w:rPr>
            </w:pPr>
          </w:p>
          <w:p w:rsidR="000406C5" w:rsidRDefault="000406C5" w:rsidP="00AF30C8">
            <w:pPr>
              <w:ind w:firstLineChars="300" w:firstLine="630"/>
              <w:rPr>
                <w:rFonts w:ascii="宋体" w:hAnsi="宋体" w:cs="宋体"/>
                <w:szCs w:val="21"/>
              </w:rPr>
            </w:pPr>
          </w:p>
          <w:p w:rsidR="00D807D9" w:rsidRDefault="00D807D9" w:rsidP="00AF30C8">
            <w:pPr>
              <w:ind w:firstLineChars="300" w:firstLine="630"/>
              <w:rPr>
                <w:rFonts w:ascii="宋体" w:hAnsi="宋体" w:cs="宋体"/>
                <w:szCs w:val="21"/>
              </w:rPr>
            </w:pPr>
          </w:p>
          <w:p w:rsidR="00D807D9" w:rsidRPr="0055558C" w:rsidRDefault="00D807D9" w:rsidP="00AF30C8">
            <w:pPr>
              <w:ind w:firstLineChars="300" w:firstLine="630"/>
              <w:rPr>
                <w:szCs w:val="21"/>
              </w:rPr>
            </w:pPr>
          </w:p>
        </w:tc>
        <w:tc>
          <w:tcPr>
            <w:tcW w:w="851" w:type="dxa"/>
          </w:tcPr>
          <w:p w:rsidR="004B66EF" w:rsidRDefault="004B66EF" w:rsidP="007757F3"/>
        </w:tc>
      </w:tr>
      <w:tr w:rsidR="004B66EF" w:rsidTr="00EF2D1B">
        <w:trPr>
          <w:trHeight w:val="1133"/>
        </w:trPr>
        <w:tc>
          <w:tcPr>
            <w:tcW w:w="1242" w:type="dxa"/>
          </w:tcPr>
          <w:p w:rsidR="004B66EF" w:rsidRDefault="004B66EF" w:rsidP="007E2BC3">
            <w:pPr>
              <w:spacing w:line="280" w:lineRule="exact"/>
              <w:rPr>
                <w:rFonts w:ascii="宋体" w:hAnsi="宋体" w:cs="宋体"/>
                <w:szCs w:val="21"/>
              </w:rPr>
            </w:pPr>
            <w:r>
              <w:rPr>
                <w:rFonts w:ascii="宋体" w:hAnsi="宋体" w:cs="宋体" w:hint="eastAsia"/>
                <w:szCs w:val="21"/>
              </w:rPr>
              <w:lastRenderedPageBreak/>
              <w:t>总则</w:t>
            </w:r>
          </w:p>
          <w:p w:rsidR="004B66EF" w:rsidRDefault="004B66EF" w:rsidP="007E2BC3">
            <w:pPr>
              <w:spacing w:line="280" w:lineRule="exact"/>
              <w:rPr>
                <w:rFonts w:ascii="宋体" w:hAnsi="宋体" w:cs="宋体"/>
                <w:szCs w:val="21"/>
              </w:rPr>
            </w:pPr>
          </w:p>
        </w:tc>
        <w:tc>
          <w:tcPr>
            <w:tcW w:w="851" w:type="dxa"/>
          </w:tcPr>
          <w:p w:rsidR="004B66EF" w:rsidRDefault="004B66EF" w:rsidP="007E2BC3">
            <w:pPr>
              <w:spacing w:line="280" w:lineRule="exact"/>
              <w:rPr>
                <w:szCs w:val="21"/>
              </w:rPr>
            </w:pPr>
            <w:r>
              <w:rPr>
                <w:rFonts w:hint="eastAsia"/>
                <w:szCs w:val="21"/>
              </w:rPr>
              <w:t>QE</w:t>
            </w:r>
            <w:r w:rsidR="006A2608">
              <w:rPr>
                <w:rFonts w:hint="eastAsia"/>
                <w:szCs w:val="21"/>
              </w:rPr>
              <w:t>O</w:t>
            </w:r>
            <w:r>
              <w:rPr>
                <w:rFonts w:hint="eastAsia"/>
                <w:szCs w:val="21"/>
              </w:rPr>
              <w:t xml:space="preserve"> 10.1</w:t>
            </w:r>
          </w:p>
          <w:p w:rsidR="004B66EF" w:rsidRDefault="004B66EF" w:rsidP="007E2BC3">
            <w:pPr>
              <w:spacing w:line="280" w:lineRule="exact"/>
              <w:rPr>
                <w:szCs w:val="21"/>
              </w:rPr>
            </w:pPr>
          </w:p>
        </w:tc>
        <w:tc>
          <w:tcPr>
            <w:tcW w:w="11765" w:type="dxa"/>
            <w:vAlign w:val="center"/>
          </w:tcPr>
          <w:p w:rsidR="004B66EF" w:rsidRDefault="004B66EF" w:rsidP="007E2BC3">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4B66EF" w:rsidRDefault="004B66EF" w:rsidP="007E2BC3">
            <w:pPr>
              <w:spacing w:line="280" w:lineRule="exact"/>
              <w:rPr>
                <w:rFonts w:ascii="宋体" w:hAnsi="宋体" w:cs="宋体"/>
                <w:szCs w:val="21"/>
              </w:rPr>
            </w:pPr>
            <w:r>
              <w:rPr>
                <w:rFonts w:ascii="宋体" w:hAnsi="宋体" w:cs="宋体" w:hint="eastAsia"/>
                <w:szCs w:val="21"/>
              </w:rPr>
              <w:t xml:space="preserve"> ——具体事实可见审核10.2条款记录。</w:t>
            </w:r>
          </w:p>
        </w:tc>
        <w:tc>
          <w:tcPr>
            <w:tcW w:w="851" w:type="dxa"/>
          </w:tcPr>
          <w:p w:rsidR="004B66EF" w:rsidRDefault="004B66EF" w:rsidP="007757F3"/>
        </w:tc>
      </w:tr>
      <w:tr w:rsidR="004B66EF" w:rsidTr="00240E2A">
        <w:trPr>
          <w:trHeight w:val="520"/>
        </w:trPr>
        <w:tc>
          <w:tcPr>
            <w:tcW w:w="1242" w:type="dxa"/>
          </w:tcPr>
          <w:p w:rsidR="004B66EF" w:rsidRDefault="004B66EF" w:rsidP="007E2BC3">
            <w:pPr>
              <w:spacing w:line="280" w:lineRule="exact"/>
              <w:rPr>
                <w:rFonts w:ascii="宋体" w:hAnsi="宋体" w:cs="宋体"/>
                <w:szCs w:val="21"/>
              </w:rPr>
            </w:pPr>
            <w:r>
              <w:rPr>
                <w:rFonts w:ascii="宋体" w:hAnsi="宋体" w:cs="宋体" w:hint="eastAsia"/>
                <w:szCs w:val="21"/>
              </w:rPr>
              <w:t>持续改进</w:t>
            </w:r>
          </w:p>
        </w:tc>
        <w:tc>
          <w:tcPr>
            <w:tcW w:w="851" w:type="dxa"/>
          </w:tcPr>
          <w:p w:rsidR="004B66EF" w:rsidRDefault="004B66EF" w:rsidP="007E2BC3">
            <w:pPr>
              <w:spacing w:line="280" w:lineRule="exact"/>
              <w:rPr>
                <w:szCs w:val="21"/>
              </w:rPr>
            </w:pPr>
            <w:r>
              <w:rPr>
                <w:rFonts w:hint="eastAsia"/>
                <w:szCs w:val="21"/>
              </w:rPr>
              <w:t>QE</w:t>
            </w:r>
            <w:r w:rsidR="006A2608">
              <w:rPr>
                <w:rFonts w:hint="eastAsia"/>
                <w:szCs w:val="21"/>
              </w:rPr>
              <w:t>O</w:t>
            </w:r>
            <w:r>
              <w:rPr>
                <w:rFonts w:hint="eastAsia"/>
                <w:szCs w:val="21"/>
              </w:rPr>
              <w:t>10.3</w:t>
            </w:r>
          </w:p>
          <w:p w:rsidR="004B66EF" w:rsidRDefault="004B66EF" w:rsidP="007E2BC3">
            <w:pPr>
              <w:spacing w:line="280" w:lineRule="exact"/>
              <w:rPr>
                <w:szCs w:val="21"/>
              </w:rPr>
            </w:pPr>
          </w:p>
        </w:tc>
        <w:tc>
          <w:tcPr>
            <w:tcW w:w="11765" w:type="dxa"/>
            <w:vAlign w:val="center"/>
          </w:tcPr>
          <w:p w:rsidR="004B66EF" w:rsidRDefault="004B66EF" w:rsidP="007E2BC3">
            <w:pPr>
              <w:spacing w:line="280" w:lineRule="exact"/>
              <w:rPr>
                <w:rFonts w:ascii="宋体" w:hAnsi="宋体" w:cs="宋体"/>
                <w:szCs w:val="21"/>
              </w:rPr>
            </w:pPr>
            <w:r>
              <w:rPr>
                <w:rFonts w:ascii="宋体" w:hAnsi="宋体" w:cs="宋体" w:hint="eastAsia"/>
                <w:szCs w:val="21"/>
              </w:rPr>
              <w:t>公司组织确定并选择改进机会，采取必要措施，满足顾客要求和增强顾客满意。</w:t>
            </w:r>
          </w:p>
          <w:p w:rsidR="004B66EF" w:rsidRDefault="004B66EF" w:rsidP="007E2BC3">
            <w:pPr>
              <w:spacing w:line="280" w:lineRule="exact"/>
              <w:rPr>
                <w:rFonts w:ascii="宋体" w:hAnsi="宋体" w:cs="宋体"/>
                <w:szCs w:val="21"/>
              </w:rPr>
            </w:pPr>
            <w:r>
              <w:rPr>
                <w:rFonts w:ascii="宋体" w:hAnsi="宋体" w:cs="宋体" w:hint="eastAsia"/>
                <w:szCs w:val="21"/>
              </w:rPr>
              <w:t>包括：</w:t>
            </w:r>
          </w:p>
          <w:p w:rsidR="004B66EF" w:rsidRDefault="004B66EF" w:rsidP="007E2BC3">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4B66EF" w:rsidRDefault="004B66EF" w:rsidP="007E2BC3">
            <w:pPr>
              <w:spacing w:line="280" w:lineRule="exact"/>
              <w:rPr>
                <w:rFonts w:ascii="宋体" w:hAnsi="宋体" w:cs="宋体"/>
                <w:szCs w:val="21"/>
              </w:rPr>
            </w:pPr>
            <w:r>
              <w:rPr>
                <w:rFonts w:ascii="宋体" w:hAnsi="宋体" w:cs="宋体" w:hint="eastAsia"/>
                <w:szCs w:val="21"/>
              </w:rPr>
              <w:t>b) 纠正或减少不利影响；</w:t>
            </w:r>
          </w:p>
          <w:p w:rsidR="004B66EF" w:rsidRDefault="004B66EF" w:rsidP="007E2BC3">
            <w:pPr>
              <w:spacing w:line="280" w:lineRule="exact"/>
              <w:rPr>
                <w:rFonts w:ascii="宋体" w:hAnsi="宋体" w:cs="宋体"/>
                <w:szCs w:val="21"/>
              </w:rPr>
            </w:pPr>
            <w:r>
              <w:rPr>
                <w:rFonts w:ascii="宋体" w:hAnsi="宋体" w:cs="宋体" w:hint="eastAsia"/>
                <w:szCs w:val="21"/>
              </w:rPr>
              <w:t>c) 改进管理体系绩效和有效性。</w:t>
            </w:r>
          </w:p>
          <w:p w:rsidR="004B66EF" w:rsidRDefault="004B66EF" w:rsidP="007E2BC3">
            <w:pPr>
              <w:spacing w:line="280" w:lineRule="exact"/>
              <w:rPr>
                <w:rFonts w:ascii="宋体" w:hAnsi="宋体" w:cs="宋体"/>
                <w:szCs w:val="21"/>
              </w:rPr>
            </w:pPr>
            <w:r>
              <w:rPr>
                <w:rFonts w:ascii="宋体" w:hAnsi="宋体" w:cs="宋体" w:hint="eastAsia"/>
                <w:szCs w:val="21"/>
              </w:rPr>
              <w:t>对以下方面所需的监视、测量、分析和改进过程进行策划和实施：</w:t>
            </w:r>
          </w:p>
          <w:p w:rsidR="004B66EF" w:rsidRDefault="004B66EF" w:rsidP="007E2BC3">
            <w:pPr>
              <w:spacing w:line="280" w:lineRule="exact"/>
              <w:rPr>
                <w:rFonts w:ascii="宋体" w:hAnsi="宋体" w:cs="宋体"/>
                <w:szCs w:val="21"/>
              </w:rPr>
            </w:pPr>
            <w:r>
              <w:rPr>
                <w:rFonts w:ascii="宋体" w:hAnsi="宋体" w:cs="宋体" w:hint="eastAsia"/>
                <w:szCs w:val="21"/>
              </w:rPr>
              <w:t>1.证实产品生产和和销售满足规定的要求；</w:t>
            </w:r>
          </w:p>
          <w:p w:rsidR="004B66EF" w:rsidRDefault="004B66EF" w:rsidP="007E2BC3">
            <w:pPr>
              <w:spacing w:line="280" w:lineRule="exact"/>
              <w:rPr>
                <w:rFonts w:ascii="宋体" w:hAnsi="宋体" w:cs="宋体"/>
                <w:szCs w:val="21"/>
              </w:rPr>
            </w:pPr>
            <w:r>
              <w:rPr>
                <w:rFonts w:ascii="宋体" w:hAnsi="宋体" w:cs="宋体" w:hint="eastAsia"/>
                <w:szCs w:val="21"/>
              </w:rPr>
              <w:t>2.确保管理体系的符合性；</w:t>
            </w:r>
            <w:bookmarkStart w:id="2" w:name="_GoBack"/>
            <w:bookmarkEnd w:id="2"/>
          </w:p>
          <w:p w:rsidR="004B66EF" w:rsidRDefault="004B66EF" w:rsidP="007E2BC3">
            <w:pPr>
              <w:spacing w:line="280" w:lineRule="exact"/>
              <w:rPr>
                <w:rFonts w:ascii="宋体" w:hAnsi="宋体" w:cs="宋体"/>
                <w:szCs w:val="21"/>
              </w:rPr>
            </w:pPr>
            <w:r>
              <w:rPr>
                <w:rFonts w:ascii="宋体" w:hAnsi="宋体" w:cs="宋体" w:hint="eastAsia"/>
                <w:szCs w:val="21"/>
              </w:rPr>
              <w:t>3.持续改进管理体系的有效性。</w:t>
            </w:r>
          </w:p>
          <w:p w:rsidR="004B66EF" w:rsidRDefault="004B66EF" w:rsidP="007E2BC3">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4B66EF" w:rsidRDefault="004B66EF" w:rsidP="007E2BC3">
            <w:pPr>
              <w:spacing w:line="280" w:lineRule="exact"/>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rsidR="004B66EF" w:rsidRDefault="004B66EF" w:rsidP="007757F3"/>
        </w:tc>
      </w:tr>
      <w:tr w:rsidR="006A2608" w:rsidTr="00EF2D1B">
        <w:trPr>
          <w:trHeight w:val="980"/>
        </w:trPr>
        <w:tc>
          <w:tcPr>
            <w:tcW w:w="1242" w:type="dxa"/>
          </w:tcPr>
          <w:p w:rsidR="006A2608" w:rsidRDefault="006A2608" w:rsidP="00E10F67">
            <w:pPr>
              <w:spacing w:line="280" w:lineRule="exact"/>
              <w:rPr>
                <w:rFonts w:ascii="宋体" w:hAnsi="宋体" w:cs="宋体"/>
                <w:szCs w:val="21"/>
              </w:rPr>
            </w:pPr>
            <w:r>
              <w:rPr>
                <w:rFonts w:ascii="宋体" w:hAnsi="宋体" w:cs="宋体" w:hint="eastAsia"/>
                <w:szCs w:val="21"/>
              </w:rPr>
              <w:t>事故</w:t>
            </w:r>
          </w:p>
        </w:tc>
        <w:tc>
          <w:tcPr>
            <w:tcW w:w="851" w:type="dxa"/>
          </w:tcPr>
          <w:p w:rsidR="006A2608" w:rsidRDefault="006A2608" w:rsidP="00E10F67">
            <w:pPr>
              <w:spacing w:line="280" w:lineRule="exact"/>
              <w:rPr>
                <w:rFonts w:ascii="宋体" w:hAnsi="宋体" w:cs="宋体"/>
                <w:szCs w:val="21"/>
              </w:rPr>
            </w:pPr>
          </w:p>
        </w:tc>
        <w:tc>
          <w:tcPr>
            <w:tcW w:w="11765" w:type="dxa"/>
            <w:vAlign w:val="center"/>
          </w:tcPr>
          <w:p w:rsidR="006A2608" w:rsidRDefault="006A2608" w:rsidP="00E10F67">
            <w:pPr>
              <w:spacing w:line="280" w:lineRule="exact"/>
              <w:rPr>
                <w:rFonts w:ascii="宋体" w:hAnsi="宋体" w:cs="宋体"/>
                <w:szCs w:val="21"/>
              </w:rPr>
            </w:pPr>
            <w:r>
              <w:rPr>
                <w:rFonts w:ascii="宋体" w:hAnsi="宋体" w:cs="宋体" w:hint="eastAsia"/>
                <w:szCs w:val="21"/>
              </w:rPr>
              <w:t>公司管理体系自运行以来，未发生质量、环境、职业健康安全事故</w:t>
            </w:r>
          </w:p>
        </w:tc>
        <w:tc>
          <w:tcPr>
            <w:tcW w:w="851" w:type="dxa"/>
          </w:tcPr>
          <w:p w:rsidR="006A2608" w:rsidRDefault="006A2608" w:rsidP="007757F3"/>
        </w:tc>
      </w:tr>
      <w:tr w:rsidR="006A2608" w:rsidTr="00EF2D1B">
        <w:trPr>
          <w:trHeight w:val="980"/>
        </w:trPr>
        <w:tc>
          <w:tcPr>
            <w:tcW w:w="1242" w:type="dxa"/>
          </w:tcPr>
          <w:p w:rsidR="006A2608" w:rsidRDefault="006A2608" w:rsidP="00E10F67">
            <w:pPr>
              <w:spacing w:line="280" w:lineRule="exact"/>
              <w:rPr>
                <w:rFonts w:ascii="宋体" w:hAnsi="宋体" w:cs="宋体"/>
                <w:szCs w:val="21"/>
              </w:rPr>
            </w:pPr>
            <w:r>
              <w:rPr>
                <w:rFonts w:ascii="宋体" w:hAnsi="宋体" w:cs="宋体" w:hint="eastAsia"/>
                <w:szCs w:val="21"/>
              </w:rPr>
              <w:t>顾客投诉</w:t>
            </w:r>
          </w:p>
        </w:tc>
        <w:tc>
          <w:tcPr>
            <w:tcW w:w="851" w:type="dxa"/>
          </w:tcPr>
          <w:p w:rsidR="006A2608" w:rsidRDefault="006A2608" w:rsidP="00E10F67">
            <w:pPr>
              <w:spacing w:line="280" w:lineRule="exact"/>
              <w:rPr>
                <w:rFonts w:ascii="宋体" w:hAnsi="宋体" w:cs="宋体"/>
                <w:szCs w:val="21"/>
              </w:rPr>
            </w:pPr>
          </w:p>
        </w:tc>
        <w:tc>
          <w:tcPr>
            <w:tcW w:w="11765" w:type="dxa"/>
            <w:vAlign w:val="center"/>
          </w:tcPr>
          <w:p w:rsidR="006A2608" w:rsidRDefault="006A2608" w:rsidP="00E10F67">
            <w:pPr>
              <w:spacing w:line="280" w:lineRule="exact"/>
              <w:rPr>
                <w:rFonts w:ascii="宋体" w:hAnsi="宋体" w:cs="宋体"/>
                <w:szCs w:val="21"/>
              </w:rPr>
            </w:pPr>
            <w:r>
              <w:rPr>
                <w:rFonts w:ascii="宋体" w:hAnsi="宋体" w:cs="宋体" w:hint="eastAsia"/>
                <w:szCs w:val="21"/>
              </w:rPr>
              <w:t>管理体系运行期间未发生顾客及相关</w:t>
            </w:r>
            <w:proofErr w:type="gramStart"/>
            <w:r>
              <w:rPr>
                <w:rFonts w:ascii="宋体" w:hAnsi="宋体" w:cs="宋体" w:hint="eastAsia"/>
                <w:szCs w:val="21"/>
              </w:rPr>
              <w:t>方投诉</w:t>
            </w:r>
            <w:proofErr w:type="gramEnd"/>
            <w:r>
              <w:rPr>
                <w:rFonts w:ascii="宋体" w:hAnsi="宋体" w:cs="宋体" w:hint="eastAsia"/>
                <w:szCs w:val="21"/>
              </w:rPr>
              <w:t>情况</w:t>
            </w:r>
          </w:p>
        </w:tc>
        <w:tc>
          <w:tcPr>
            <w:tcW w:w="851" w:type="dxa"/>
          </w:tcPr>
          <w:p w:rsidR="006A2608" w:rsidRDefault="006A2608" w:rsidP="007757F3"/>
        </w:tc>
      </w:tr>
      <w:tr w:rsidR="006A2608" w:rsidTr="00EF2D1B">
        <w:trPr>
          <w:trHeight w:val="980"/>
        </w:trPr>
        <w:tc>
          <w:tcPr>
            <w:tcW w:w="1242" w:type="dxa"/>
          </w:tcPr>
          <w:p w:rsidR="006A2608" w:rsidRDefault="006A2608" w:rsidP="00E10F67">
            <w:pPr>
              <w:spacing w:line="280" w:lineRule="exact"/>
              <w:rPr>
                <w:rFonts w:ascii="宋体" w:hAnsi="宋体" w:cs="宋体"/>
                <w:szCs w:val="21"/>
              </w:rPr>
            </w:pPr>
            <w:r>
              <w:rPr>
                <w:rFonts w:ascii="宋体" w:hAnsi="宋体" w:cs="宋体" w:hint="eastAsia"/>
                <w:szCs w:val="21"/>
              </w:rPr>
              <w:t>上级主管单位监督抽查</w:t>
            </w:r>
          </w:p>
        </w:tc>
        <w:tc>
          <w:tcPr>
            <w:tcW w:w="851" w:type="dxa"/>
          </w:tcPr>
          <w:p w:rsidR="006A2608" w:rsidRDefault="006A2608" w:rsidP="00E10F67">
            <w:pPr>
              <w:spacing w:line="280" w:lineRule="exact"/>
              <w:rPr>
                <w:rFonts w:ascii="宋体" w:hAnsi="宋体" w:cs="宋体"/>
                <w:szCs w:val="21"/>
              </w:rPr>
            </w:pPr>
          </w:p>
        </w:tc>
        <w:tc>
          <w:tcPr>
            <w:tcW w:w="11765" w:type="dxa"/>
            <w:vAlign w:val="center"/>
          </w:tcPr>
          <w:p w:rsidR="006A2608" w:rsidRDefault="006A2608" w:rsidP="00E10F67">
            <w:pPr>
              <w:spacing w:line="280" w:lineRule="exact"/>
              <w:rPr>
                <w:rFonts w:ascii="宋体" w:hAnsi="宋体" w:cs="宋体"/>
                <w:szCs w:val="21"/>
              </w:rPr>
            </w:pPr>
            <w:r>
              <w:rPr>
                <w:rFonts w:ascii="宋体" w:hAnsi="宋体" w:cs="宋体" w:hint="eastAsia"/>
                <w:szCs w:val="21"/>
              </w:rPr>
              <w:t>目前没有上级主管部门对公司的在质量、环境、职业健康安全监督抽查</w:t>
            </w:r>
          </w:p>
        </w:tc>
        <w:tc>
          <w:tcPr>
            <w:tcW w:w="851" w:type="dxa"/>
          </w:tcPr>
          <w:p w:rsidR="006A2608" w:rsidRDefault="006A2608" w:rsidP="007757F3"/>
        </w:tc>
      </w:tr>
      <w:tr w:rsidR="006A2608" w:rsidTr="00EF2D1B">
        <w:trPr>
          <w:trHeight w:val="980"/>
        </w:trPr>
        <w:tc>
          <w:tcPr>
            <w:tcW w:w="1242" w:type="dxa"/>
          </w:tcPr>
          <w:p w:rsidR="006A2608" w:rsidRDefault="006A2608" w:rsidP="00E10F67">
            <w:pPr>
              <w:spacing w:line="280" w:lineRule="exact"/>
              <w:rPr>
                <w:rFonts w:ascii="宋体" w:hAnsi="宋体" w:cs="宋体"/>
                <w:szCs w:val="21"/>
              </w:rPr>
            </w:pPr>
            <w:r>
              <w:rPr>
                <w:rFonts w:ascii="宋体" w:hAnsi="宋体" w:cs="宋体" w:hint="eastAsia"/>
                <w:szCs w:val="21"/>
              </w:rPr>
              <w:t>资质、遵纪守法</w:t>
            </w:r>
          </w:p>
          <w:p w:rsidR="006A2608" w:rsidRDefault="006A2608" w:rsidP="00E10F67">
            <w:pPr>
              <w:spacing w:line="280" w:lineRule="exact"/>
              <w:rPr>
                <w:rFonts w:ascii="宋体" w:hAnsi="宋体" w:cs="宋体"/>
                <w:szCs w:val="21"/>
              </w:rPr>
            </w:pPr>
            <w:r>
              <w:rPr>
                <w:rFonts w:ascii="宋体" w:hAnsi="宋体" w:cs="宋体" w:hint="eastAsia"/>
                <w:szCs w:val="21"/>
              </w:rPr>
              <w:t>情况</w:t>
            </w:r>
          </w:p>
        </w:tc>
        <w:tc>
          <w:tcPr>
            <w:tcW w:w="851" w:type="dxa"/>
          </w:tcPr>
          <w:p w:rsidR="006A2608" w:rsidRDefault="006A2608" w:rsidP="00E10F67">
            <w:pPr>
              <w:spacing w:line="280" w:lineRule="exact"/>
              <w:rPr>
                <w:rFonts w:ascii="宋体" w:hAnsi="宋体" w:cs="宋体"/>
                <w:szCs w:val="21"/>
              </w:rPr>
            </w:pPr>
          </w:p>
        </w:tc>
        <w:tc>
          <w:tcPr>
            <w:tcW w:w="11765" w:type="dxa"/>
            <w:vAlign w:val="center"/>
          </w:tcPr>
          <w:p w:rsidR="005E0131" w:rsidRDefault="006A2608" w:rsidP="00E10F67">
            <w:pPr>
              <w:spacing w:line="280" w:lineRule="exact"/>
              <w:rPr>
                <w:rFonts w:ascii="宋体" w:hAnsi="宋体" w:cs="宋体"/>
                <w:szCs w:val="21"/>
              </w:rPr>
            </w:pPr>
            <w:r>
              <w:rPr>
                <w:rFonts w:ascii="宋体" w:hAnsi="宋体" w:cs="宋体" w:hint="eastAsia"/>
                <w:szCs w:val="21"/>
              </w:rPr>
              <w:t>查看营业执照有效，</w:t>
            </w:r>
            <w:r w:rsidR="001D5249">
              <w:rPr>
                <w:rFonts w:ascii="宋体" w:hAnsi="宋体" w:cs="宋体" w:hint="eastAsia"/>
                <w:szCs w:val="21"/>
              </w:rPr>
              <w:t>有</w:t>
            </w:r>
            <w:r w:rsidR="005E0131">
              <w:rPr>
                <w:rFonts w:ascii="宋体" w:hAnsi="宋体" w:cs="宋体" w:hint="eastAsia"/>
                <w:szCs w:val="21"/>
              </w:rPr>
              <w:t>2020年7月24日颁发的</w:t>
            </w:r>
            <w:r w:rsidR="001D5249" w:rsidRPr="001D5249">
              <w:rPr>
                <w:rFonts w:ascii="宋体" w:hAnsi="宋体" w:cs="宋体" w:hint="eastAsia"/>
                <w:szCs w:val="21"/>
              </w:rPr>
              <w:t>计量标准考核证书</w:t>
            </w:r>
            <w:r w:rsidR="005E0131">
              <w:rPr>
                <w:rFonts w:ascii="宋体" w:hAnsi="宋体" w:cs="宋体" w:hint="eastAsia"/>
                <w:szCs w:val="21"/>
              </w:rPr>
              <w:t>，有效期至2024.7.24日。</w:t>
            </w:r>
          </w:p>
          <w:p w:rsidR="006A2608" w:rsidRDefault="006A2608" w:rsidP="00E10F67">
            <w:pPr>
              <w:spacing w:line="280" w:lineRule="exact"/>
              <w:rPr>
                <w:rFonts w:ascii="宋体" w:hAnsi="宋体" w:cs="宋体"/>
                <w:szCs w:val="21"/>
              </w:rPr>
            </w:pPr>
            <w:r>
              <w:rPr>
                <w:rFonts w:ascii="宋体" w:hAnsi="宋体" w:cs="宋体" w:hint="eastAsia"/>
                <w:szCs w:val="21"/>
              </w:rPr>
              <w:t>目前公司经营过程中没有发生违反相关法律法规及其他要求的情况</w:t>
            </w:r>
          </w:p>
        </w:tc>
        <w:tc>
          <w:tcPr>
            <w:tcW w:w="851" w:type="dxa"/>
          </w:tcPr>
          <w:p w:rsidR="006A2608" w:rsidRDefault="006A2608" w:rsidP="007757F3"/>
        </w:tc>
      </w:tr>
      <w:tr w:rsidR="006A2608" w:rsidRPr="006A2608" w:rsidTr="00EF2D1B">
        <w:trPr>
          <w:trHeight w:val="980"/>
        </w:trPr>
        <w:tc>
          <w:tcPr>
            <w:tcW w:w="1242" w:type="dxa"/>
          </w:tcPr>
          <w:p w:rsidR="006A2608" w:rsidRDefault="006A2608" w:rsidP="006A2608">
            <w:pPr>
              <w:spacing w:line="280" w:lineRule="exact"/>
              <w:rPr>
                <w:rFonts w:ascii="宋体" w:hAnsi="宋体" w:cs="宋体"/>
                <w:szCs w:val="21"/>
              </w:rPr>
            </w:pPr>
            <w:r>
              <w:rPr>
                <w:rFonts w:ascii="宋体" w:hAnsi="宋体" w:cs="宋体" w:hint="eastAsia"/>
                <w:szCs w:val="21"/>
              </w:rPr>
              <w:lastRenderedPageBreak/>
              <w:t>上次审核不符合验证</w:t>
            </w:r>
          </w:p>
        </w:tc>
        <w:tc>
          <w:tcPr>
            <w:tcW w:w="851" w:type="dxa"/>
          </w:tcPr>
          <w:p w:rsidR="006A2608" w:rsidRDefault="006A2608" w:rsidP="00E10F67">
            <w:pPr>
              <w:spacing w:line="280" w:lineRule="exact"/>
              <w:rPr>
                <w:rFonts w:ascii="宋体" w:hAnsi="宋体" w:cs="宋体"/>
                <w:szCs w:val="21"/>
              </w:rPr>
            </w:pPr>
          </w:p>
        </w:tc>
        <w:tc>
          <w:tcPr>
            <w:tcW w:w="11765" w:type="dxa"/>
            <w:vAlign w:val="center"/>
          </w:tcPr>
          <w:p w:rsidR="006A2608" w:rsidRDefault="006A2608" w:rsidP="006A2608">
            <w:pPr>
              <w:spacing w:line="280" w:lineRule="exact"/>
              <w:rPr>
                <w:rFonts w:ascii="宋体" w:hAnsi="宋体" w:cs="宋体"/>
                <w:szCs w:val="21"/>
              </w:rPr>
            </w:pPr>
            <w:r>
              <w:rPr>
                <w:rFonts w:ascii="宋体" w:hAnsi="宋体" w:cs="宋体" w:hint="eastAsia"/>
                <w:szCs w:val="21"/>
              </w:rPr>
              <w:t>上次审核发现的不符合Q8.4.1/EO8.1条款经验证已关闭。</w:t>
            </w:r>
          </w:p>
        </w:tc>
        <w:tc>
          <w:tcPr>
            <w:tcW w:w="851" w:type="dxa"/>
          </w:tcPr>
          <w:p w:rsidR="006A2608" w:rsidRDefault="006A2608" w:rsidP="007757F3"/>
        </w:tc>
      </w:tr>
      <w:tr w:rsidR="006A2608" w:rsidRPr="006A2608" w:rsidTr="00EF2D1B">
        <w:trPr>
          <w:trHeight w:val="980"/>
        </w:trPr>
        <w:tc>
          <w:tcPr>
            <w:tcW w:w="1242" w:type="dxa"/>
          </w:tcPr>
          <w:p w:rsidR="006A2608" w:rsidRDefault="006A2608" w:rsidP="006A2608">
            <w:pPr>
              <w:spacing w:line="280" w:lineRule="exact"/>
              <w:rPr>
                <w:rFonts w:ascii="宋体" w:hAnsi="宋体" w:cs="宋体"/>
                <w:szCs w:val="21"/>
              </w:rPr>
            </w:pPr>
            <w:r>
              <w:rPr>
                <w:rFonts w:ascii="宋体" w:hAnsi="宋体" w:cs="宋体" w:hint="eastAsia"/>
                <w:szCs w:val="21"/>
              </w:rPr>
              <w:t>变更</w:t>
            </w:r>
          </w:p>
        </w:tc>
        <w:tc>
          <w:tcPr>
            <w:tcW w:w="851" w:type="dxa"/>
          </w:tcPr>
          <w:p w:rsidR="006A2608" w:rsidRDefault="006A2608" w:rsidP="00E10F67">
            <w:pPr>
              <w:spacing w:line="280" w:lineRule="exact"/>
              <w:rPr>
                <w:rFonts w:ascii="宋体" w:hAnsi="宋体" w:cs="宋体"/>
                <w:szCs w:val="21"/>
              </w:rPr>
            </w:pPr>
          </w:p>
        </w:tc>
        <w:tc>
          <w:tcPr>
            <w:tcW w:w="11765" w:type="dxa"/>
            <w:vAlign w:val="center"/>
          </w:tcPr>
          <w:p w:rsidR="006A2608" w:rsidRDefault="006A2608" w:rsidP="006A2608">
            <w:pPr>
              <w:spacing w:line="280" w:lineRule="exact"/>
              <w:rPr>
                <w:rFonts w:ascii="宋体" w:hAnsi="宋体" w:cs="宋体"/>
                <w:szCs w:val="21"/>
              </w:rPr>
            </w:pPr>
            <w:r>
              <w:rPr>
                <w:rFonts w:ascii="宋体" w:hAnsi="宋体" w:cs="宋体" w:hint="eastAsia"/>
                <w:szCs w:val="21"/>
              </w:rPr>
              <w:t>职业健康安全管理体系换版，重新发布了新版的体系文件。</w:t>
            </w:r>
          </w:p>
        </w:tc>
        <w:tc>
          <w:tcPr>
            <w:tcW w:w="851" w:type="dxa"/>
          </w:tcPr>
          <w:p w:rsidR="006A2608" w:rsidRDefault="006A2608" w:rsidP="007757F3"/>
        </w:tc>
      </w:tr>
      <w:tr w:rsidR="006A2608" w:rsidRPr="006A2608" w:rsidTr="00EF2D1B">
        <w:trPr>
          <w:trHeight w:val="980"/>
        </w:trPr>
        <w:tc>
          <w:tcPr>
            <w:tcW w:w="1242" w:type="dxa"/>
          </w:tcPr>
          <w:p w:rsidR="006A2608" w:rsidRDefault="006A2608" w:rsidP="006A2608">
            <w:pPr>
              <w:spacing w:line="280" w:lineRule="exact"/>
              <w:rPr>
                <w:rFonts w:ascii="宋体" w:hAnsi="宋体" w:cs="宋体"/>
                <w:szCs w:val="21"/>
              </w:rPr>
            </w:pPr>
            <w:r>
              <w:rPr>
                <w:rFonts w:ascii="宋体" w:hAnsi="宋体" w:cs="宋体" w:hint="eastAsia"/>
                <w:szCs w:val="21"/>
              </w:rPr>
              <w:t>证书及标志使用</w:t>
            </w:r>
          </w:p>
        </w:tc>
        <w:tc>
          <w:tcPr>
            <w:tcW w:w="851" w:type="dxa"/>
          </w:tcPr>
          <w:p w:rsidR="006A2608" w:rsidRDefault="006A2608" w:rsidP="00E10F67">
            <w:pPr>
              <w:spacing w:line="280" w:lineRule="exact"/>
              <w:rPr>
                <w:rFonts w:ascii="宋体" w:hAnsi="宋体" w:cs="宋体"/>
                <w:szCs w:val="21"/>
              </w:rPr>
            </w:pPr>
          </w:p>
        </w:tc>
        <w:tc>
          <w:tcPr>
            <w:tcW w:w="11765" w:type="dxa"/>
            <w:vAlign w:val="center"/>
          </w:tcPr>
          <w:p w:rsidR="006A2608" w:rsidRDefault="006A2608" w:rsidP="006A2608">
            <w:pPr>
              <w:spacing w:line="280" w:lineRule="exact"/>
              <w:rPr>
                <w:rFonts w:ascii="宋体" w:hAnsi="宋体" w:cs="宋体"/>
                <w:szCs w:val="21"/>
              </w:rPr>
            </w:pPr>
            <w:r>
              <w:rPr>
                <w:rFonts w:ascii="宋体" w:hAnsi="宋体" w:cs="宋体" w:hint="eastAsia"/>
                <w:szCs w:val="21"/>
              </w:rPr>
              <w:t>招投标和业务洽谈时出示证书原件，未使用认证标志。</w:t>
            </w:r>
          </w:p>
        </w:tc>
        <w:tc>
          <w:tcPr>
            <w:tcW w:w="851" w:type="dxa"/>
          </w:tcPr>
          <w:p w:rsidR="006A2608" w:rsidRDefault="006A2608" w:rsidP="007757F3"/>
        </w:tc>
      </w:tr>
    </w:tbl>
    <w:p w:rsidR="008973EE" w:rsidRDefault="00971600">
      <w:r>
        <w:ptab w:relativeTo="margin" w:alignment="center" w:leader="none"/>
      </w:r>
    </w:p>
    <w:sectPr w:rsidR="008973EE"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37D" w:rsidRDefault="0036137D" w:rsidP="008973EE">
      <w:r>
        <w:separator/>
      </w:r>
    </w:p>
  </w:endnote>
  <w:endnote w:type="continuationSeparator" w:id="0">
    <w:p w:rsidR="0036137D" w:rsidRDefault="0036137D"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131ED5" w:rsidRDefault="00131E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26660">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26660">
              <w:rPr>
                <w:b/>
                <w:noProof/>
              </w:rPr>
              <w:t>9</w:t>
            </w:r>
            <w:r>
              <w:rPr>
                <w:b/>
                <w:sz w:val="24"/>
                <w:szCs w:val="24"/>
              </w:rPr>
              <w:fldChar w:fldCharType="end"/>
            </w:r>
          </w:p>
        </w:sdtContent>
      </w:sdt>
    </w:sdtContent>
  </w:sdt>
  <w:p w:rsidR="00131ED5" w:rsidRDefault="00131E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37D" w:rsidRDefault="0036137D" w:rsidP="008973EE">
      <w:r>
        <w:separator/>
      </w:r>
    </w:p>
  </w:footnote>
  <w:footnote w:type="continuationSeparator" w:id="0">
    <w:p w:rsidR="0036137D" w:rsidRDefault="0036137D"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D5" w:rsidRPr="00390345" w:rsidRDefault="00131ED5"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9AB56B4" wp14:editId="5D2A029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31ED5" w:rsidRDefault="0036137D"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29.85pt;margin-top:2.2pt;width:196.9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131ED5" w:rsidRPr="000B51BD" w:rsidRDefault="0094731C" w:rsidP="007757F3">
                <w:r w:rsidRPr="0094731C">
                  <w:rPr>
                    <w:rFonts w:hint="eastAsia"/>
                    <w:sz w:val="18"/>
                    <w:szCs w:val="18"/>
                  </w:rPr>
                  <w:t>D ISC-B-II-12</w:t>
                </w:r>
                <w:r w:rsidRPr="0094731C">
                  <w:rPr>
                    <w:rFonts w:hint="eastAsia"/>
                    <w:sz w:val="18"/>
                    <w:szCs w:val="18"/>
                  </w:rPr>
                  <w:t>管理体系审核记录表</w:t>
                </w:r>
                <w:r w:rsidR="00131ED5">
                  <w:rPr>
                    <w:rFonts w:hint="eastAsia"/>
                    <w:sz w:val="18"/>
                    <w:szCs w:val="18"/>
                  </w:rPr>
                  <w:t>(03</w:t>
                </w:r>
                <w:r w:rsidR="00131ED5">
                  <w:rPr>
                    <w:rFonts w:hint="eastAsia"/>
                    <w:sz w:val="18"/>
                    <w:szCs w:val="18"/>
                  </w:rPr>
                  <w:t>版</w:t>
                </w:r>
                <w:r w:rsidR="00131ED5">
                  <w:rPr>
                    <w:rFonts w:hint="eastAsia"/>
                    <w:sz w:val="18"/>
                    <w:szCs w:val="18"/>
                  </w:rPr>
                  <w:t>)</w:t>
                </w:r>
              </w:p>
            </w:txbxContent>
          </v:textbox>
        </v:shape>
      </w:pict>
    </w:r>
    <w:r w:rsidR="00131ED5" w:rsidRPr="00390345">
      <w:rPr>
        <w:rStyle w:val="CharChar1"/>
        <w:rFonts w:hint="default"/>
      </w:rPr>
      <w:t xml:space="preserve">        </w:t>
    </w:r>
    <w:r w:rsidR="00131ED5" w:rsidRPr="00390345">
      <w:rPr>
        <w:rStyle w:val="CharChar1"/>
        <w:rFonts w:hint="default"/>
        <w:w w:val="90"/>
      </w:rPr>
      <w:t xml:space="preserve">Beijing International Standard united Certification </w:t>
    </w:r>
    <w:proofErr w:type="spellStart"/>
    <w:r w:rsidR="00131ED5" w:rsidRPr="00390345">
      <w:rPr>
        <w:rStyle w:val="CharChar1"/>
        <w:rFonts w:hint="default"/>
        <w:w w:val="90"/>
      </w:rPr>
      <w:t>Co.</w:t>
    </w:r>
    <w:proofErr w:type="gramStart"/>
    <w:r w:rsidR="00131ED5" w:rsidRPr="00390345">
      <w:rPr>
        <w:rStyle w:val="CharChar1"/>
        <w:rFonts w:hint="default"/>
        <w:w w:val="90"/>
      </w:rPr>
      <w:t>,Ltd</w:t>
    </w:r>
    <w:proofErr w:type="spellEnd"/>
    <w:proofErr w:type="gramEnd"/>
    <w:r w:rsidR="00131ED5" w:rsidRPr="00390345">
      <w:rPr>
        <w:rStyle w:val="CharChar1"/>
        <w:rFonts w:hint="default"/>
        <w:w w:val="90"/>
      </w:rPr>
      <w:t>.</w:t>
    </w:r>
    <w:r w:rsidR="00131ED5">
      <w:rPr>
        <w:rStyle w:val="CharChar1"/>
        <w:rFonts w:hint="default"/>
        <w:w w:val="90"/>
        <w:szCs w:val="21"/>
      </w:rPr>
      <w:t xml:space="preserve">  </w:t>
    </w:r>
    <w:r w:rsidR="00131ED5">
      <w:rPr>
        <w:rStyle w:val="CharChar1"/>
        <w:rFonts w:hint="default"/>
        <w:w w:val="90"/>
        <w:sz w:val="20"/>
      </w:rPr>
      <w:t xml:space="preserve"> </w:t>
    </w:r>
    <w:r w:rsidR="00131ED5">
      <w:rPr>
        <w:rStyle w:val="CharChar1"/>
        <w:rFonts w:hint="default"/>
        <w:w w:val="90"/>
      </w:rPr>
      <w:t xml:space="preserve">                   </w:t>
    </w:r>
  </w:p>
  <w:p w:rsidR="00131ED5" w:rsidRDefault="00131ED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num" w:pos="840"/>
        </w:tabs>
        <w:ind w:left="840" w:hanging="420"/>
      </w:pPr>
      <w:rPr>
        <w:rFonts w:ascii="Wingdings" w:hAnsi="Wingdings" w:hint="default"/>
        <w:sz w:val="16"/>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6C4"/>
    <w:rsid w:val="00020F5A"/>
    <w:rsid w:val="000237F6"/>
    <w:rsid w:val="00026660"/>
    <w:rsid w:val="0003373A"/>
    <w:rsid w:val="000406C5"/>
    <w:rsid w:val="0005083C"/>
    <w:rsid w:val="00057B91"/>
    <w:rsid w:val="00066D94"/>
    <w:rsid w:val="000A1CA7"/>
    <w:rsid w:val="00110343"/>
    <w:rsid w:val="00131ED5"/>
    <w:rsid w:val="00136ACF"/>
    <w:rsid w:val="00171A84"/>
    <w:rsid w:val="00183AB3"/>
    <w:rsid w:val="001A2D7F"/>
    <w:rsid w:val="001C5E42"/>
    <w:rsid w:val="001D5249"/>
    <w:rsid w:val="0021156B"/>
    <w:rsid w:val="002154E5"/>
    <w:rsid w:val="00221A32"/>
    <w:rsid w:val="00232E13"/>
    <w:rsid w:val="00240E2A"/>
    <w:rsid w:val="00245E0F"/>
    <w:rsid w:val="00253156"/>
    <w:rsid w:val="00265BDE"/>
    <w:rsid w:val="00337922"/>
    <w:rsid w:val="00340867"/>
    <w:rsid w:val="00357CDD"/>
    <w:rsid w:val="0036137D"/>
    <w:rsid w:val="00380837"/>
    <w:rsid w:val="003A198A"/>
    <w:rsid w:val="003B0ABA"/>
    <w:rsid w:val="00410914"/>
    <w:rsid w:val="00420BDF"/>
    <w:rsid w:val="004A7CFB"/>
    <w:rsid w:val="004B37F2"/>
    <w:rsid w:val="004B66EF"/>
    <w:rsid w:val="004C7CF0"/>
    <w:rsid w:val="00524416"/>
    <w:rsid w:val="00526CBB"/>
    <w:rsid w:val="00536930"/>
    <w:rsid w:val="0055558C"/>
    <w:rsid w:val="00560FB6"/>
    <w:rsid w:val="00564E53"/>
    <w:rsid w:val="0057531F"/>
    <w:rsid w:val="005D1743"/>
    <w:rsid w:val="005E0131"/>
    <w:rsid w:val="005E67E9"/>
    <w:rsid w:val="005F74C9"/>
    <w:rsid w:val="00602C78"/>
    <w:rsid w:val="006056EA"/>
    <w:rsid w:val="00611ADE"/>
    <w:rsid w:val="00624D33"/>
    <w:rsid w:val="0063797B"/>
    <w:rsid w:val="00644FE2"/>
    <w:rsid w:val="0067640C"/>
    <w:rsid w:val="00695C74"/>
    <w:rsid w:val="006A2608"/>
    <w:rsid w:val="006E678B"/>
    <w:rsid w:val="00711024"/>
    <w:rsid w:val="0072280D"/>
    <w:rsid w:val="00727861"/>
    <w:rsid w:val="00735A80"/>
    <w:rsid w:val="007757F3"/>
    <w:rsid w:val="007E2BC3"/>
    <w:rsid w:val="007E6AEB"/>
    <w:rsid w:val="00840115"/>
    <w:rsid w:val="008465C8"/>
    <w:rsid w:val="008902D5"/>
    <w:rsid w:val="008973EE"/>
    <w:rsid w:val="008D1417"/>
    <w:rsid w:val="008D4F1D"/>
    <w:rsid w:val="009071DC"/>
    <w:rsid w:val="009431E6"/>
    <w:rsid w:val="00945B4E"/>
    <w:rsid w:val="0094731C"/>
    <w:rsid w:val="00971600"/>
    <w:rsid w:val="009973B4"/>
    <w:rsid w:val="009C28C1"/>
    <w:rsid w:val="009C4F3D"/>
    <w:rsid w:val="009D0A76"/>
    <w:rsid w:val="009F7EED"/>
    <w:rsid w:val="00A02A84"/>
    <w:rsid w:val="00A51EA5"/>
    <w:rsid w:val="00A929B5"/>
    <w:rsid w:val="00A95CA5"/>
    <w:rsid w:val="00AF0AAB"/>
    <w:rsid w:val="00AF30C8"/>
    <w:rsid w:val="00AF4E92"/>
    <w:rsid w:val="00B14E98"/>
    <w:rsid w:val="00B323B1"/>
    <w:rsid w:val="00BA49E4"/>
    <w:rsid w:val="00BF597E"/>
    <w:rsid w:val="00C01B6A"/>
    <w:rsid w:val="00C06CF5"/>
    <w:rsid w:val="00C20D68"/>
    <w:rsid w:val="00C2769D"/>
    <w:rsid w:val="00C36554"/>
    <w:rsid w:val="00C4072B"/>
    <w:rsid w:val="00C51A36"/>
    <w:rsid w:val="00C55228"/>
    <w:rsid w:val="00C57848"/>
    <w:rsid w:val="00C639FE"/>
    <w:rsid w:val="00CE315A"/>
    <w:rsid w:val="00D06F59"/>
    <w:rsid w:val="00D114B7"/>
    <w:rsid w:val="00D807D9"/>
    <w:rsid w:val="00D8388C"/>
    <w:rsid w:val="00D95366"/>
    <w:rsid w:val="00DA2751"/>
    <w:rsid w:val="00E15AC5"/>
    <w:rsid w:val="00E22A1C"/>
    <w:rsid w:val="00E24B1E"/>
    <w:rsid w:val="00EB0164"/>
    <w:rsid w:val="00EC6586"/>
    <w:rsid w:val="00ED0F62"/>
    <w:rsid w:val="00EF2D1B"/>
    <w:rsid w:val="00F379CF"/>
    <w:rsid w:val="00F439EF"/>
    <w:rsid w:val="00F45CF6"/>
    <w:rsid w:val="00FA38DB"/>
    <w:rsid w:val="00FC7431"/>
    <w:rsid w:val="00FD3466"/>
    <w:rsid w:val="00FD5980"/>
    <w:rsid w:val="00FF162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27516">
      <w:bodyDiv w:val="1"/>
      <w:marLeft w:val="0"/>
      <w:marRight w:val="0"/>
      <w:marTop w:val="0"/>
      <w:marBottom w:val="0"/>
      <w:divBdr>
        <w:top w:val="none" w:sz="0" w:space="0" w:color="auto"/>
        <w:left w:val="none" w:sz="0" w:space="0" w:color="auto"/>
        <w:bottom w:val="none" w:sz="0" w:space="0" w:color="auto"/>
        <w:right w:val="none" w:sz="0" w:space="0" w:color="auto"/>
      </w:divBdr>
    </w:div>
    <w:div w:id="1707949702">
      <w:bodyDiv w:val="1"/>
      <w:marLeft w:val="0"/>
      <w:marRight w:val="0"/>
      <w:marTop w:val="0"/>
      <w:marBottom w:val="0"/>
      <w:divBdr>
        <w:top w:val="none" w:sz="0" w:space="0" w:color="auto"/>
        <w:left w:val="none" w:sz="0" w:space="0" w:color="auto"/>
        <w:bottom w:val="none" w:sz="0" w:space="0" w:color="auto"/>
        <w:right w:val="none" w:sz="0" w:space="0" w:color="auto"/>
      </w:divBdr>
    </w:div>
    <w:div w:id="1893955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77935-B96B-4DAF-A281-B1D65315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41</cp:revision>
  <dcterms:created xsi:type="dcterms:W3CDTF">2019-07-23T08:52:00Z</dcterms:created>
  <dcterms:modified xsi:type="dcterms:W3CDTF">2021-04-24T05:06:00Z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