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EE" w:rsidRDefault="00D522A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 w:rsidR="00FD4A1E" w:rsidTr="0003373A">
        <w:trPr>
          <w:trHeight w:val="515"/>
        </w:trPr>
        <w:tc>
          <w:tcPr>
            <w:tcW w:w="2160" w:type="dxa"/>
            <w:vMerge w:val="restart"/>
            <w:vAlign w:val="center"/>
          </w:tcPr>
          <w:p w:rsidR="008973EE" w:rsidRDefault="00D522A7" w:rsidP="007757F3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8973EE" w:rsidRDefault="00D522A7" w:rsidP="007757F3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8973EE" w:rsidRDefault="00D522A7" w:rsidP="007757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8973EE" w:rsidRDefault="00D522A7" w:rsidP="007757F3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8973EE" w:rsidRDefault="00D522A7" w:rsidP="0076194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受审核部门：主管领导</w:t>
            </w:r>
            <w:r w:rsidR="00761949">
              <w:rPr>
                <w:rFonts w:hint="eastAsia"/>
                <w:sz w:val="24"/>
                <w:szCs w:val="24"/>
              </w:rPr>
              <w:t xml:space="preserve"> </w:t>
            </w:r>
            <w:r w:rsidR="00761949">
              <w:rPr>
                <w:rFonts w:hint="eastAsia"/>
              </w:rPr>
              <w:t>项目部陈思栋</w:t>
            </w:r>
            <w:r w:rsidR="00761949">
              <w:rPr>
                <w:rFonts w:hint="eastAsia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陪同人员</w:t>
            </w:r>
            <w:r w:rsidR="00761949">
              <w:rPr>
                <w:rFonts w:hint="eastAsia"/>
                <w:sz w:val="24"/>
                <w:szCs w:val="24"/>
              </w:rPr>
              <w:t xml:space="preserve">  </w:t>
            </w:r>
            <w:r w:rsidR="00761949">
              <w:rPr>
                <w:rFonts w:hint="eastAsia"/>
                <w:sz w:val="24"/>
                <w:szCs w:val="24"/>
              </w:rPr>
              <w:t>刘博</w:t>
            </w:r>
          </w:p>
        </w:tc>
        <w:tc>
          <w:tcPr>
            <w:tcW w:w="1585" w:type="dxa"/>
            <w:vMerge w:val="restart"/>
            <w:vAlign w:val="center"/>
          </w:tcPr>
          <w:p w:rsidR="008973EE" w:rsidRDefault="00D522A7" w:rsidP="007757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FD4A1E" w:rsidTr="0003373A">
        <w:trPr>
          <w:trHeight w:val="403"/>
        </w:trPr>
        <w:tc>
          <w:tcPr>
            <w:tcW w:w="2160" w:type="dxa"/>
            <w:vMerge/>
            <w:vAlign w:val="center"/>
          </w:tcPr>
          <w:p w:rsidR="008973EE" w:rsidRDefault="00D522A7" w:rsidP="007757F3"/>
        </w:tc>
        <w:tc>
          <w:tcPr>
            <w:tcW w:w="960" w:type="dxa"/>
            <w:vMerge/>
            <w:vAlign w:val="center"/>
          </w:tcPr>
          <w:p w:rsidR="008973EE" w:rsidRDefault="00D522A7" w:rsidP="007757F3"/>
        </w:tc>
        <w:tc>
          <w:tcPr>
            <w:tcW w:w="10004" w:type="dxa"/>
            <w:vAlign w:val="center"/>
          </w:tcPr>
          <w:p w:rsidR="008973EE" w:rsidRDefault="00D522A7" w:rsidP="00761949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761949">
              <w:rPr>
                <w:rFonts w:hint="eastAsia"/>
                <w:sz w:val="24"/>
                <w:szCs w:val="24"/>
              </w:rPr>
              <w:t xml:space="preserve"> </w:t>
            </w:r>
            <w:r w:rsidR="00761949">
              <w:rPr>
                <w:rFonts w:hint="eastAsia"/>
                <w:sz w:val="24"/>
                <w:szCs w:val="24"/>
              </w:rPr>
              <w:t>陈芳</w:t>
            </w:r>
            <w:r w:rsidR="00761949">
              <w:rPr>
                <w:rFonts w:hint="eastAsia"/>
                <w:sz w:val="24"/>
                <w:szCs w:val="24"/>
              </w:rPr>
              <w:t xml:space="preserve">  </w:t>
            </w:r>
            <w:proofErr w:type="gramStart"/>
            <w:r w:rsidR="00761949">
              <w:rPr>
                <w:rFonts w:hint="eastAsia"/>
                <w:sz w:val="24"/>
                <w:szCs w:val="24"/>
              </w:rPr>
              <w:t>秦保才</w:t>
            </w:r>
            <w:proofErr w:type="gramEnd"/>
            <w:r w:rsidR="00761949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 w:rsidR="00761949">
              <w:rPr>
                <w:rFonts w:hint="eastAsia"/>
                <w:sz w:val="24"/>
                <w:szCs w:val="24"/>
              </w:rPr>
              <w:t>2021</w:t>
            </w:r>
            <w:r w:rsidR="00761949">
              <w:rPr>
                <w:rFonts w:hint="eastAsia"/>
                <w:sz w:val="24"/>
                <w:szCs w:val="24"/>
              </w:rPr>
              <w:t>－</w:t>
            </w:r>
            <w:r w:rsidR="00761949">
              <w:rPr>
                <w:rFonts w:hint="eastAsia"/>
                <w:sz w:val="24"/>
                <w:szCs w:val="24"/>
              </w:rPr>
              <w:t>4</w:t>
            </w:r>
            <w:r w:rsidR="00761949">
              <w:rPr>
                <w:rFonts w:hint="eastAsia"/>
                <w:sz w:val="24"/>
                <w:szCs w:val="24"/>
              </w:rPr>
              <w:t>－</w:t>
            </w:r>
            <w:r w:rsidR="00761949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585" w:type="dxa"/>
            <w:vMerge/>
          </w:tcPr>
          <w:p w:rsidR="008973EE" w:rsidRDefault="00D522A7" w:rsidP="007757F3"/>
        </w:tc>
      </w:tr>
      <w:tr w:rsidR="00FD4A1E" w:rsidTr="0003373A">
        <w:trPr>
          <w:trHeight w:val="516"/>
        </w:trPr>
        <w:tc>
          <w:tcPr>
            <w:tcW w:w="2160" w:type="dxa"/>
            <w:vMerge/>
            <w:vAlign w:val="center"/>
          </w:tcPr>
          <w:p w:rsidR="008973EE" w:rsidRDefault="00D522A7" w:rsidP="007757F3"/>
        </w:tc>
        <w:tc>
          <w:tcPr>
            <w:tcW w:w="960" w:type="dxa"/>
            <w:vMerge/>
            <w:vAlign w:val="center"/>
          </w:tcPr>
          <w:p w:rsidR="008973EE" w:rsidRDefault="00D522A7" w:rsidP="007757F3"/>
        </w:tc>
        <w:tc>
          <w:tcPr>
            <w:tcW w:w="10004" w:type="dxa"/>
            <w:vAlign w:val="center"/>
          </w:tcPr>
          <w:p w:rsidR="008973EE" w:rsidRDefault="00D522A7" w:rsidP="007757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8973EE" w:rsidRDefault="00D522A7" w:rsidP="007757F3"/>
        </w:tc>
      </w:tr>
      <w:tr w:rsidR="00FD4A1E" w:rsidTr="0003373A">
        <w:trPr>
          <w:trHeight w:val="1255"/>
        </w:trPr>
        <w:tc>
          <w:tcPr>
            <w:tcW w:w="2160" w:type="dxa"/>
          </w:tcPr>
          <w:p w:rsidR="008973EE" w:rsidRDefault="00761949" w:rsidP="007757F3">
            <w:r w:rsidRPr="00AC7026">
              <w:rPr>
                <w:rFonts w:hint="eastAsia"/>
                <w:sz w:val="20"/>
              </w:rPr>
              <w:t>查验营业执照、相关资质证书原件，确定资质是否适宜、有效；查验认证覆盖的产品范围，应不超营业执照</w:t>
            </w:r>
            <w:r w:rsidRPr="00AC7026">
              <w:rPr>
                <w:rFonts w:hint="eastAsia"/>
                <w:sz w:val="20"/>
              </w:rPr>
              <w:t>/</w:t>
            </w:r>
            <w:r w:rsidRPr="00AC7026">
              <w:rPr>
                <w:rFonts w:hint="eastAsia"/>
                <w:sz w:val="20"/>
              </w:rPr>
              <w:t>资质证书的范围；</w:t>
            </w:r>
          </w:p>
        </w:tc>
        <w:tc>
          <w:tcPr>
            <w:tcW w:w="960" w:type="dxa"/>
          </w:tcPr>
          <w:p w:rsidR="008973EE" w:rsidRDefault="00D522A7" w:rsidP="007757F3"/>
        </w:tc>
        <w:tc>
          <w:tcPr>
            <w:tcW w:w="10004" w:type="dxa"/>
          </w:tcPr>
          <w:p w:rsidR="008973EE" w:rsidRDefault="00761949" w:rsidP="007757F3">
            <w:pPr>
              <w:rPr>
                <w:rFonts w:hint="eastAsia"/>
              </w:rPr>
            </w:pPr>
            <w:r>
              <w:rPr>
                <w:rFonts w:hint="eastAsia"/>
              </w:rPr>
              <w:t>对企业的营业执照、及相关资质查看原件并确认，均在有效期内，申请范围在营业执照范围内，符合要求。</w:t>
            </w:r>
          </w:p>
          <w:p w:rsidR="00761949" w:rsidRDefault="00761949" w:rsidP="00761949">
            <w:pPr>
              <w:rPr>
                <w:rFonts w:hint="eastAsia"/>
              </w:rPr>
            </w:pPr>
            <w:r>
              <w:rPr>
                <w:rFonts w:hint="eastAsia"/>
              </w:rPr>
              <w:t>营业执照：</w:t>
            </w:r>
            <w:r w:rsidRPr="00761949">
              <w:rPr>
                <w:rFonts w:hint="eastAsia"/>
              </w:rPr>
              <w:t>成立于</w:t>
            </w:r>
            <w:r w:rsidRPr="00761949">
              <w:rPr>
                <w:rFonts w:hint="eastAsia"/>
              </w:rPr>
              <w:t>2011</w:t>
            </w:r>
            <w:r w:rsidRPr="00761949">
              <w:rPr>
                <w:rFonts w:hint="eastAsia"/>
              </w:rPr>
              <w:t>年</w:t>
            </w:r>
            <w:r w:rsidRPr="00761949">
              <w:rPr>
                <w:rFonts w:hint="eastAsia"/>
              </w:rPr>
              <w:t>07</w:t>
            </w:r>
            <w:r w:rsidRPr="00761949">
              <w:rPr>
                <w:rFonts w:hint="eastAsia"/>
              </w:rPr>
              <w:t>月</w:t>
            </w:r>
            <w:r w:rsidRPr="00761949">
              <w:rPr>
                <w:rFonts w:hint="eastAsia"/>
              </w:rPr>
              <w:t>25</w:t>
            </w:r>
            <w:r w:rsidRPr="00761949">
              <w:rPr>
                <w:rFonts w:hint="eastAsia"/>
              </w:rPr>
              <w:t>日，无限期，统一社会信用代码：</w:t>
            </w:r>
            <w:r w:rsidRPr="00761949">
              <w:rPr>
                <w:rFonts w:hint="eastAsia"/>
              </w:rPr>
              <w:t>911101125790122379</w:t>
            </w:r>
          </w:p>
          <w:p w:rsidR="00761949" w:rsidRPr="00761949" w:rsidRDefault="00761949" w:rsidP="00761949">
            <w:pPr>
              <w:rPr>
                <w:rFonts w:hint="eastAsia"/>
              </w:rPr>
            </w:pPr>
            <w:r>
              <w:rPr>
                <w:rFonts w:hint="eastAsia"/>
              </w:rPr>
              <w:t>资质：</w:t>
            </w:r>
          </w:p>
          <w:p w:rsidR="00761949" w:rsidRPr="00761949" w:rsidRDefault="00761949" w:rsidP="00761949">
            <w:r w:rsidRPr="00761949">
              <w:rPr>
                <w:rFonts w:hint="eastAsia"/>
              </w:rPr>
              <w:t>专业舞台音响设计、安装及调试资质等级证书（甲级）</w:t>
            </w:r>
            <w:r w:rsidRPr="00761949">
              <w:rPr>
                <w:rFonts w:hint="eastAsia"/>
              </w:rPr>
              <w:t xml:space="preserve">  </w:t>
            </w:r>
            <w:r w:rsidRPr="00761949">
              <w:rPr>
                <w:rFonts w:hint="eastAsia"/>
              </w:rPr>
              <w:t>有效期：</w:t>
            </w:r>
            <w:r w:rsidRPr="00761949">
              <w:rPr>
                <w:rFonts w:hint="eastAsia"/>
              </w:rPr>
              <w:t>2021</w:t>
            </w:r>
            <w:r w:rsidRPr="00761949">
              <w:rPr>
                <w:rFonts w:hint="eastAsia"/>
              </w:rPr>
              <w:t>－</w:t>
            </w:r>
            <w:r w:rsidRPr="00761949">
              <w:rPr>
                <w:rFonts w:hint="eastAsia"/>
              </w:rPr>
              <w:t>12</w:t>
            </w:r>
          </w:p>
          <w:p w:rsidR="00761949" w:rsidRPr="00761949" w:rsidRDefault="00761949" w:rsidP="00761949">
            <w:r w:rsidRPr="00761949">
              <w:rPr>
                <w:rFonts w:hint="eastAsia"/>
              </w:rPr>
              <w:t>专业舞台音视频设计、安装及调试资质等级证书（甲级）</w:t>
            </w:r>
            <w:r w:rsidRPr="00761949">
              <w:rPr>
                <w:rFonts w:hint="eastAsia"/>
              </w:rPr>
              <w:t xml:space="preserve">  </w:t>
            </w:r>
            <w:r w:rsidRPr="00761949">
              <w:rPr>
                <w:rFonts w:hint="eastAsia"/>
              </w:rPr>
              <w:t>有效期：</w:t>
            </w:r>
            <w:r w:rsidRPr="00761949">
              <w:rPr>
                <w:rFonts w:hint="eastAsia"/>
              </w:rPr>
              <w:t>2021</w:t>
            </w:r>
            <w:r w:rsidRPr="00761949">
              <w:rPr>
                <w:rFonts w:hint="eastAsia"/>
              </w:rPr>
              <w:t>－</w:t>
            </w:r>
            <w:r w:rsidRPr="00761949">
              <w:rPr>
                <w:rFonts w:hint="eastAsia"/>
              </w:rPr>
              <w:t>12</w:t>
            </w:r>
          </w:p>
          <w:p w:rsidR="00761949" w:rsidRPr="00761949" w:rsidRDefault="00761949" w:rsidP="00761949">
            <w:r w:rsidRPr="00761949">
              <w:rPr>
                <w:rFonts w:hint="eastAsia"/>
              </w:rPr>
              <w:t>专业舞台灯光设计、安装及调试资质等级证书（甲级）</w:t>
            </w:r>
            <w:r w:rsidRPr="00761949">
              <w:rPr>
                <w:rFonts w:hint="eastAsia"/>
              </w:rPr>
              <w:t xml:space="preserve">  </w:t>
            </w:r>
            <w:r w:rsidRPr="00761949">
              <w:rPr>
                <w:rFonts w:hint="eastAsia"/>
              </w:rPr>
              <w:t>有效期：</w:t>
            </w:r>
            <w:r w:rsidRPr="00761949">
              <w:rPr>
                <w:rFonts w:hint="eastAsia"/>
              </w:rPr>
              <w:t>2021</w:t>
            </w:r>
            <w:r w:rsidRPr="00761949">
              <w:rPr>
                <w:rFonts w:hint="eastAsia"/>
              </w:rPr>
              <w:t>－</w:t>
            </w:r>
            <w:r w:rsidRPr="00761949">
              <w:rPr>
                <w:rFonts w:hint="eastAsia"/>
              </w:rPr>
              <w:t>12</w:t>
            </w:r>
          </w:p>
          <w:p w:rsidR="00761949" w:rsidRPr="00761949" w:rsidRDefault="00761949" w:rsidP="00761949">
            <w:r w:rsidRPr="00761949">
              <w:rPr>
                <w:rFonts w:hint="eastAsia"/>
              </w:rPr>
              <w:t>专业舞台设计制作工程资质等级证书（甲级）</w:t>
            </w:r>
            <w:r w:rsidRPr="00761949">
              <w:rPr>
                <w:rFonts w:hint="eastAsia"/>
              </w:rPr>
              <w:t xml:space="preserve">  </w:t>
            </w:r>
            <w:r w:rsidRPr="00761949">
              <w:rPr>
                <w:rFonts w:hint="eastAsia"/>
              </w:rPr>
              <w:t>有效期：</w:t>
            </w:r>
            <w:r w:rsidRPr="00761949">
              <w:rPr>
                <w:rFonts w:hint="eastAsia"/>
              </w:rPr>
              <w:t>2021</w:t>
            </w:r>
            <w:r w:rsidRPr="00761949">
              <w:rPr>
                <w:rFonts w:hint="eastAsia"/>
              </w:rPr>
              <w:t>－</w:t>
            </w:r>
            <w:r w:rsidRPr="00761949">
              <w:rPr>
                <w:rFonts w:hint="eastAsia"/>
              </w:rPr>
              <w:t>12</w:t>
            </w:r>
          </w:p>
        </w:tc>
        <w:tc>
          <w:tcPr>
            <w:tcW w:w="1585" w:type="dxa"/>
          </w:tcPr>
          <w:p w:rsidR="008973EE" w:rsidRDefault="00D522A7" w:rsidP="007757F3"/>
        </w:tc>
      </w:tr>
      <w:tr w:rsidR="00FD4A1E" w:rsidTr="00761949">
        <w:trPr>
          <w:trHeight w:val="776"/>
        </w:trPr>
        <w:tc>
          <w:tcPr>
            <w:tcW w:w="2160" w:type="dxa"/>
          </w:tcPr>
          <w:p w:rsidR="007757F3" w:rsidRDefault="00761949" w:rsidP="007757F3">
            <w:r w:rsidRPr="00AC7026">
              <w:rPr>
                <w:rFonts w:hint="eastAsia"/>
                <w:sz w:val="20"/>
              </w:rPr>
              <w:t>了解相关主管部门检查情况及检查结果；</w:t>
            </w:r>
          </w:p>
        </w:tc>
        <w:tc>
          <w:tcPr>
            <w:tcW w:w="960" w:type="dxa"/>
          </w:tcPr>
          <w:p w:rsidR="007757F3" w:rsidRDefault="00D522A7" w:rsidP="007757F3"/>
        </w:tc>
        <w:tc>
          <w:tcPr>
            <w:tcW w:w="10004" w:type="dxa"/>
          </w:tcPr>
          <w:p w:rsidR="007757F3" w:rsidRDefault="00761949" w:rsidP="00761949">
            <w:pPr>
              <w:tabs>
                <w:tab w:val="left" w:pos="4251"/>
              </w:tabs>
            </w:pPr>
            <w:r>
              <w:rPr>
                <w:rFonts w:hint="eastAsia"/>
              </w:rPr>
              <w:t>从体系运行至今，公司未被主管部门检查，也未收到顾客的投诉。</w:t>
            </w:r>
          </w:p>
        </w:tc>
        <w:tc>
          <w:tcPr>
            <w:tcW w:w="1585" w:type="dxa"/>
          </w:tcPr>
          <w:p w:rsidR="007757F3" w:rsidRDefault="00D522A7" w:rsidP="007757F3"/>
        </w:tc>
      </w:tr>
      <w:tr w:rsidR="00761949" w:rsidTr="00761949">
        <w:trPr>
          <w:trHeight w:val="776"/>
        </w:trPr>
        <w:tc>
          <w:tcPr>
            <w:tcW w:w="2160" w:type="dxa"/>
          </w:tcPr>
          <w:p w:rsidR="00761949" w:rsidRPr="00AC7026" w:rsidRDefault="00761949" w:rsidP="007757F3">
            <w:pPr>
              <w:rPr>
                <w:rFonts w:hint="eastAsia"/>
                <w:sz w:val="20"/>
              </w:rPr>
            </w:pPr>
            <w:r w:rsidRPr="00AC7026">
              <w:rPr>
                <w:rFonts w:hint="eastAsia"/>
                <w:sz w:val="20"/>
              </w:rPr>
              <w:t>了解服务执行的标准，实现的流程，审查服务实现策划的适宜性；</w:t>
            </w:r>
          </w:p>
        </w:tc>
        <w:tc>
          <w:tcPr>
            <w:tcW w:w="960" w:type="dxa"/>
          </w:tcPr>
          <w:p w:rsidR="00761949" w:rsidRDefault="00761949" w:rsidP="007757F3"/>
        </w:tc>
        <w:tc>
          <w:tcPr>
            <w:tcW w:w="10004" w:type="dxa"/>
          </w:tcPr>
          <w:p w:rsidR="00761949" w:rsidRDefault="00761949" w:rsidP="00761949">
            <w:pPr>
              <w:tabs>
                <w:tab w:val="left" w:pos="4251"/>
              </w:tabs>
              <w:rPr>
                <w:rFonts w:hint="eastAsia"/>
              </w:rPr>
            </w:pPr>
            <w:r w:rsidRPr="00761949">
              <w:rPr>
                <w:rFonts w:hint="eastAsia"/>
              </w:rPr>
              <w:t>舞台音响设计、安装及调试</w:t>
            </w:r>
            <w:r>
              <w:rPr>
                <w:rFonts w:hint="eastAsia"/>
              </w:rPr>
              <w:t>主要依据客户要求进行，制定了《</w:t>
            </w:r>
            <w:r w:rsidRPr="00761949">
              <w:rPr>
                <w:rFonts w:hint="eastAsia"/>
              </w:rPr>
              <w:t>服务的设计开发控制程序</w:t>
            </w:r>
            <w:r>
              <w:rPr>
                <w:rFonts w:hint="eastAsia"/>
              </w:rPr>
              <w:t>》、</w:t>
            </w:r>
            <w:r w:rsidRPr="00DC0160">
              <w:rPr>
                <w:rFonts w:hint="eastAsia"/>
                <w:szCs w:val="21"/>
              </w:rPr>
              <w:t>《北京圣泰虹旭科技发展有限公司舞台搭建项目工作计划流程单》</w:t>
            </w:r>
            <w:r>
              <w:rPr>
                <w:rFonts w:hint="eastAsia"/>
                <w:szCs w:val="21"/>
              </w:rPr>
              <w:t>等。</w:t>
            </w:r>
          </w:p>
          <w:p w:rsidR="00761949" w:rsidRDefault="00761949" w:rsidP="00761949">
            <w:pPr>
              <w:tabs>
                <w:tab w:val="left" w:pos="4251"/>
              </w:tabs>
              <w:rPr>
                <w:rFonts w:hint="eastAsia"/>
              </w:rPr>
            </w:pPr>
            <w:r>
              <w:rPr>
                <w:rFonts w:hint="eastAsia"/>
              </w:rPr>
              <w:t>服务流程：</w:t>
            </w:r>
            <w:r w:rsidRPr="00761949">
              <w:rPr>
                <w:rFonts w:hint="eastAsia"/>
              </w:rPr>
              <w:t>合同签订</w:t>
            </w:r>
            <w:r w:rsidRPr="00761949">
              <w:rPr>
                <w:rFonts w:hint="eastAsia"/>
              </w:rPr>
              <w:t>---</w:t>
            </w:r>
            <w:r w:rsidRPr="00761949">
              <w:rPr>
                <w:rFonts w:hint="eastAsia"/>
              </w:rPr>
              <w:t>入驻项目现场</w:t>
            </w:r>
            <w:r w:rsidRPr="00761949">
              <w:rPr>
                <w:rFonts w:hint="eastAsia"/>
              </w:rPr>
              <w:t>---</w:t>
            </w:r>
            <w:r w:rsidRPr="00761949">
              <w:rPr>
                <w:rFonts w:hint="eastAsia"/>
              </w:rPr>
              <w:t>安装现场评估</w:t>
            </w:r>
            <w:r w:rsidRPr="00761949">
              <w:rPr>
                <w:rFonts w:hint="eastAsia"/>
              </w:rPr>
              <w:t>---</w:t>
            </w:r>
            <w:r w:rsidRPr="00761949">
              <w:rPr>
                <w:rFonts w:hint="eastAsia"/>
              </w:rPr>
              <w:t>确定安装</w:t>
            </w:r>
            <w:r w:rsidRPr="00761949">
              <w:rPr>
                <w:rFonts w:hint="eastAsia"/>
              </w:rPr>
              <w:t>---</w:t>
            </w:r>
            <w:r w:rsidRPr="00761949">
              <w:rPr>
                <w:rFonts w:hint="eastAsia"/>
              </w:rPr>
              <w:t>执行安装方案</w:t>
            </w:r>
            <w:r w:rsidRPr="00761949">
              <w:rPr>
                <w:rFonts w:hint="eastAsia"/>
              </w:rPr>
              <w:t>---</w:t>
            </w:r>
            <w:r w:rsidRPr="00761949">
              <w:rPr>
                <w:rFonts w:hint="eastAsia"/>
              </w:rPr>
              <w:t>检验</w:t>
            </w:r>
            <w:r w:rsidRPr="00761949">
              <w:rPr>
                <w:rFonts w:hint="eastAsia"/>
              </w:rPr>
              <w:t>---</w:t>
            </w:r>
            <w:r w:rsidRPr="00761949">
              <w:rPr>
                <w:rFonts w:hint="eastAsia"/>
              </w:rPr>
              <w:t>评价</w:t>
            </w:r>
            <w:r w:rsidRPr="00761949">
              <w:rPr>
                <w:rFonts w:hint="eastAsia"/>
              </w:rPr>
              <w:t>---</w:t>
            </w:r>
            <w:r w:rsidRPr="00761949">
              <w:rPr>
                <w:rFonts w:hint="eastAsia"/>
              </w:rPr>
              <w:t>顾客满意度调查</w:t>
            </w:r>
          </w:p>
          <w:p w:rsidR="009E3DAF" w:rsidRPr="009E3DAF" w:rsidRDefault="009E3DAF" w:rsidP="00761949">
            <w:pPr>
              <w:tabs>
                <w:tab w:val="left" w:pos="4251"/>
              </w:tabs>
              <w:rPr>
                <w:rFonts w:hint="eastAsia"/>
                <w:color w:val="FF0000"/>
              </w:rPr>
            </w:pPr>
            <w:r w:rsidRPr="009E3DAF">
              <w:rPr>
                <w:rFonts w:hint="eastAsia"/>
                <w:color w:val="FF0000"/>
              </w:rPr>
              <w:t>提供了“设备清单”、“监视和测量设备台账</w:t>
            </w:r>
            <w:r w:rsidRPr="009E3DAF">
              <w:rPr>
                <w:rFonts w:hint="eastAsia"/>
                <w:color w:val="FF0000"/>
              </w:rPr>
              <w:t>-</w:t>
            </w:r>
            <w:r w:rsidRPr="009E3DAF">
              <w:rPr>
                <w:rFonts w:hint="eastAsia"/>
                <w:color w:val="FF0000"/>
              </w:rPr>
              <w:t>计量设备”等，基本能满足服务的策划。</w:t>
            </w:r>
          </w:p>
          <w:p w:rsidR="009E3DAF" w:rsidRPr="009E3DAF" w:rsidRDefault="009E3DAF" w:rsidP="009E3DAF">
            <w:pPr>
              <w:tabs>
                <w:tab w:val="left" w:pos="4251"/>
              </w:tabs>
              <w:rPr>
                <w:rFonts w:hint="eastAsia"/>
                <w:color w:val="FF0000"/>
              </w:rPr>
            </w:pPr>
            <w:r w:rsidRPr="009E3DAF">
              <w:rPr>
                <w:rFonts w:hint="eastAsia"/>
                <w:color w:val="FF0000"/>
              </w:rPr>
              <w:t>提供了“</w:t>
            </w:r>
            <w:r w:rsidRPr="009E3DAF">
              <w:rPr>
                <w:rFonts w:hint="eastAsia"/>
                <w:color w:val="FF0000"/>
              </w:rPr>
              <w:t>业务合同（订单）台帐</w:t>
            </w:r>
            <w:r w:rsidRPr="009E3DAF">
              <w:rPr>
                <w:rFonts w:hint="eastAsia"/>
                <w:color w:val="FF0000"/>
              </w:rPr>
              <w:t>”</w:t>
            </w:r>
            <w:r w:rsidRPr="009E3DAF">
              <w:rPr>
                <w:rFonts w:hint="eastAsia"/>
                <w:color w:val="FF0000"/>
              </w:rPr>
              <w:t>JL-8.2.2-01</w:t>
            </w:r>
            <w:r w:rsidRPr="009E3DAF">
              <w:rPr>
                <w:rFonts w:hint="eastAsia"/>
                <w:color w:val="FF0000"/>
              </w:rPr>
              <w:t>中，客户：北京北航先进工业技术研究院有限公司，产品：台式钻床</w:t>
            </w:r>
            <w:r w:rsidRPr="009E3DAF">
              <w:rPr>
                <w:rFonts w:hint="eastAsia"/>
                <w:color w:val="FF0000"/>
              </w:rPr>
              <w:t>JD2-16E</w:t>
            </w:r>
            <w:r w:rsidRPr="009E3DAF">
              <w:rPr>
                <w:rFonts w:hint="eastAsia"/>
                <w:color w:val="FF0000"/>
              </w:rPr>
              <w:t>、</w:t>
            </w:r>
            <w:r w:rsidRPr="009E3DAF">
              <w:rPr>
                <w:rFonts w:hint="eastAsia"/>
                <w:color w:val="FF0000"/>
              </w:rPr>
              <w:t>304</w:t>
            </w:r>
            <w:r w:rsidRPr="009E3DAF">
              <w:rPr>
                <w:rFonts w:hint="eastAsia"/>
                <w:color w:val="FF0000"/>
              </w:rPr>
              <w:t>法兰</w:t>
            </w:r>
            <w:r w:rsidRPr="009E3DAF">
              <w:rPr>
                <w:rFonts w:hint="eastAsia"/>
                <w:color w:val="FF0000"/>
              </w:rPr>
              <w:t>DN50</w:t>
            </w:r>
            <w:r w:rsidRPr="009E3DAF">
              <w:rPr>
                <w:rFonts w:hint="eastAsia"/>
                <w:color w:val="FF0000"/>
              </w:rPr>
              <w:t>，描述的合同信息与本公司不符。</w:t>
            </w:r>
          </w:p>
          <w:p w:rsidR="009E3DAF" w:rsidRDefault="009E3DAF" w:rsidP="009E3DAF">
            <w:pPr>
              <w:tabs>
                <w:tab w:val="left" w:pos="4251"/>
              </w:tabs>
              <w:rPr>
                <w:rFonts w:hint="eastAsia"/>
              </w:rPr>
            </w:pPr>
            <w:r w:rsidRPr="009E3DAF">
              <w:rPr>
                <w:rFonts w:hint="eastAsia"/>
                <w:color w:val="FF0000"/>
              </w:rPr>
              <w:t>提供了“</w:t>
            </w:r>
            <w:r w:rsidRPr="009E3DAF">
              <w:rPr>
                <w:rFonts w:hint="eastAsia"/>
                <w:color w:val="FF0000"/>
              </w:rPr>
              <w:t>外部供方合同（订单）台帐</w:t>
            </w:r>
            <w:r w:rsidRPr="009E3DAF">
              <w:rPr>
                <w:rFonts w:hint="eastAsia"/>
                <w:color w:val="FF0000"/>
              </w:rPr>
              <w:t>”</w:t>
            </w:r>
            <w:r w:rsidRPr="009E3DAF">
              <w:rPr>
                <w:rFonts w:hint="eastAsia"/>
                <w:color w:val="FF0000"/>
              </w:rPr>
              <w:t>JL-8.4-01</w:t>
            </w:r>
            <w:r w:rsidRPr="009E3DAF">
              <w:rPr>
                <w:rFonts w:hint="eastAsia"/>
                <w:color w:val="FF0000"/>
              </w:rPr>
              <w:t>中，供方：阳信新锐金属材料科技有限公司，产品：台式钻床</w:t>
            </w:r>
            <w:r w:rsidRPr="009E3DAF">
              <w:rPr>
                <w:rFonts w:hint="eastAsia"/>
                <w:color w:val="FF0000"/>
              </w:rPr>
              <w:t>JD2-16E</w:t>
            </w:r>
            <w:r w:rsidRPr="009E3DAF">
              <w:rPr>
                <w:rFonts w:hint="eastAsia"/>
                <w:color w:val="FF0000"/>
              </w:rPr>
              <w:t>、</w:t>
            </w:r>
            <w:r w:rsidRPr="009E3DAF">
              <w:rPr>
                <w:rFonts w:hint="eastAsia"/>
                <w:color w:val="FF0000"/>
              </w:rPr>
              <w:t>304</w:t>
            </w:r>
            <w:r w:rsidRPr="009E3DAF">
              <w:rPr>
                <w:rFonts w:hint="eastAsia"/>
                <w:color w:val="FF0000"/>
              </w:rPr>
              <w:t>法兰</w:t>
            </w:r>
            <w:r w:rsidRPr="009E3DAF">
              <w:rPr>
                <w:rFonts w:hint="eastAsia"/>
                <w:color w:val="FF0000"/>
              </w:rPr>
              <w:t>DN50</w:t>
            </w:r>
            <w:r w:rsidRPr="009E3DAF">
              <w:rPr>
                <w:rFonts w:hint="eastAsia"/>
                <w:color w:val="FF0000"/>
              </w:rPr>
              <w:t>，描述的供方信息与本公司不符</w:t>
            </w:r>
          </w:p>
        </w:tc>
        <w:tc>
          <w:tcPr>
            <w:tcW w:w="1585" w:type="dxa"/>
          </w:tcPr>
          <w:p w:rsidR="00761949" w:rsidRDefault="00761949" w:rsidP="007757F3">
            <w:pPr>
              <w:rPr>
                <w:rFonts w:hint="eastAsia"/>
              </w:rPr>
            </w:pPr>
          </w:p>
          <w:p w:rsidR="009E3DAF" w:rsidRDefault="009E3DAF" w:rsidP="007757F3">
            <w:pPr>
              <w:rPr>
                <w:rFonts w:hint="eastAsia"/>
              </w:rPr>
            </w:pPr>
          </w:p>
          <w:p w:rsidR="009E3DAF" w:rsidRDefault="009E3DAF" w:rsidP="007757F3">
            <w:pPr>
              <w:rPr>
                <w:rFonts w:hint="eastAsia"/>
              </w:rPr>
            </w:pPr>
          </w:p>
          <w:p w:rsidR="009E3DAF" w:rsidRDefault="009E3DAF" w:rsidP="007757F3">
            <w:pPr>
              <w:rPr>
                <w:rFonts w:hint="eastAsia"/>
              </w:rPr>
            </w:pPr>
          </w:p>
          <w:p w:rsidR="009E3DAF" w:rsidRDefault="009E3DAF" w:rsidP="007757F3">
            <w:pPr>
              <w:rPr>
                <w:rFonts w:hint="eastAsia"/>
              </w:rPr>
            </w:pPr>
          </w:p>
          <w:p w:rsidR="009E3DAF" w:rsidRDefault="009E3DAF" w:rsidP="007757F3">
            <w:pPr>
              <w:rPr>
                <w:rFonts w:hint="eastAsia"/>
              </w:rPr>
            </w:pPr>
          </w:p>
          <w:p w:rsidR="009E3DAF" w:rsidRDefault="009E3DAF" w:rsidP="007757F3">
            <w:pPr>
              <w:rPr>
                <w:rFonts w:hint="eastAsia"/>
              </w:rPr>
            </w:pPr>
          </w:p>
          <w:p w:rsidR="009E3DAF" w:rsidRDefault="009E3DAF" w:rsidP="007757F3">
            <w:r>
              <w:rPr>
                <w:rFonts w:hint="eastAsia"/>
              </w:rPr>
              <w:t>N</w:t>
            </w:r>
          </w:p>
        </w:tc>
      </w:tr>
      <w:tr w:rsidR="00FD4A1E" w:rsidTr="009E3DAF">
        <w:trPr>
          <w:trHeight w:val="547"/>
        </w:trPr>
        <w:tc>
          <w:tcPr>
            <w:tcW w:w="2160" w:type="dxa"/>
          </w:tcPr>
          <w:p w:rsidR="00761949" w:rsidRDefault="00761949" w:rsidP="00761949">
            <w:pPr>
              <w:snapToGrid w:val="0"/>
              <w:spacing w:line="280" w:lineRule="exact"/>
              <w:jc w:val="left"/>
              <w:rPr>
                <w:rFonts w:hint="eastAsia"/>
                <w:sz w:val="20"/>
              </w:rPr>
            </w:pPr>
            <w:r w:rsidRPr="00AC7026">
              <w:rPr>
                <w:rFonts w:hint="eastAsia"/>
                <w:sz w:val="20"/>
              </w:rPr>
              <w:t>审查环境因素、环境影响识别评价的策划，确定的重要环境因素及</w:t>
            </w:r>
            <w:r w:rsidRPr="00AC7026">
              <w:rPr>
                <w:rFonts w:hint="eastAsia"/>
                <w:sz w:val="20"/>
              </w:rPr>
              <w:lastRenderedPageBreak/>
              <w:t>其控制措施的适宜性；</w:t>
            </w:r>
          </w:p>
          <w:p w:rsidR="009E3DAF" w:rsidRPr="009E3DAF" w:rsidRDefault="009E3DAF" w:rsidP="00761949">
            <w:pPr>
              <w:snapToGrid w:val="0"/>
              <w:spacing w:line="280" w:lineRule="exact"/>
              <w:jc w:val="left"/>
              <w:rPr>
                <w:sz w:val="20"/>
              </w:rPr>
            </w:pPr>
          </w:p>
          <w:p w:rsidR="007757F3" w:rsidRPr="009E3DAF" w:rsidRDefault="00761949" w:rsidP="009E3DAF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AC7026">
              <w:rPr>
                <w:rFonts w:hint="eastAsia"/>
                <w:sz w:val="20"/>
              </w:rPr>
              <w:t>审查危险源辨识、风险评价的策划，确定的不可接受风险／重大风险及其控制措施的适宜性；</w:t>
            </w:r>
          </w:p>
        </w:tc>
        <w:tc>
          <w:tcPr>
            <w:tcW w:w="960" w:type="dxa"/>
          </w:tcPr>
          <w:p w:rsidR="007757F3" w:rsidRDefault="00D522A7" w:rsidP="007757F3"/>
        </w:tc>
        <w:tc>
          <w:tcPr>
            <w:tcW w:w="10004" w:type="dxa"/>
          </w:tcPr>
          <w:p w:rsidR="009E3DAF" w:rsidRDefault="00761949" w:rsidP="0076194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编制了</w:t>
            </w:r>
            <w:r>
              <w:rPr>
                <w:szCs w:val="21"/>
              </w:rPr>
              <w:t>《</w:t>
            </w:r>
            <w:r w:rsidRPr="008729FB">
              <w:rPr>
                <w:rFonts w:hint="eastAsia"/>
                <w:szCs w:val="21"/>
              </w:rPr>
              <w:t>环境因素识别与评价控制程序</w:t>
            </w:r>
            <w:r>
              <w:rPr>
                <w:szCs w:val="21"/>
              </w:rPr>
              <w:t>》</w:t>
            </w:r>
            <w:r w:rsidRPr="008729FB">
              <w:rPr>
                <w:rFonts w:hint="eastAsia"/>
                <w:szCs w:val="21"/>
              </w:rPr>
              <w:t>STHX -CX-6.1.2-12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《</w:t>
            </w:r>
            <w:r w:rsidRPr="008729FB">
              <w:rPr>
                <w:rFonts w:hint="eastAsia"/>
                <w:szCs w:val="21"/>
              </w:rPr>
              <w:t>危险源辨识与风险评价管理程序</w:t>
            </w:r>
            <w:r w:rsidRPr="008729FB">
              <w:rPr>
                <w:rFonts w:hint="eastAsia"/>
                <w:szCs w:val="21"/>
              </w:rPr>
              <w:tab/>
            </w:r>
            <w:r>
              <w:rPr>
                <w:szCs w:val="21"/>
              </w:rPr>
              <w:t>》</w:t>
            </w:r>
            <w:r w:rsidRPr="008729FB">
              <w:rPr>
                <w:rFonts w:hint="eastAsia"/>
                <w:szCs w:val="21"/>
              </w:rPr>
              <w:t>STHX-CX-8.1-21</w:t>
            </w:r>
            <w:r w:rsidR="009E3DAF">
              <w:rPr>
                <w:rFonts w:hint="eastAsia"/>
                <w:szCs w:val="21"/>
              </w:rPr>
              <w:t>。</w:t>
            </w:r>
          </w:p>
          <w:p w:rsidR="00761949" w:rsidRPr="00761949" w:rsidRDefault="00761949" w:rsidP="00761949">
            <w:pPr>
              <w:rPr>
                <w:rFonts w:hint="eastAsia"/>
                <w:szCs w:val="21"/>
              </w:rPr>
            </w:pPr>
            <w:r w:rsidRPr="00761949">
              <w:rPr>
                <w:rFonts w:hint="eastAsia"/>
                <w:szCs w:val="21"/>
              </w:rPr>
              <w:t>提供了“重要环境因素清单”</w:t>
            </w:r>
          </w:p>
          <w:p w:rsidR="00761949" w:rsidRPr="00761949" w:rsidRDefault="00761949" w:rsidP="00761949">
            <w:pPr>
              <w:rPr>
                <w:rFonts w:hint="eastAsia"/>
                <w:szCs w:val="21"/>
              </w:rPr>
            </w:pPr>
            <w:r w:rsidRPr="00761949">
              <w:rPr>
                <w:rFonts w:hint="eastAsia"/>
                <w:szCs w:val="21"/>
              </w:rPr>
              <w:lastRenderedPageBreak/>
              <w:t>1.</w:t>
            </w:r>
            <w:r w:rsidRPr="00761949">
              <w:rPr>
                <w:rFonts w:hint="eastAsia"/>
                <w:szCs w:val="21"/>
              </w:rPr>
              <w:t>固体废弃物</w:t>
            </w:r>
          </w:p>
          <w:p w:rsidR="00761949" w:rsidRPr="00761949" w:rsidRDefault="00761949" w:rsidP="00761949">
            <w:pPr>
              <w:rPr>
                <w:rFonts w:hint="eastAsia"/>
                <w:szCs w:val="21"/>
              </w:rPr>
            </w:pPr>
            <w:r w:rsidRPr="00761949">
              <w:rPr>
                <w:rFonts w:hint="eastAsia"/>
                <w:szCs w:val="21"/>
              </w:rPr>
              <w:t>2.</w:t>
            </w:r>
            <w:r w:rsidRPr="00761949">
              <w:rPr>
                <w:rFonts w:hint="eastAsia"/>
                <w:szCs w:val="21"/>
              </w:rPr>
              <w:t>火灾</w:t>
            </w:r>
          </w:p>
          <w:p w:rsidR="007757F3" w:rsidRDefault="00761949" w:rsidP="00761949">
            <w:pPr>
              <w:rPr>
                <w:rFonts w:hint="eastAsia"/>
                <w:szCs w:val="21"/>
              </w:rPr>
            </w:pPr>
            <w:r w:rsidRPr="00761949">
              <w:rPr>
                <w:rFonts w:hint="eastAsia"/>
                <w:szCs w:val="21"/>
              </w:rPr>
              <w:t>提供了“不可接受风险清单”</w:t>
            </w:r>
          </w:p>
          <w:p w:rsidR="009E3DAF" w:rsidRDefault="009E3DAF" w:rsidP="009E3DAF">
            <w:pPr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火灾、爆炸</w:t>
            </w:r>
          </w:p>
          <w:p w:rsidR="009E3DAF" w:rsidRDefault="009E3DAF" w:rsidP="009E3DAF">
            <w:pPr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触电</w:t>
            </w:r>
          </w:p>
          <w:p w:rsidR="009E3DAF" w:rsidRDefault="009E3DAF" w:rsidP="009E3DAF">
            <w:r>
              <w:rPr>
                <w:rFonts w:hint="eastAsia"/>
              </w:rPr>
              <w:t>基本符合要求</w:t>
            </w:r>
          </w:p>
        </w:tc>
        <w:tc>
          <w:tcPr>
            <w:tcW w:w="1585" w:type="dxa"/>
          </w:tcPr>
          <w:p w:rsidR="007757F3" w:rsidRDefault="00D522A7" w:rsidP="007757F3"/>
        </w:tc>
      </w:tr>
      <w:tr w:rsidR="009E3DAF" w:rsidTr="004B6B06">
        <w:trPr>
          <w:trHeight w:val="1269"/>
        </w:trPr>
        <w:tc>
          <w:tcPr>
            <w:tcW w:w="2160" w:type="dxa"/>
          </w:tcPr>
          <w:p w:rsidR="009E3DAF" w:rsidRPr="00AC7026" w:rsidRDefault="009E3DAF" w:rsidP="009E3DAF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AC7026">
              <w:rPr>
                <w:rFonts w:hint="eastAsia"/>
                <w:sz w:val="20"/>
              </w:rPr>
              <w:lastRenderedPageBreak/>
              <w:t>合</w:t>
            </w:r>
            <w:proofErr w:type="gramStart"/>
            <w:r w:rsidRPr="00AC7026">
              <w:rPr>
                <w:rFonts w:hint="eastAsia"/>
                <w:sz w:val="20"/>
              </w:rPr>
              <w:t>规</w:t>
            </w:r>
            <w:proofErr w:type="gramEnd"/>
            <w:r w:rsidRPr="00AC7026">
              <w:rPr>
                <w:rFonts w:hint="eastAsia"/>
                <w:sz w:val="20"/>
              </w:rPr>
              <w:t>义务、法律法规和其他要求的确定和获取情况、以及合</w:t>
            </w:r>
            <w:proofErr w:type="gramStart"/>
            <w:r w:rsidRPr="00AC7026">
              <w:rPr>
                <w:rFonts w:hint="eastAsia"/>
                <w:sz w:val="20"/>
              </w:rPr>
              <w:t>规</w:t>
            </w:r>
            <w:proofErr w:type="gramEnd"/>
            <w:r w:rsidRPr="00AC7026">
              <w:rPr>
                <w:rFonts w:hint="eastAsia"/>
                <w:sz w:val="20"/>
              </w:rPr>
              <w:t>性评价情况查验；</w:t>
            </w:r>
          </w:p>
        </w:tc>
        <w:tc>
          <w:tcPr>
            <w:tcW w:w="960" w:type="dxa"/>
          </w:tcPr>
          <w:p w:rsidR="009E3DAF" w:rsidRDefault="009E3DAF" w:rsidP="007757F3"/>
        </w:tc>
        <w:tc>
          <w:tcPr>
            <w:tcW w:w="10004" w:type="dxa"/>
          </w:tcPr>
          <w:p w:rsidR="009E3DAF" w:rsidRDefault="009E3DAF" w:rsidP="009E3DA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编制了《</w:t>
            </w:r>
            <w:r w:rsidRPr="009E3DAF">
              <w:rPr>
                <w:rFonts w:hint="eastAsia"/>
                <w:szCs w:val="21"/>
              </w:rPr>
              <w:t>法律法规和其它要求控制程序</w:t>
            </w:r>
            <w:r>
              <w:rPr>
                <w:rFonts w:hint="eastAsia"/>
                <w:szCs w:val="21"/>
              </w:rPr>
              <w:t>》</w:t>
            </w:r>
            <w:r w:rsidRPr="009E3DAF">
              <w:rPr>
                <w:rFonts w:hint="eastAsia"/>
                <w:szCs w:val="21"/>
              </w:rPr>
              <w:t>STHX -CX-6.1.3-13</w:t>
            </w:r>
            <w:r>
              <w:rPr>
                <w:rFonts w:hint="eastAsia"/>
                <w:szCs w:val="21"/>
              </w:rPr>
              <w:t>、《</w:t>
            </w:r>
            <w:r w:rsidRPr="009E3DAF">
              <w:rPr>
                <w:rFonts w:hint="eastAsia"/>
                <w:szCs w:val="21"/>
              </w:rPr>
              <w:t>合规性评价控制程序</w:t>
            </w:r>
            <w:r>
              <w:rPr>
                <w:rFonts w:hint="eastAsia"/>
                <w:szCs w:val="21"/>
              </w:rPr>
              <w:t>》</w:t>
            </w:r>
            <w:r w:rsidRPr="009E3DAF">
              <w:rPr>
                <w:rFonts w:hint="eastAsia"/>
                <w:szCs w:val="21"/>
              </w:rPr>
              <w:t>STHX-CX-8.2-20</w:t>
            </w:r>
            <w:r>
              <w:rPr>
                <w:rFonts w:hint="eastAsia"/>
                <w:szCs w:val="21"/>
              </w:rPr>
              <w:t>，</w:t>
            </w:r>
            <w:r w:rsidRPr="009E3DAF">
              <w:rPr>
                <w:rFonts w:hint="eastAsia"/>
                <w:szCs w:val="21"/>
              </w:rPr>
              <w:t>提供《适用的法律法规清单》、提供了《外来文件情况清单》</w:t>
            </w:r>
            <w:r>
              <w:rPr>
                <w:rFonts w:hint="eastAsia"/>
                <w:szCs w:val="21"/>
              </w:rPr>
              <w:t>、</w:t>
            </w:r>
            <w:r w:rsidRPr="009E3DAF">
              <w:rPr>
                <w:rFonts w:hint="eastAsia"/>
                <w:szCs w:val="21"/>
              </w:rPr>
              <w:t>《</w:t>
            </w:r>
            <w:r w:rsidRPr="009E3DAF">
              <w:rPr>
                <w:rFonts w:hint="eastAsia"/>
                <w:szCs w:val="21"/>
              </w:rPr>
              <w:t>环境法律法规合规性评价</w:t>
            </w:r>
            <w:r w:rsidRPr="009E3DAF">
              <w:rPr>
                <w:rFonts w:hint="eastAsia"/>
                <w:szCs w:val="21"/>
              </w:rPr>
              <w:t>》</w:t>
            </w:r>
            <w:r>
              <w:rPr>
                <w:rFonts w:hint="eastAsia"/>
                <w:szCs w:val="21"/>
              </w:rPr>
              <w:t>等</w:t>
            </w:r>
            <w:r w:rsidR="004B6B06">
              <w:rPr>
                <w:rFonts w:hint="eastAsia"/>
                <w:szCs w:val="21"/>
              </w:rPr>
              <w:t>记录。</w:t>
            </w:r>
          </w:p>
          <w:p w:rsidR="004B6B06" w:rsidRDefault="004B6B06" w:rsidP="009E3DAF"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基本符合要求</w:t>
            </w:r>
          </w:p>
        </w:tc>
        <w:tc>
          <w:tcPr>
            <w:tcW w:w="1585" w:type="dxa"/>
          </w:tcPr>
          <w:p w:rsidR="009E3DAF" w:rsidRDefault="009E3DAF" w:rsidP="007757F3"/>
        </w:tc>
      </w:tr>
      <w:tr w:rsidR="009E3DAF" w:rsidTr="0003373A">
        <w:trPr>
          <w:trHeight w:val="2110"/>
        </w:trPr>
        <w:tc>
          <w:tcPr>
            <w:tcW w:w="2160" w:type="dxa"/>
          </w:tcPr>
          <w:p w:rsidR="009E3DAF" w:rsidRPr="00AC7026" w:rsidRDefault="009E3DAF" w:rsidP="004B6B06">
            <w:pPr>
              <w:snapToGrid w:val="0"/>
              <w:spacing w:line="280" w:lineRule="exact"/>
              <w:jc w:val="left"/>
              <w:rPr>
                <w:rFonts w:hint="eastAsia"/>
                <w:sz w:val="20"/>
              </w:rPr>
            </w:pPr>
            <w:r w:rsidRPr="00AC7026">
              <w:rPr>
                <w:rFonts w:hint="eastAsia"/>
                <w:sz w:val="20"/>
              </w:rPr>
              <w:t>与企业相关人员初步确认认证覆盖的范围</w:t>
            </w:r>
            <w:r>
              <w:rPr>
                <w:rFonts w:hint="eastAsia"/>
                <w:sz w:val="20"/>
              </w:rPr>
              <w:t>及临时现场的情况</w:t>
            </w:r>
            <w:r w:rsidRPr="00AC7026">
              <w:rPr>
                <w:rFonts w:hint="eastAsia"/>
                <w:sz w:val="20"/>
              </w:rPr>
              <w:t>；</w:t>
            </w:r>
          </w:p>
        </w:tc>
        <w:tc>
          <w:tcPr>
            <w:tcW w:w="960" w:type="dxa"/>
          </w:tcPr>
          <w:p w:rsidR="009E3DAF" w:rsidRDefault="009E3DAF" w:rsidP="007757F3"/>
        </w:tc>
        <w:tc>
          <w:tcPr>
            <w:tcW w:w="10004" w:type="dxa"/>
          </w:tcPr>
          <w:p w:rsidR="004B6B06" w:rsidRPr="004B6B06" w:rsidRDefault="004B6B06" w:rsidP="004B6B0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</w:t>
            </w:r>
            <w:r w:rsidRPr="004B6B06">
              <w:rPr>
                <w:rFonts w:hint="eastAsia"/>
                <w:szCs w:val="21"/>
              </w:rPr>
              <w:t>范围</w:t>
            </w:r>
          </w:p>
          <w:p w:rsidR="004B6B06" w:rsidRPr="004B6B06" w:rsidRDefault="004B6B06" w:rsidP="004B6B06">
            <w:pPr>
              <w:rPr>
                <w:rFonts w:hint="eastAsia"/>
                <w:szCs w:val="21"/>
              </w:rPr>
            </w:pPr>
            <w:r w:rsidRPr="004B6B06">
              <w:rPr>
                <w:rFonts w:hint="eastAsia"/>
                <w:szCs w:val="21"/>
              </w:rPr>
              <w:t>Q</w:t>
            </w:r>
            <w:r w:rsidRPr="004B6B06">
              <w:rPr>
                <w:rFonts w:hint="eastAsia"/>
                <w:szCs w:val="21"/>
              </w:rPr>
              <w:t>：资质范围内舞美、舞台灯光音视频设计、安装及调试</w:t>
            </w:r>
          </w:p>
          <w:p w:rsidR="004B6B06" w:rsidRPr="004B6B06" w:rsidRDefault="004B6B06" w:rsidP="004B6B06">
            <w:pPr>
              <w:rPr>
                <w:rFonts w:hint="eastAsia"/>
                <w:szCs w:val="21"/>
              </w:rPr>
            </w:pPr>
            <w:r w:rsidRPr="004B6B06">
              <w:rPr>
                <w:rFonts w:hint="eastAsia"/>
                <w:szCs w:val="21"/>
              </w:rPr>
              <w:t>E</w:t>
            </w:r>
            <w:r w:rsidRPr="004B6B06">
              <w:rPr>
                <w:rFonts w:hint="eastAsia"/>
                <w:szCs w:val="21"/>
              </w:rPr>
              <w:t>：资质范围内舞美、舞台灯光音视频设计、安装及调试所涉及场所的相关环境管理活动</w:t>
            </w:r>
          </w:p>
          <w:p w:rsidR="009E3DAF" w:rsidRDefault="004B6B06" w:rsidP="004B6B06">
            <w:pPr>
              <w:rPr>
                <w:rFonts w:hint="eastAsia"/>
                <w:szCs w:val="21"/>
              </w:rPr>
            </w:pPr>
            <w:r w:rsidRPr="004B6B06">
              <w:rPr>
                <w:rFonts w:hint="eastAsia"/>
                <w:szCs w:val="21"/>
              </w:rPr>
              <w:t>O</w:t>
            </w:r>
            <w:r w:rsidRPr="004B6B06">
              <w:rPr>
                <w:rFonts w:hint="eastAsia"/>
                <w:szCs w:val="21"/>
              </w:rPr>
              <w:t>：资质范围内舞美、舞台灯光音视频设计、安装及调试所涉及场所的相关职业健康安全管理活动</w:t>
            </w:r>
          </w:p>
          <w:p w:rsidR="004B6B06" w:rsidRDefault="004B6B06" w:rsidP="004B6B0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经与公司相关人员沟通，对表述方式描述不准确，需进行修改，最终确认的范围：</w:t>
            </w:r>
          </w:p>
          <w:p w:rsidR="004B6B06" w:rsidRPr="004B6B06" w:rsidRDefault="004B6B06" w:rsidP="004B6B06">
            <w:pPr>
              <w:rPr>
                <w:rFonts w:hint="eastAsia"/>
                <w:szCs w:val="21"/>
              </w:rPr>
            </w:pPr>
            <w:r w:rsidRPr="004B6B06">
              <w:rPr>
                <w:rFonts w:hint="eastAsia"/>
                <w:szCs w:val="21"/>
              </w:rPr>
              <w:t>Q</w:t>
            </w:r>
            <w:r w:rsidRPr="004B6B06">
              <w:rPr>
                <w:rFonts w:hint="eastAsia"/>
                <w:szCs w:val="21"/>
              </w:rPr>
              <w:t>：资质范围内舞美、舞台灯光、音视频的设计、安装及调试</w:t>
            </w:r>
          </w:p>
          <w:p w:rsidR="004B6B06" w:rsidRPr="004B6B06" w:rsidRDefault="004B6B06" w:rsidP="004B6B06">
            <w:pPr>
              <w:rPr>
                <w:rFonts w:hint="eastAsia"/>
                <w:szCs w:val="21"/>
              </w:rPr>
            </w:pPr>
            <w:r w:rsidRPr="004B6B06">
              <w:rPr>
                <w:rFonts w:hint="eastAsia"/>
                <w:szCs w:val="21"/>
              </w:rPr>
              <w:t>E</w:t>
            </w:r>
            <w:r w:rsidRPr="004B6B06">
              <w:rPr>
                <w:rFonts w:hint="eastAsia"/>
                <w:szCs w:val="21"/>
              </w:rPr>
              <w:t>：资质范围内舞美、舞台灯光、音视频的设计、安装及调试所涉及场所的相关环境管理活动</w:t>
            </w:r>
          </w:p>
          <w:p w:rsidR="004B6B06" w:rsidRDefault="004B6B06" w:rsidP="004B6B06">
            <w:pPr>
              <w:rPr>
                <w:rFonts w:hint="eastAsia"/>
                <w:szCs w:val="21"/>
              </w:rPr>
            </w:pPr>
            <w:r w:rsidRPr="004B6B06">
              <w:rPr>
                <w:rFonts w:hint="eastAsia"/>
                <w:szCs w:val="21"/>
              </w:rPr>
              <w:t>O</w:t>
            </w:r>
            <w:r w:rsidRPr="004B6B06">
              <w:rPr>
                <w:rFonts w:hint="eastAsia"/>
                <w:szCs w:val="21"/>
              </w:rPr>
              <w:t>：资质范围内舞美、舞台灯光、音视频的设计、安装及调试所涉及场所的相关职业健康安全管理活动</w:t>
            </w:r>
          </w:p>
          <w:p w:rsidR="004B6B06" w:rsidRDefault="004B6B06" w:rsidP="004B6B06">
            <w:pPr>
              <w:rPr>
                <w:rFonts w:hint="eastAsia"/>
                <w:szCs w:val="21"/>
              </w:rPr>
            </w:pPr>
          </w:p>
          <w:p w:rsidR="004B6B06" w:rsidRPr="004B6B06" w:rsidRDefault="004B6B06" w:rsidP="004B6B06">
            <w:pPr>
              <w:rPr>
                <w:rFonts w:hint="eastAsia"/>
                <w:szCs w:val="21"/>
              </w:rPr>
            </w:pPr>
            <w:r w:rsidRPr="004B6B06">
              <w:rPr>
                <w:rFonts w:hint="eastAsia"/>
                <w:szCs w:val="21"/>
              </w:rPr>
              <w:t>提供有公司临时安装、调试场所清单：中国铁工投资集团活动</w:t>
            </w:r>
          </w:p>
          <w:p w:rsidR="004B6B06" w:rsidRPr="004B6B06" w:rsidRDefault="004B6B06" w:rsidP="004B6B06">
            <w:pPr>
              <w:rPr>
                <w:rFonts w:hint="eastAsia"/>
                <w:szCs w:val="21"/>
              </w:rPr>
            </w:pPr>
            <w:r w:rsidRPr="004B6B06">
              <w:rPr>
                <w:rFonts w:hint="eastAsia"/>
                <w:szCs w:val="21"/>
              </w:rPr>
              <w:t>地址：北京顺义</w:t>
            </w:r>
            <w:proofErr w:type="gramStart"/>
            <w:r w:rsidRPr="004B6B06">
              <w:rPr>
                <w:rFonts w:hint="eastAsia"/>
                <w:szCs w:val="21"/>
              </w:rPr>
              <w:t>区临空经济</w:t>
            </w:r>
            <w:proofErr w:type="gramEnd"/>
            <w:r w:rsidRPr="004B6B06">
              <w:rPr>
                <w:rFonts w:hint="eastAsia"/>
                <w:szCs w:val="21"/>
              </w:rPr>
              <w:t>核心区汇海南路</w:t>
            </w:r>
            <w:r w:rsidRPr="004B6B06">
              <w:rPr>
                <w:rFonts w:hint="eastAsia"/>
                <w:szCs w:val="21"/>
              </w:rPr>
              <w:t>6</w:t>
            </w:r>
            <w:r w:rsidRPr="004B6B06">
              <w:rPr>
                <w:rFonts w:hint="eastAsia"/>
                <w:szCs w:val="21"/>
              </w:rPr>
              <w:t>号院</w:t>
            </w:r>
            <w:r w:rsidRPr="004B6B06">
              <w:rPr>
                <w:rFonts w:hint="eastAsia"/>
                <w:szCs w:val="21"/>
              </w:rPr>
              <w:t>20</w:t>
            </w:r>
            <w:r w:rsidRPr="004B6B06">
              <w:rPr>
                <w:rFonts w:hint="eastAsia"/>
                <w:szCs w:val="21"/>
              </w:rPr>
              <w:t>号楼</w:t>
            </w:r>
          </w:p>
          <w:p w:rsidR="004B6B06" w:rsidRDefault="004B6B06" w:rsidP="004B6B06">
            <w:pPr>
              <w:rPr>
                <w:rFonts w:hint="eastAsia"/>
                <w:szCs w:val="21"/>
              </w:rPr>
            </w:pPr>
            <w:r w:rsidRPr="004B6B06">
              <w:rPr>
                <w:rFonts w:hint="eastAsia"/>
                <w:szCs w:val="21"/>
              </w:rPr>
              <w:t>因特殊客户及疫情原因，无法到现场审核，公司提供视频及照片等相关记录完成安装及调试的审核。</w:t>
            </w:r>
          </w:p>
        </w:tc>
        <w:tc>
          <w:tcPr>
            <w:tcW w:w="1585" w:type="dxa"/>
          </w:tcPr>
          <w:p w:rsidR="009E3DAF" w:rsidRDefault="009E3DAF" w:rsidP="007757F3"/>
        </w:tc>
      </w:tr>
      <w:tr w:rsidR="004B6B06" w:rsidTr="007B1DD7">
        <w:trPr>
          <w:trHeight w:val="831"/>
        </w:trPr>
        <w:tc>
          <w:tcPr>
            <w:tcW w:w="2160" w:type="dxa"/>
          </w:tcPr>
          <w:p w:rsidR="004B6B06" w:rsidRPr="00AC7026" w:rsidRDefault="004B6B06" w:rsidP="009E3DAF">
            <w:pPr>
              <w:snapToGrid w:val="0"/>
              <w:spacing w:line="280" w:lineRule="exact"/>
              <w:jc w:val="left"/>
              <w:rPr>
                <w:rFonts w:hint="eastAsia"/>
                <w:sz w:val="20"/>
              </w:rPr>
            </w:pPr>
            <w:r w:rsidRPr="00AC7026">
              <w:rPr>
                <w:rFonts w:hint="eastAsia"/>
                <w:sz w:val="20"/>
              </w:rPr>
              <w:t>与公司领导确认二阶段审核的相关事宜</w:t>
            </w:r>
          </w:p>
        </w:tc>
        <w:tc>
          <w:tcPr>
            <w:tcW w:w="960" w:type="dxa"/>
          </w:tcPr>
          <w:p w:rsidR="004B6B06" w:rsidRDefault="004B6B06" w:rsidP="007757F3"/>
        </w:tc>
        <w:tc>
          <w:tcPr>
            <w:tcW w:w="10004" w:type="dxa"/>
          </w:tcPr>
          <w:p w:rsidR="004B6B06" w:rsidRDefault="004B6B06" w:rsidP="004B6B06">
            <w:pPr>
              <w:rPr>
                <w:rFonts w:hint="eastAsia"/>
                <w:szCs w:val="21"/>
              </w:rPr>
            </w:pPr>
            <w:r w:rsidRPr="004B6B06">
              <w:rPr>
                <w:rFonts w:hint="eastAsia"/>
                <w:szCs w:val="21"/>
              </w:rPr>
              <w:t>综上所述，具备二阶段审核的条件</w:t>
            </w:r>
            <w:r>
              <w:rPr>
                <w:rFonts w:hint="eastAsia"/>
                <w:szCs w:val="21"/>
              </w:rPr>
              <w:t>，需修改完成一阶段审核提出的问题，可按原计划于</w:t>
            </w:r>
            <w:r>
              <w:rPr>
                <w:rFonts w:hint="eastAsia"/>
                <w:szCs w:val="21"/>
              </w:rPr>
              <w:t>2021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日下午开始二阶段审核。</w:t>
            </w:r>
          </w:p>
        </w:tc>
        <w:tc>
          <w:tcPr>
            <w:tcW w:w="1585" w:type="dxa"/>
          </w:tcPr>
          <w:p w:rsidR="004B6B06" w:rsidRDefault="004B6B06" w:rsidP="007757F3"/>
        </w:tc>
      </w:tr>
    </w:tbl>
    <w:p w:rsidR="008973EE" w:rsidRDefault="00D522A7">
      <w:r>
        <w:ptab w:relativeTo="margin" w:alignment="center" w:leader="none"/>
      </w:r>
    </w:p>
    <w:p w:rsidR="007757F3" w:rsidRDefault="00D522A7"/>
    <w:p w:rsidR="007757F3" w:rsidRDefault="00D522A7" w:rsidP="0003373A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7757F3" w:rsidSect="008973EE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A1E" w:rsidRDefault="00FD4A1E" w:rsidP="00FD4A1E">
      <w:r>
        <w:separator/>
      </w:r>
    </w:p>
  </w:endnote>
  <w:endnote w:type="continuationSeparator" w:id="0">
    <w:p w:rsidR="00FD4A1E" w:rsidRDefault="00FD4A1E" w:rsidP="00FD4A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7757F3" w:rsidRDefault="00FD4A1E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D522A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522A7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D522A7">
              <w:rPr>
                <w:lang w:val="zh-CN"/>
              </w:rPr>
              <w:t xml:space="preserve"> </w:t>
            </w:r>
            <w:r w:rsidR="00D522A7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D522A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522A7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757F3" w:rsidRDefault="00D522A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A1E" w:rsidRDefault="00FD4A1E" w:rsidP="00FD4A1E">
      <w:r>
        <w:separator/>
      </w:r>
    </w:p>
  </w:footnote>
  <w:footnote w:type="continuationSeparator" w:id="0">
    <w:p w:rsidR="00FD4A1E" w:rsidRDefault="00FD4A1E" w:rsidP="00FD4A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7F3" w:rsidRPr="00390345" w:rsidRDefault="00D522A7" w:rsidP="00FD4A1E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757F3" w:rsidRDefault="00FD4A1E" w:rsidP="00FD4A1E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554.75pt;margin-top:2.2pt;width:172pt;height:20.2pt;z-index:251658240" stroked="f">
          <v:textbox>
            <w:txbxContent>
              <w:p w:rsidR="007757F3" w:rsidRPr="000B51BD" w:rsidRDefault="00D522A7" w:rsidP="007757F3">
                <w:r w:rsidRPr="007757F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bookmarkStart w:id="0" w:name="_GoBack"/>
                <w:bookmarkEnd w:id="0"/>
                <w:r w:rsidRPr="007757F3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522A7" w:rsidRPr="00390345">
      <w:rPr>
        <w:rStyle w:val="CharChar1"/>
        <w:rFonts w:hint="default"/>
        <w:w w:val="90"/>
      </w:rPr>
      <w:t xml:space="preserve">Beijing International Standard united </w:t>
    </w:r>
    <w:r w:rsidR="00D522A7" w:rsidRPr="00390345">
      <w:rPr>
        <w:rStyle w:val="CharChar1"/>
        <w:rFonts w:hint="default"/>
        <w:w w:val="90"/>
      </w:rPr>
      <w:t xml:space="preserve">Certification </w:t>
    </w:r>
    <w:proofErr w:type="spellStart"/>
    <w:r w:rsidR="00D522A7" w:rsidRPr="00390345">
      <w:rPr>
        <w:rStyle w:val="CharChar1"/>
        <w:rFonts w:hint="default"/>
        <w:w w:val="90"/>
      </w:rPr>
      <w:t>Co.</w:t>
    </w:r>
    <w:proofErr w:type="gramStart"/>
    <w:r w:rsidR="00D522A7" w:rsidRPr="00390345">
      <w:rPr>
        <w:rStyle w:val="CharChar1"/>
        <w:rFonts w:hint="default"/>
        <w:w w:val="90"/>
      </w:rPr>
      <w:t>,Ltd</w:t>
    </w:r>
    <w:proofErr w:type="spellEnd"/>
    <w:proofErr w:type="gramEnd"/>
    <w:r w:rsidR="00D522A7" w:rsidRPr="00390345">
      <w:rPr>
        <w:rStyle w:val="CharChar1"/>
        <w:rFonts w:hint="default"/>
        <w:w w:val="90"/>
      </w:rPr>
      <w:t>.</w:t>
    </w:r>
  </w:p>
  <w:p w:rsidR="007757F3" w:rsidRDefault="00D522A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4A1E"/>
    <w:rsid w:val="004B6B06"/>
    <w:rsid w:val="00761949"/>
    <w:rsid w:val="007B1DD7"/>
    <w:rsid w:val="009E3DAF"/>
    <w:rsid w:val="00D522A7"/>
    <w:rsid w:val="00FD4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Users</cp:lastModifiedBy>
  <cp:revision>19</cp:revision>
  <dcterms:created xsi:type="dcterms:W3CDTF">2015-06-17T12:51:00Z</dcterms:created>
  <dcterms:modified xsi:type="dcterms:W3CDTF">2021-04-05T06:38:00Z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