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0" w:rsidRDefault="00BE357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6E1320">
        <w:trPr>
          <w:trHeight w:val="515"/>
        </w:trPr>
        <w:tc>
          <w:tcPr>
            <w:tcW w:w="2160" w:type="dxa"/>
            <w:vMerge w:val="restart"/>
            <w:vAlign w:val="center"/>
          </w:tcPr>
          <w:p w:rsidR="006E1320" w:rsidRDefault="00BE357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6E1320" w:rsidRDefault="00BE357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6E1320" w:rsidRDefault="00BE3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6E1320" w:rsidRDefault="00BE357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6E1320" w:rsidRDefault="00BE357B">
            <w:r>
              <w:rPr>
                <w:rFonts w:hint="eastAsia"/>
              </w:rPr>
              <w:t>受审核部门：管理层、</w:t>
            </w:r>
            <w:r w:rsidR="006006AD">
              <w:rPr>
                <w:rFonts w:hint="eastAsia"/>
              </w:rPr>
              <w:t>人事行政部</w:t>
            </w:r>
            <w:r>
              <w:rPr>
                <w:rFonts w:hint="eastAsia"/>
              </w:rPr>
              <w:t>、财务部</w:t>
            </w:r>
            <w:r>
              <w:rPr>
                <w:rFonts w:hint="eastAsia"/>
              </w:rPr>
              <w:t xml:space="preserve">  </w:t>
            </w:r>
          </w:p>
          <w:p w:rsidR="006E1320" w:rsidRDefault="00BE357B" w:rsidP="00BF4EFC">
            <w:pPr>
              <w:pStyle w:val="a0"/>
            </w:pPr>
            <w:r>
              <w:rPr>
                <w:rFonts w:hint="eastAsia"/>
                <w:sz w:val="24"/>
                <w:szCs w:val="24"/>
              </w:rPr>
              <w:t>总经理</w:t>
            </w:r>
            <w:r w:rsidRPr="00BF47FA">
              <w:rPr>
                <w:rFonts w:hint="eastAsia"/>
                <w:bCs w:val="0"/>
                <w:spacing w:val="0"/>
                <w:sz w:val="24"/>
                <w:szCs w:val="24"/>
              </w:rPr>
              <w:t>：</w:t>
            </w:r>
            <w:r w:rsidR="006006AD">
              <w:rPr>
                <w:rFonts w:hint="eastAsia"/>
                <w:bCs w:val="0"/>
                <w:spacing w:val="0"/>
                <w:sz w:val="24"/>
                <w:szCs w:val="24"/>
              </w:rPr>
              <w:t>陈</w:t>
            </w:r>
            <w:r w:rsidR="00BF4EFC">
              <w:rPr>
                <w:rFonts w:hint="eastAsia"/>
                <w:bCs w:val="0"/>
                <w:spacing w:val="0"/>
                <w:sz w:val="24"/>
                <w:szCs w:val="24"/>
              </w:rPr>
              <w:t>冬</w:t>
            </w:r>
            <w:r w:rsidR="006006AD">
              <w:rPr>
                <w:rFonts w:hint="eastAsia"/>
                <w:bCs w:val="0"/>
                <w:spacing w:val="0"/>
                <w:sz w:val="24"/>
                <w:szCs w:val="24"/>
              </w:rPr>
              <w:t>威</w:t>
            </w:r>
            <w:r w:rsidRPr="00BF47FA">
              <w:rPr>
                <w:rFonts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BF4EFC">
              <w:rPr>
                <w:rFonts w:hint="eastAsia"/>
                <w:bCs w:val="0"/>
                <w:spacing w:val="0"/>
                <w:sz w:val="24"/>
                <w:szCs w:val="24"/>
              </w:rPr>
              <w:t xml:space="preserve">   </w:t>
            </w:r>
            <w:r w:rsidRPr="00BF47FA">
              <w:rPr>
                <w:rFonts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BF47FA">
              <w:rPr>
                <w:rFonts w:hint="eastAsia"/>
                <w:bCs w:val="0"/>
                <w:spacing w:val="0"/>
                <w:sz w:val="24"/>
                <w:szCs w:val="24"/>
              </w:rPr>
              <w:t>管代：</w:t>
            </w:r>
            <w:r w:rsidR="00A94BCD">
              <w:rPr>
                <w:rFonts w:hint="eastAsia"/>
                <w:bCs w:val="0"/>
                <w:spacing w:val="0"/>
                <w:sz w:val="24"/>
                <w:szCs w:val="24"/>
              </w:rPr>
              <w:t>田原</w:t>
            </w:r>
            <w:r w:rsidRPr="00BF47FA">
              <w:rPr>
                <w:rFonts w:hint="eastAsia"/>
                <w:bCs w:val="0"/>
                <w:spacing w:val="0"/>
                <w:sz w:val="24"/>
                <w:szCs w:val="24"/>
              </w:rPr>
              <w:t xml:space="preserve">   </w:t>
            </w:r>
            <w:r w:rsidR="00BF4EFC">
              <w:rPr>
                <w:rFonts w:hint="eastAsia"/>
                <w:bCs w:val="0"/>
                <w:spacing w:val="0"/>
                <w:sz w:val="24"/>
                <w:szCs w:val="24"/>
              </w:rPr>
              <w:t xml:space="preserve">   </w:t>
            </w:r>
            <w:r w:rsidRPr="00BF47FA">
              <w:rPr>
                <w:rFonts w:hint="eastAsia"/>
                <w:bCs w:val="0"/>
                <w:spacing w:val="0"/>
                <w:sz w:val="24"/>
                <w:szCs w:val="24"/>
              </w:rPr>
              <w:t>员工代表：</w:t>
            </w:r>
            <w:r w:rsidR="00A94BCD">
              <w:rPr>
                <w:rFonts w:hint="eastAsia"/>
                <w:bCs w:val="0"/>
                <w:spacing w:val="0"/>
                <w:sz w:val="24"/>
                <w:szCs w:val="24"/>
              </w:rPr>
              <w:t>王军</w:t>
            </w:r>
          </w:p>
        </w:tc>
        <w:tc>
          <w:tcPr>
            <w:tcW w:w="1585" w:type="dxa"/>
            <w:vMerge w:val="restart"/>
            <w:vAlign w:val="center"/>
          </w:tcPr>
          <w:p w:rsidR="006E1320" w:rsidRDefault="00BE3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E1320">
        <w:trPr>
          <w:trHeight w:val="403"/>
        </w:trPr>
        <w:tc>
          <w:tcPr>
            <w:tcW w:w="2160" w:type="dxa"/>
            <w:vMerge/>
            <w:vAlign w:val="center"/>
          </w:tcPr>
          <w:p w:rsidR="006E1320" w:rsidRDefault="006E1320"/>
        </w:tc>
        <w:tc>
          <w:tcPr>
            <w:tcW w:w="960" w:type="dxa"/>
            <w:vMerge/>
            <w:vAlign w:val="center"/>
          </w:tcPr>
          <w:p w:rsidR="006E1320" w:rsidRDefault="006E1320"/>
        </w:tc>
        <w:tc>
          <w:tcPr>
            <w:tcW w:w="10004" w:type="dxa"/>
            <w:vAlign w:val="center"/>
          </w:tcPr>
          <w:p w:rsidR="006E1320" w:rsidRDefault="00BE357B" w:rsidP="00BF4EF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F4EFC">
              <w:rPr>
                <w:rFonts w:hint="eastAsia"/>
                <w:sz w:val="24"/>
                <w:szCs w:val="24"/>
              </w:rPr>
              <w:t>李雅静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BF4E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94BCD">
              <w:rPr>
                <w:sz w:val="24"/>
                <w:szCs w:val="24"/>
              </w:rPr>
              <w:t>2021</w:t>
            </w:r>
            <w:r w:rsidR="00A94BCD">
              <w:rPr>
                <w:rFonts w:hint="eastAsia"/>
                <w:sz w:val="24"/>
                <w:szCs w:val="24"/>
              </w:rPr>
              <w:t>年</w:t>
            </w:r>
            <w:r w:rsidR="00A94BCD">
              <w:rPr>
                <w:sz w:val="24"/>
                <w:szCs w:val="24"/>
              </w:rPr>
              <w:t>4</w:t>
            </w:r>
            <w:r w:rsidR="00A94BCD">
              <w:rPr>
                <w:rFonts w:hint="eastAsia"/>
                <w:sz w:val="24"/>
                <w:szCs w:val="24"/>
              </w:rPr>
              <w:t>月</w:t>
            </w:r>
            <w:r w:rsidR="00A94BCD" w:rsidRPr="00A94BCD">
              <w:rPr>
                <w:sz w:val="24"/>
                <w:szCs w:val="24"/>
              </w:rPr>
              <w:t>2</w:t>
            </w:r>
            <w:r w:rsidR="00A94BC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6E1320" w:rsidRDefault="006E1320"/>
        </w:tc>
      </w:tr>
      <w:tr w:rsidR="006E1320">
        <w:trPr>
          <w:trHeight w:val="516"/>
        </w:trPr>
        <w:tc>
          <w:tcPr>
            <w:tcW w:w="2160" w:type="dxa"/>
            <w:vMerge/>
            <w:vAlign w:val="center"/>
          </w:tcPr>
          <w:p w:rsidR="006E1320" w:rsidRDefault="006E1320"/>
        </w:tc>
        <w:tc>
          <w:tcPr>
            <w:tcW w:w="960" w:type="dxa"/>
            <w:vMerge/>
            <w:vAlign w:val="center"/>
          </w:tcPr>
          <w:p w:rsidR="006E1320" w:rsidRDefault="006E1320"/>
        </w:tc>
        <w:tc>
          <w:tcPr>
            <w:tcW w:w="10004" w:type="dxa"/>
            <w:vAlign w:val="center"/>
          </w:tcPr>
          <w:p w:rsidR="006E1320" w:rsidRDefault="00BE35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6E1320" w:rsidRDefault="006E1320"/>
        </w:tc>
      </w:tr>
      <w:tr w:rsidR="006E1320">
        <w:trPr>
          <w:trHeight w:val="1255"/>
        </w:trPr>
        <w:tc>
          <w:tcPr>
            <w:tcW w:w="2160" w:type="dxa"/>
          </w:tcPr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6E1320" w:rsidRDefault="00BE357B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 w:rsidR="006E1320" w:rsidRDefault="006E1320">
            <w:pPr>
              <w:pStyle w:val="a0"/>
            </w:pP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  <w:proofErr w:type="gramStart"/>
            <w:r>
              <w:rPr>
                <w:rFonts w:hint="eastAsia"/>
                <w:szCs w:val="21"/>
              </w:rPr>
              <w:t>评报告</w:t>
            </w:r>
            <w:proofErr w:type="gramEnd"/>
            <w:r>
              <w:rPr>
                <w:rFonts w:hint="eastAsia"/>
                <w:szCs w:val="21"/>
              </w:rPr>
              <w:t>及环评验收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6E1320" w:rsidRDefault="006E1320">
            <w:pPr>
              <w:spacing w:line="400" w:lineRule="exact"/>
              <w:rPr>
                <w:szCs w:val="21"/>
              </w:rPr>
            </w:pPr>
          </w:p>
          <w:p w:rsidR="006E1320" w:rsidRDefault="006E1320">
            <w:pPr>
              <w:spacing w:line="400" w:lineRule="exact"/>
              <w:rPr>
                <w:szCs w:val="21"/>
              </w:rPr>
            </w:pPr>
          </w:p>
          <w:p w:rsidR="006E1320" w:rsidRDefault="006E1320">
            <w:pPr>
              <w:spacing w:line="400" w:lineRule="exact"/>
              <w:rPr>
                <w:szCs w:val="21"/>
              </w:rPr>
            </w:pP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6E1320" w:rsidRDefault="006E1320"/>
          <w:p w:rsidR="006E1320" w:rsidRDefault="006E1320"/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6E1320" w:rsidRDefault="006E1320">
            <w:pPr>
              <w:spacing w:line="400" w:lineRule="exact"/>
              <w:rPr>
                <w:szCs w:val="21"/>
              </w:rPr>
            </w:pP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6E1320" w:rsidRDefault="006E1320">
            <w:pPr>
              <w:spacing w:line="400" w:lineRule="exact"/>
              <w:rPr>
                <w:szCs w:val="21"/>
              </w:rPr>
            </w:pP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内审情况</w:t>
            </w: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6E1320" w:rsidRDefault="006E1320">
            <w:pPr>
              <w:spacing w:line="400" w:lineRule="exact"/>
              <w:rPr>
                <w:szCs w:val="21"/>
              </w:rPr>
            </w:pP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6E1320" w:rsidRDefault="006E1320"/>
          <w:p w:rsidR="006E1320" w:rsidRDefault="006E1320"/>
          <w:p w:rsidR="006E1320" w:rsidRDefault="00BE35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6E1320" w:rsidRDefault="006E1320"/>
        </w:tc>
        <w:tc>
          <w:tcPr>
            <w:tcW w:w="960" w:type="dxa"/>
          </w:tcPr>
          <w:p w:rsidR="006E1320" w:rsidRDefault="006E1320"/>
        </w:tc>
        <w:tc>
          <w:tcPr>
            <w:tcW w:w="10004" w:type="dxa"/>
          </w:tcPr>
          <w:p w:rsidR="006E1320" w:rsidRDefault="006006AD">
            <w:pPr>
              <w:spacing w:line="400" w:lineRule="exact"/>
              <w:rPr>
                <w:color w:val="000000" w:themeColor="text1"/>
                <w:szCs w:val="21"/>
              </w:rPr>
            </w:pPr>
            <w:r w:rsidRPr="006006AD">
              <w:rPr>
                <w:rFonts w:hint="eastAsia"/>
                <w:color w:val="000000"/>
                <w:szCs w:val="21"/>
              </w:rPr>
              <w:t>北京圣泰虹旭科技发展有限公司，成立于</w:t>
            </w:r>
            <w:r w:rsidRPr="006006AD">
              <w:rPr>
                <w:rFonts w:hint="eastAsia"/>
                <w:color w:val="000000"/>
                <w:szCs w:val="21"/>
              </w:rPr>
              <w:t>2011</w:t>
            </w:r>
            <w:r w:rsidRPr="006006AD">
              <w:rPr>
                <w:rFonts w:hint="eastAsia"/>
                <w:color w:val="000000"/>
                <w:szCs w:val="21"/>
              </w:rPr>
              <w:t>年</w:t>
            </w:r>
            <w:r w:rsidRPr="006006AD">
              <w:rPr>
                <w:rFonts w:hint="eastAsia"/>
                <w:color w:val="000000"/>
                <w:szCs w:val="21"/>
              </w:rPr>
              <w:t>7</w:t>
            </w:r>
            <w:r w:rsidRPr="006006AD">
              <w:rPr>
                <w:rFonts w:hint="eastAsia"/>
                <w:color w:val="000000"/>
                <w:szCs w:val="21"/>
              </w:rPr>
              <w:t>月</w:t>
            </w:r>
            <w:r w:rsidRPr="006006AD">
              <w:rPr>
                <w:rFonts w:hint="eastAsia"/>
                <w:color w:val="000000"/>
                <w:szCs w:val="21"/>
              </w:rPr>
              <w:t>25</w:t>
            </w:r>
            <w:r w:rsidRPr="006006AD">
              <w:rPr>
                <w:rFonts w:hint="eastAsia"/>
                <w:color w:val="000000"/>
                <w:szCs w:val="21"/>
              </w:rPr>
              <w:t>日</w:t>
            </w:r>
            <w:r w:rsidR="00BE357B">
              <w:rPr>
                <w:rFonts w:ascii="宋体" w:hAnsi="宋体" w:hint="eastAsia"/>
                <w:szCs w:val="21"/>
              </w:rPr>
              <w:t>，，</w:t>
            </w:r>
            <w:r w:rsidR="00BE357B">
              <w:rPr>
                <w:rFonts w:ascii="Tahoma" w:eastAsia="Tahoma" w:hAnsi="Tahoma" w:cs="Tahoma" w:hint="eastAsia"/>
                <w:color w:val="666666"/>
                <w:szCs w:val="21"/>
                <w:shd w:val="clear" w:color="auto" w:fill="FFFFFF"/>
              </w:rPr>
              <w:t>统一社会信用代码：</w:t>
            </w:r>
            <w:r w:rsidR="00BF47FA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9111</w:t>
            </w: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01125790122379</w:t>
            </w:r>
            <w:r w:rsidR="00BE357B">
              <w:rPr>
                <w:rFonts w:ascii="宋体" w:hAnsi="宋体" w:hint="eastAsia"/>
                <w:szCs w:val="21"/>
              </w:rPr>
              <w:t>注册资本为</w:t>
            </w:r>
            <w:r>
              <w:rPr>
                <w:rFonts w:ascii="宋体" w:hAnsi="宋体" w:hint="eastAsia"/>
                <w:szCs w:val="21"/>
              </w:rPr>
              <w:t>300</w:t>
            </w:r>
            <w:r w:rsidR="00BE357B">
              <w:rPr>
                <w:rFonts w:ascii="宋体" w:hAnsi="宋体" w:hint="eastAsia"/>
                <w:szCs w:val="21"/>
              </w:rPr>
              <w:t>万元的有限责任公司。</w:t>
            </w:r>
            <w:r w:rsidRPr="006006AD">
              <w:rPr>
                <w:rFonts w:ascii="宋体" w:hAnsi="宋体" w:hint="eastAsia"/>
                <w:szCs w:val="21"/>
              </w:rPr>
              <w:t>公司主要业务从事资质范围内舞美、舞台灯光音视频设计、安装及调试。</w:t>
            </w:r>
            <w:r w:rsidR="00BE357B">
              <w:rPr>
                <w:color w:val="000000" w:themeColor="text1"/>
                <w:szCs w:val="21"/>
              </w:rPr>
              <w:t>现场见到营业执照，见附件。</w:t>
            </w:r>
          </w:p>
          <w:p w:rsidR="006E1320" w:rsidRDefault="00BE357B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管理手册，</w:t>
            </w:r>
            <w:r>
              <w:rPr>
                <w:rFonts w:ascii="楷体_GB2312" w:eastAsia="楷体_GB2312" w:hint="eastAsia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实施、发布日期：</w:t>
            </w:r>
            <w:r w:rsidR="002F052C" w:rsidRPr="002F052C">
              <w:rPr>
                <w:rFonts w:hint="eastAsia"/>
                <w:color w:val="000000" w:themeColor="text1"/>
                <w:szCs w:val="21"/>
              </w:rPr>
              <w:t>2020</w:t>
            </w:r>
            <w:r w:rsidR="002F052C" w:rsidRPr="002F052C">
              <w:rPr>
                <w:rFonts w:hint="eastAsia"/>
                <w:color w:val="000000" w:themeColor="text1"/>
                <w:szCs w:val="21"/>
              </w:rPr>
              <w:t>年</w:t>
            </w:r>
            <w:r w:rsidR="002F052C" w:rsidRPr="002F052C">
              <w:rPr>
                <w:rFonts w:hint="eastAsia"/>
                <w:color w:val="000000" w:themeColor="text1"/>
                <w:szCs w:val="21"/>
              </w:rPr>
              <w:t>7</w:t>
            </w:r>
            <w:r w:rsidR="002F052C" w:rsidRPr="002F052C">
              <w:rPr>
                <w:rFonts w:hint="eastAsia"/>
                <w:color w:val="000000" w:themeColor="text1"/>
                <w:szCs w:val="21"/>
              </w:rPr>
              <w:t>月</w:t>
            </w:r>
            <w:r w:rsidR="002F052C" w:rsidRPr="002F052C">
              <w:rPr>
                <w:rFonts w:hint="eastAsia"/>
                <w:color w:val="000000" w:themeColor="text1"/>
                <w:szCs w:val="21"/>
              </w:rPr>
              <w:t>10</w:t>
            </w:r>
            <w:r w:rsidR="002F052C" w:rsidRPr="002F052C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6E1320" w:rsidRDefault="00BE357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现场确认范围</w:t>
            </w:r>
          </w:p>
          <w:p w:rsidR="002F052C" w:rsidRPr="002F052C" w:rsidRDefault="002F052C" w:rsidP="002F052C">
            <w:pPr>
              <w:rPr>
                <w:rFonts w:ascii="宋体" w:hAnsi="宋体"/>
                <w:szCs w:val="21"/>
              </w:rPr>
            </w:pPr>
            <w:r w:rsidRPr="002F052C">
              <w:rPr>
                <w:rFonts w:ascii="宋体" w:hAnsi="宋体" w:hint="eastAsia"/>
                <w:szCs w:val="21"/>
              </w:rPr>
              <w:t>Q：资质范围内舞美、舞台灯光音视频设计、安装及调试</w:t>
            </w:r>
          </w:p>
          <w:p w:rsidR="002F052C" w:rsidRPr="002F052C" w:rsidRDefault="002F052C" w:rsidP="002F052C">
            <w:pPr>
              <w:rPr>
                <w:rFonts w:ascii="宋体" w:hAnsi="宋体"/>
                <w:szCs w:val="21"/>
              </w:rPr>
            </w:pPr>
            <w:r w:rsidRPr="002F052C">
              <w:rPr>
                <w:rFonts w:ascii="宋体" w:hAnsi="宋体" w:hint="eastAsia"/>
                <w:szCs w:val="21"/>
              </w:rPr>
              <w:t>E：资质范围内舞美、舞台灯光音视频设计、安装及调试所涉及场所的相关环境管理活动</w:t>
            </w:r>
          </w:p>
          <w:p w:rsidR="006E1320" w:rsidRDefault="002F052C" w:rsidP="002F052C">
            <w:pPr>
              <w:spacing w:line="360" w:lineRule="auto"/>
              <w:rPr>
                <w:szCs w:val="21"/>
              </w:rPr>
            </w:pPr>
            <w:r w:rsidRPr="002F052C">
              <w:rPr>
                <w:rFonts w:ascii="宋体" w:hAnsi="宋体" w:hint="eastAsia"/>
                <w:szCs w:val="21"/>
              </w:rPr>
              <w:t>O：资质范围内舞美、舞台灯光音视频设计、安装及调试所涉及场所的相关职业健康安全管理活动</w:t>
            </w:r>
            <w:r w:rsidR="00BE357B">
              <w:rPr>
                <w:rFonts w:hint="eastAsia"/>
                <w:szCs w:val="21"/>
              </w:rPr>
              <w:t>组织机构：</w:t>
            </w:r>
            <w:r>
              <w:rPr>
                <w:rFonts w:hint="eastAsia"/>
                <w:szCs w:val="21"/>
              </w:rPr>
              <w:t>公司设有管理部、</w:t>
            </w:r>
            <w:r w:rsidR="00BE357B">
              <w:rPr>
                <w:rFonts w:hint="eastAsia"/>
                <w:szCs w:val="21"/>
              </w:rPr>
              <w:t>项目部、</w:t>
            </w:r>
            <w:r>
              <w:rPr>
                <w:rFonts w:hint="eastAsia"/>
                <w:szCs w:val="21"/>
              </w:rPr>
              <w:t>人事行政部</w:t>
            </w:r>
            <w:r w:rsidR="00BE357B">
              <w:rPr>
                <w:rFonts w:hint="eastAsia"/>
                <w:szCs w:val="21"/>
              </w:rPr>
              <w:t>、财务部。</w:t>
            </w:r>
          </w:p>
          <w:p w:rsidR="006E1320" w:rsidRDefault="00BE3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实现流程为：</w:t>
            </w:r>
          </w:p>
          <w:p w:rsidR="00BF47FA" w:rsidRDefault="002F052C" w:rsidP="00BF47FA">
            <w:pPr>
              <w:pStyle w:val="a4"/>
              <w:spacing w:line="440" w:lineRule="exact"/>
              <w:rPr>
                <w:rFonts w:ascii="宋体" w:hAnsi="宋体"/>
                <w:bCs/>
              </w:rPr>
            </w:pPr>
            <w:r w:rsidRPr="002F052C">
              <w:rPr>
                <w:rFonts w:ascii="宋体" w:hAnsi="宋体" w:hint="eastAsia"/>
                <w:bCs/>
              </w:rPr>
              <w:t>设顾客沟通-合同评审-签订合同-查看场地-出效果图-客户确认效果图-制作图及搭建方案-进场搭建--调试--客户验收</w:t>
            </w:r>
          </w:p>
          <w:p w:rsidR="006E1320" w:rsidRPr="002F052C" w:rsidRDefault="00BE357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6E1320" w:rsidRDefault="00BE357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供《适用的法律法规清单》、提供了《外来文件情况清单》</w:t>
            </w:r>
          </w:p>
          <w:p w:rsidR="006E1320" w:rsidRDefault="00BE3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不需要环评报告。</w:t>
            </w:r>
          </w:p>
          <w:p w:rsidR="006E1320" w:rsidRDefault="00BE3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相关</w:t>
            </w:r>
            <w:proofErr w:type="gramStart"/>
            <w:r>
              <w:rPr>
                <w:rFonts w:hint="eastAsia"/>
                <w:szCs w:val="21"/>
              </w:rPr>
              <w:t>方投诉</w:t>
            </w:r>
            <w:proofErr w:type="gramEnd"/>
            <w:r>
              <w:rPr>
                <w:rFonts w:hint="eastAsia"/>
                <w:szCs w:val="21"/>
              </w:rPr>
              <w:t>情况：无。</w:t>
            </w:r>
          </w:p>
          <w:p w:rsidR="006E1320" w:rsidRDefault="006E132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  <w:u w:val="single"/>
              </w:rPr>
            </w:pPr>
          </w:p>
          <w:p w:rsidR="006E1320" w:rsidRDefault="006E132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  <w:u w:val="single"/>
              </w:rPr>
            </w:pPr>
          </w:p>
          <w:p w:rsidR="006E1320" w:rsidRDefault="00BE357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公司的质量、环境和职业健康安全的方针：</w:t>
            </w:r>
          </w:p>
          <w:p w:rsidR="006E1320" w:rsidRDefault="00BE357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管理方针是：</w:t>
            </w:r>
          </w:p>
          <w:p w:rsidR="00573ED1" w:rsidRPr="00573ED1" w:rsidRDefault="00573ED1" w:rsidP="00573E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守法诚信追求质量，预防污染保护环境；</w:t>
            </w:r>
          </w:p>
          <w:p w:rsidR="00037244" w:rsidRPr="00037244" w:rsidRDefault="00573ED1" w:rsidP="00573E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73ED1">
              <w:rPr>
                <w:rFonts w:hint="eastAsia"/>
                <w:sz w:val="24"/>
                <w:szCs w:val="24"/>
              </w:rPr>
              <w:t>关爱员工</w:t>
            </w:r>
            <w:proofErr w:type="gramEnd"/>
            <w:r w:rsidRPr="00573ED1">
              <w:rPr>
                <w:rFonts w:hint="eastAsia"/>
                <w:sz w:val="24"/>
                <w:szCs w:val="24"/>
              </w:rPr>
              <w:t>健康安全，持续改进追求卓越。</w:t>
            </w:r>
          </w:p>
          <w:p w:rsidR="006E1320" w:rsidRDefault="006E132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</w:p>
          <w:p w:rsidR="006E1320" w:rsidRDefault="00BE357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制定了本公司的质量、环境和职业健康安全的目标为：</w:t>
            </w:r>
          </w:p>
          <w:p w:rsidR="006E1320" w:rsidRDefault="00BE357B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管理目标：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质量目标：</w:t>
            </w:r>
            <w:r w:rsidRPr="00573ED1">
              <w:rPr>
                <w:rFonts w:hint="eastAsia"/>
                <w:sz w:val="24"/>
                <w:szCs w:val="24"/>
              </w:rPr>
              <w:t xml:space="preserve"> 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1</w:t>
            </w:r>
            <w:r w:rsidRPr="00573ED1">
              <w:rPr>
                <w:rFonts w:hint="eastAsia"/>
                <w:sz w:val="24"/>
                <w:szCs w:val="24"/>
              </w:rPr>
              <w:t>）服务质量合格率</w:t>
            </w:r>
            <w:r w:rsidRPr="00573ED1">
              <w:rPr>
                <w:rFonts w:hint="eastAsia"/>
                <w:sz w:val="24"/>
                <w:szCs w:val="24"/>
              </w:rPr>
              <w:t>100%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73ED1">
              <w:rPr>
                <w:rFonts w:hint="eastAsia"/>
                <w:sz w:val="24"/>
                <w:szCs w:val="24"/>
              </w:rPr>
              <w:t>顾客满意程度</w:t>
            </w:r>
            <w:r w:rsidRPr="00573ED1">
              <w:rPr>
                <w:rFonts w:hint="eastAsia"/>
                <w:sz w:val="24"/>
                <w:szCs w:val="24"/>
              </w:rPr>
              <w:t>95%</w:t>
            </w:r>
            <w:r w:rsidRPr="00573ED1">
              <w:rPr>
                <w:rFonts w:hint="eastAsia"/>
                <w:sz w:val="24"/>
                <w:szCs w:val="24"/>
              </w:rPr>
              <w:t>以上。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3)</w:t>
            </w:r>
            <w:r w:rsidRPr="00573ED1">
              <w:rPr>
                <w:rFonts w:hint="eastAsia"/>
                <w:sz w:val="24"/>
                <w:szCs w:val="24"/>
              </w:rPr>
              <w:t>服务按时完成率</w:t>
            </w:r>
            <w:r w:rsidRPr="00573ED1">
              <w:rPr>
                <w:rFonts w:hint="eastAsia"/>
                <w:sz w:val="24"/>
                <w:szCs w:val="24"/>
              </w:rPr>
              <w:t xml:space="preserve">100%    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环境目标：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1</w:t>
            </w:r>
            <w:r w:rsidRPr="00573ED1">
              <w:rPr>
                <w:rFonts w:hint="eastAsia"/>
                <w:sz w:val="24"/>
                <w:szCs w:val="24"/>
              </w:rPr>
              <w:t>）固体废弃物</w:t>
            </w:r>
            <w:r w:rsidRPr="00573ED1">
              <w:rPr>
                <w:rFonts w:hint="eastAsia"/>
                <w:sz w:val="24"/>
                <w:szCs w:val="24"/>
              </w:rPr>
              <w:t>100%</w:t>
            </w:r>
            <w:r w:rsidRPr="00573ED1">
              <w:rPr>
                <w:rFonts w:hint="eastAsia"/>
                <w:sz w:val="24"/>
                <w:szCs w:val="24"/>
              </w:rPr>
              <w:t>分类，合理处理；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2</w:t>
            </w:r>
            <w:r w:rsidRPr="00573ED1">
              <w:rPr>
                <w:rFonts w:hint="eastAsia"/>
                <w:sz w:val="24"/>
                <w:szCs w:val="24"/>
              </w:rPr>
              <w:t>）环境污染事故发生率为零</w:t>
            </w:r>
            <w:r w:rsidRPr="00573ED1">
              <w:rPr>
                <w:rFonts w:hint="eastAsia"/>
                <w:sz w:val="24"/>
                <w:szCs w:val="24"/>
              </w:rPr>
              <w:t xml:space="preserve"> 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职业健康安全目标和指标：</w:t>
            </w:r>
          </w:p>
          <w:p w:rsidR="00573ED1" w:rsidRPr="00573ED1" w:rsidRDefault="00573ED1" w:rsidP="00573ED1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1</w:t>
            </w:r>
            <w:r w:rsidRPr="00573ED1">
              <w:rPr>
                <w:rFonts w:hint="eastAsia"/>
                <w:sz w:val="24"/>
                <w:szCs w:val="24"/>
              </w:rPr>
              <w:t>）各类重伤以上事故发生率为零；</w:t>
            </w:r>
            <w:r w:rsidRPr="00573ED1">
              <w:rPr>
                <w:rFonts w:hint="eastAsia"/>
                <w:sz w:val="24"/>
                <w:szCs w:val="24"/>
              </w:rPr>
              <w:t xml:space="preserve"> </w:t>
            </w:r>
          </w:p>
          <w:p w:rsidR="006E1320" w:rsidRPr="003D7989" w:rsidRDefault="00573ED1" w:rsidP="003D798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4"/>
                <w:szCs w:val="24"/>
              </w:rPr>
            </w:pPr>
            <w:r w:rsidRPr="00573ED1">
              <w:rPr>
                <w:rFonts w:hint="eastAsia"/>
                <w:sz w:val="24"/>
                <w:szCs w:val="24"/>
              </w:rPr>
              <w:t>2</w:t>
            </w:r>
            <w:r w:rsidRPr="00573ED1">
              <w:rPr>
                <w:rFonts w:hint="eastAsia"/>
                <w:sz w:val="24"/>
                <w:szCs w:val="24"/>
              </w:rPr>
              <w:t>）火灾事故发生率为零。</w:t>
            </w:r>
          </w:p>
          <w:p w:rsidR="006E1320" w:rsidRDefault="00BE357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提供了本公司的环境和安全管理方案和控制措施，有编制人、审批人签字，二阶段进行进一步关注</w:t>
            </w:r>
          </w:p>
          <w:p w:rsidR="006E1320" w:rsidRDefault="003D7989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3D7989">
              <w:rPr>
                <w:rFonts w:ascii="DFKai-SB" w:hAnsi="DFKai-SB" w:hint="eastAsia"/>
                <w:sz w:val="24"/>
              </w:rPr>
              <w:t>2020</w:t>
            </w:r>
            <w:r w:rsidRPr="003D7989">
              <w:rPr>
                <w:rFonts w:ascii="DFKai-SB" w:hAnsi="DFKai-SB" w:hint="eastAsia"/>
                <w:sz w:val="24"/>
              </w:rPr>
              <w:t>年</w:t>
            </w:r>
            <w:r w:rsidRPr="003D7989">
              <w:rPr>
                <w:rFonts w:ascii="DFKai-SB" w:hAnsi="DFKai-SB" w:hint="eastAsia"/>
                <w:sz w:val="24"/>
              </w:rPr>
              <w:t>7</w:t>
            </w:r>
            <w:r w:rsidRPr="003D7989">
              <w:rPr>
                <w:rFonts w:ascii="DFKai-SB" w:hAnsi="DFKai-SB" w:hint="eastAsia"/>
                <w:sz w:val="24"/>
              </w:rPr>
              <w:t>月</w:t>
            </w:r>
            <w:r w:rsidRPr="003D7989">
              <w:rPr>
                <w:rFonts w:ascii="DFKai-SB" w:hAnsi="DFKai-SB" w:hint="eastAsia"/>
                <w:sz w:val="24"/>
              </w:rPr>
              <w:t>20</w:t>
            </w:r>
            <w:r w:rsidRPr="003D7989">
              <w:rPr>
                <w:rFonts w:ascii="DFKai-SB" w:hAnsi="DFKai-SB" w:hint="eastAsia"/>
                <w:sz w:val="24"/>
              </w:rPr>
              <w:t>日</w:t>
            </w:r>
            <w:r w:rsidR="00BE357B">
              <w:rPr>
                <w:rFonts w:hint="eastAsia"/>
                <w:color w:val="000000" w:themeColor="text1"/>
                <w:sz w:val="24"/>
                <w:szCs w:val="24"/>
              </w:rPr>
              <w:t>对适用的法律法规符合性进行了评价，提供了</w:t>
            </w:r>
            <w:r w:rsidR="00BE357B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="00BE357B">
              <w:rPr>
                <w:rFonts w:hint="eastAsia"/>
                <w:color w:val="000000" w:themeColor="text1"/>
                <w:sz w:val="24"/>
                <w:szCs w:val="24"/>
              </w:rPr>
              <w:t>年合</w:t>
            </w:r>
            <w:proofErr w:type="gramStart"/>
            <w:r w:rsidR="00BE357B">
              <w:rPr>
                <w:rFonts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 w:rsidR="00BE357B">
              <w:rPr>
                <w:rFonts w:hint="eastAsia"/>
                <w:color w:val="000000" w:themeColor="text1"/>
                <w:sz w:val="24"/>
                <w:szCs w:val="24"/>
              </w:rPr>
              <w:t>性评价记录。</w:t>
            </w:r>
          </w:p>
          <w:p w:rsidR="006E1320" w:rsidRDefault="00BE357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提供了“重要环境因素清单”</w:t>
            </w:r>
          </w:p>
          <w:p w:rsidR="006E1320" w:rsidRDefault="00BE357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固体废弃物</w:t>
            </w:r>
          </w:p>
          <w:p w:rsidR="006E1320" w:rsidRDefault="00BE357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火灾</w:t>
            </w:r>
          </w:p>
          <w:p w:rsidR="006E1320" w:rsidRDefault="00BE357B">
            <w:r>
              <w:rPr>
                <w:rFonts w:hint="eastAsia"/>
              </w:rPr>
              <w:t>提供了“不可接受风险清单”</w:t>
            </w:r>
          </w:p>
          <w:p w:rsidR="006E1320" w:rsidRDefault="009A20A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火灾、爆炸</w:t>
            </w:r>
          </w:p>
          <w:p w:rsidR="006E1320" w:rsidRDefault="00BE357B">
            <w:pPr>
              <w:pStyle w:val="a0"/>
              <w:numPr>
                <w:ilvl w:val="0"/>
                <w:numId w:val="1"/>
              </w:numPr>
            </w:pPr>
            <w:r>
              <w:rPr>
                <w:rFonts w:hint="eastAsia"/>
              </w:rPr>
              <w:t>触电</w:t>
            </w:r>
          </w:p>
          <w:p w:rsidR="006E1320" w:rsidRPr="009A20AF" w:rsidRDefault="006E1320" w:rsidP="009A20AF">
            <w:pPr>
              <w:pStyle w:val="a0"/>
            </w:pPr>
          </w:p>
          <w:p w:rsidR="006E1320" w:rsidRPr="009B0E5C" w:rsidRDefault="00BE357B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 w:rsidRPr="009B0E5C">
              <w:rPr>
                <w:rFonts w:hint="eastAsia"/>
                <w:color w:val="000000"/>
                <w:szCs w:val="21"/>
              </w:rPr>
              <w:t>司于</w:t>
            </w:r>
            <w:r w:rsidR="00887136" w:rsidRPr="009B0E5C">
              <w:rPr>
                <w:rFonts w:hint="eastAsia"/>
                <w:color w:val="000000"/>
                <w:szCs w:val="21"/>
              </w:rPr>
              <w:t>2020</w:t>
            </w:r>
            <w:r w:rsidR="00887136" w:rsidRPr="009B0E5C">
              <w:rPr>
                <w:rFonts w:hint="eastAsia"/>
                <w:color w:val="000000"/>
                <w:szCs w:val="21"/>
              </w:rPr>
              <w:t>年</w:t>
            </w:r>
            <w:r w:rsidR="00887136" w:rsidRPr="009B0E5C">
              <w:rPr>
                <w:rFonts w:hint="eastAsia"/>
                <w:color w:val="000000"/>
                <w:szCs w:val="21"/>
              </w:rPr>
              <w:t>12</w:t>
            </w:r>
            <w:r w:rsidR="00887136" w:rsidRPr="009B0E5C">
              <w:rPr>
                <w:rFonts w:hint="eastAsia"/>
                <w:color w:val="000000"/>
                <w:szCs w:val="21"/>
              </w:rPr>
              <w:t>月</w:t>
            </w:r>
            <w:r w:rsidR="00887136" w:rsidRPr="009B0E5C">
              <w:rPr>
                <w:rFonts w:hint="eastAsia"/>
                <w:color w:val="000000"/>
                <w:szCs w:val="21"/>
              </w:rPr>
              <w:t>10</w:t>
            </w:r>
            <w:r w:rsidR="00887136" w:rsidRPr="009B0E5C">
              <w:rPr>
                <w:rFonts w:hint="eastAsia"/>
                <w:color w:val="000000"/>
                <w:szCs w:val="21"/>
              </w:rPr>
              <w:t>日</w:t>
            </w:r>
            <w:r w:rsidRPr="009B0E5C">
              <w:rPr>
                <w:rFonts w:hint="eastAsia"/>
                <w:color w:val="000000"/>
                <w:szCs w:val="21"/>
              </w:rPr>
              <w:t>进行一次内审，提供了内审计划、内审记录、不符合报告、内</w:t>
            </w:r>
            <w:proofErr w:type="gramStart"/>
            <w:r w:rsidRPr="009B0E5C">
              <w:rPr>
                <w:rFonts w:hint="eastAsia"/>
                <w:color w:val="000000"/>
                <w:szCs w:val="21"/>
              </w:rPr>
              <w:t>审报告</w:t>
            </w:r>
            <w:proofErr w:type="gramEnd"/>
            <w:r w:rsidRPr="009B0E5C">
              <w:rPr>
                <w:rFonts w:hint="eastAsia"/>
                <w:color w:val="000000"/>
                <w:szCs w:val="21"/>
              </w:rPr>
              <w:t>等，发现了</w:t>
            </w:r>
            <w:r w:rsidRPr="009B0E5C">
              <w:rPr>
                <w:rFonts w:hint="eastAsia"/>
                <w:color w:val="000000"/>
                <w:szCs w:val="21"/>
              </w:rPr>
              <w:t>1</w:t>
            </w:r>
            <w:r w:rsidRPr="009B0E5C">
              <w:rPr>
                <w:rFonts w:hint="eastAsia"/>
                <w:color w:val="000000"/>
                <w:szCs w:val="21"/>
              </w:rPr>
              <w:t>项不符合项，具体内容，二阶段进一步审核。</w:t>
            </w:r>
          </w:p>
          <w:p w:rsidR="006E1320" w:rsidRPr="009B0E5C" w:rsidRDefault="006E1320" w:rsidP="009B0E5C">
            <w:pPr>
              <w:rPr>
                <w:color w:val="000000"/>
                <w:szCs w:val="21"/>
              </w:rPr>
            </w:pPr>
          </w:p>
          <w:p w:rsidR="006E1320" w:rsidRPr="009B0E5C" w:rsidRDefault="006E1320" w:rsidP="009B0E5C">
            <w:pPr>
              <w:rPr>
                <w:color w:val="000000"/>
                <w:szCs w:val="21"/>
              </w:rPr>
            </w:pPr>
          </w:p>
          <w:p w:rsidR="006E1320" w:rsidRPr="009B0E5C" w:rsidRDefault="00A4534F">
            <w:pPr>
              <w:rPr>
                <w:color w:val="000000"/>
                <w:szCs w:val="21"/>
              </w:rPr>
            </w:pPr>
            <w:r w:rsidRPr="009B0E5C">
              <w:rPr>
                <w:rFonts w:hint="eastAsia"/>
                <w:color w:val="000000"/>
                <w:szCs w:val="21"/>
              </w:rPr>
              <w:t>2020</w:t>
            </w:r>
            <w:r w:rsidRPr="009B0E5C">
              <w:rPr>
                <w:rFonts w:hint="eastAsia"/>
                <w:color w:val="000000"/>
                <w:szCs w:val="21"/>
              </w:rPr>
              <w:t>年</w:t>
            </w:r>
            <w:r w:rsidRPr="009B0E5C">
              <w:rPr>
                <w:rFonts w:hint="eastAsia"/>
                <w:color w:val="000000"/>
                <w:szCs w:val="21"/>
              </w:rPr>
              <w:t>12</w:t>
            </w:r>
            <w:r w:rsidRPr="009B0E5C">
              <w:rPr>
                <w:rFonts w:hint="eastAsia"/>
                <w:color w:val="000000"/>
                <w:szCs w:val="21"/>
              </w:rPr>
              <w:t>月</w:t>
            </w:r>
            <w:r w:rsidRPr="009B0E5C">
              <w:rPr>
                <w:rFonts w:hint="eastAsia"/>
                <w:color w:val="000000"/>
                <w:szCs w:val="21"/>
              </w:rPr>
              <w:t>20</w:t>
            </w:r>
            <w:r w:rsidRPr="009B0E5C">
              <w:rPr>
                <w:rFonts w:hint="eastAsia"/>
                <w:color w:val="000000"/>
                <w:szCs w:val="21"/>
              </w:rPr>
              <w:t>日</w:t>
            </w:r>
            <w:r w:rsidR="00BE357B" w:rsidRPr="009B0E5C">
              <w:rPr>
                <w:rFonts w:hint="eastAsia"/>
                <w:color w:val="000000"/>
                <w:szCs w:val="21"/>
              </w:rPr>
              <w:t>召开了管理评审会议，由总经理主持。提供管理评审报告，具体内容，二阶段进一步审核。</w:t>
            </w:r>
          </w:p>
          <w:p w:rsidR="006E1320" w:rsidRDefault="006E1320">
            <w:pPr>
              <w:rPr>
                <w:szCs w:val="21"/>
              </w:rPr>
            </w:pPr>
          </w:p>
          <w:p w:rsidR="006E1320" w:rsidRDefault="00BE3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 w:rsidR="006E1320" w:rsidRDefault="006E1320">
            <w:pPr>
              <w:rPr>
                <w:szCs w:val="21"/>
              </w:rPr>
            </w:pPr>
          </w:p>
          <w:p w:rsidR="006E1320" w:rsidRDefault="00BE3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6E1320" w:rsidRDefault="006E1320">
            <w:pPr>
              <w:rPr>
                <w:szCs w:val="21"/>
              </w:rPr>
            </w:pPr>
          </w:p>
          <w:p w:rsidR="006E1320" w:rsidRDefault="00BE357B">
            <w:pPr>
              <w:rPr>
                <w:szCs w:val="21"/>
              </w:rPr>
            </w:pPr>
            <w:r>
              <w:rPr>
                <w:szCs w:val="21"/>
              </w:rPr>
              <w:t>无</w:t>
            </w: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6E1320">
            <w:pPr>
              <w:pStyle w:val="a0"/>
              <w:rPr>
                <w:szCs w:val="21"/>
              </w:rPr>
            </w:pPr>
          </w:p>
          <w:p w:rsidR="006E1320" w:rsidRDefault="00BE3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经询问，</w:t>
            </w:r>
            <w:r w:rsidR="009D02EE" w:rsidRPr="009D02EE">
              <w:rPr>
                <w:rFonts w:hint="eastAsia"/>
                <w:color w:val="000000"/>
                <w:szCs w:val="21"/>
              </w:rPr>
              <w:t>北京圣泰虹旭科技发展有限公司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成立于</w:t>
            </w:r>
            <w:r w:rsidR="009D02EE" w:rsidRPr="009D02EE">
              <w:rPr>
                <w:rFonts w:hint="eastAsia"/>
                <w:color w:val="000000"/>
                <w:szCs w:val="21"/>
              </w:rPr>
              <w:t>成立于</w:t>
            </w:r>
            <w:proofErr w:type="gramEnd"/>
            <w:r w:rsidR="009D02EE" w:rsidRPr="009D02EE">
              <w:rPr>
                <w:rFonts w:hint="eastAsia"/>
                <w:color w:val="000000"/>
                <w:szCs w:val="21"/>
              </w:rPr>
              <w:t>2011</w:t>
            </w:r>
            <w:r w:rsidR="009D02EE" w:rsidRPr="009D02EE">
              <w:rPr>
                <w:rFonts w:hint="eastAsia"/>
                <w:color w:val="000000"/>
                <w:szCs w:val="21"/>
              </w:rPr>
              <w:t>年</w:t>
            </w:r>
            <w:r w:rsidR="009D02EE" w:rsidRPr="009D02EE">
              <w:rPr>
                <w:rFonts w:hint="eastAsia"/>
                <w:color w:val="000000"/>
                <w:szCs w:val="21"/>
              </w:rPr>
              <w:t>7</w:t>
            </w:r>
            <w:r w:rsidR="009D02EE" w:rsidRPr="009D02EE">
              <w:rPr>
                <w:rFonts w:hint="eastAsia"/>
                <w:color w:val="000000"/>
                <w:szCs w:val="21"/>
              </w:rPr>
              <w:t>月</w:t>
            </w:r>
            <w:r w:rsidR="009D02EE" w:rsidRPr="009D02EE">
              <w:rPr>
                <w:rFonts w:hint="eastAsia"/>
                <w:color w:val="000000"/>
                <w:szCs w:val="21"/>
              </w:rPr>
              <w:t>25</w:t>
            </w:r>
            <w:r w:rsidR="009D02EE" w:rsidRPr="009D02EE">
              <w:rPr>
                <w:rFonts w:hint="eastAsia"/>
                <w:color w:val="000000"/>
                <w:szCs w:val="21"/>
              </w:rPr>
              <w:t>日</w:t>
            </w:r>
            <w:r w:rsidRPr="009D02EE">
              <w:rPr>
                <w:rFonts w:hint="eastAsia"/>
                <w:color w:val="000000"/>
                <w:szCs w:val="21"/>
              </w:rPr>
              <w:t>，注册</w:t>
            </w:r>
            <w:r>
              <w:rPr>
                <w:rFonts w:hint="eastAsia"/>
                <w:szCs w:val="21"/>
              </w:rPr>
              <w:t>资本为</w:t>
            </w:r>
            <w:r w:rsidR="009D02EE"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万元的</w:t>
            </w:r>
            <w:r>
              <w:rPr>
                <w:rFonts w:ascii="宋体" w:hAnsi="宋体" w:cs="宋体" w:hint="eastAsia"/>
                <w:kern w:val="0"/>
                <w:szCs w:val="21"/>
              </w:rPr>
              <w:t>，注册地址：</w:t>
            </w:r>
            <w:r w:rsidR="009D02EE">
              <w:rPr>
                <w:rFonts w:hint="eastAsia"/>
              </w:rPr>
              <w:t>北京市通州区潞城镇武兴路</w:t>
            </w:r>
            <w:r w:rsidR="009D02EE">
              <w:rPr>
                <w:rFonts w:hint="eastAsia"/>
              </w:rPr>
              <w:t>201</w:t>
            </w:r>
            <w:r w:rsidR="009D02EE">
              <w:rPr>
                <w:rFonts w:hint="eastAsia"/>
              </w:rPr>
              <w:t>号，</w:t>
            </w:r>
            <w:proofErr w:type="gramStart"/>
            <w:r>
              <w:rPr>
                <w:rFonts w:hint="eastAsia"/>
              </w:rPr>
              <w:t>现注册</w:t>
            </w:r>
            <w:proofErr w:type="gramEnd"/>
            <w:r>
              <w:rPr>
                <w:rFonts w:hint="eastAsia"/>
              </w:rPr>
              <w:t>地址不办公。</w:t>
            </w:r>
          </w:p>
          <w:p w:rsidR="006E1320" w:rsidRPr="002055F8" w:rsidRDefault="00BE357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de-DE"/>
              </w:rPr>
              <w:t>经营地址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bookmarkStart w:id="0" w:name="_GoBack"/>
            <w:bookmarkEnd w:id="0"/>
            <w:r w:rsidR="009D02EE">
              <w:rPr>
                <w:rFonts w:hint="eastAsia"/>
              </w:rPr>
              <w:t>北京市丰台区</w:t>
            </w:r>
            <w:proofErr w:type="gramStart"/>
            <w:r w:rsidR="009D02EE">
              <w:rPr>
                <w:rFonts w:hint="eastAsia"/>
              </w:rPr>
              <w:t>王佐镇大灰厂路下庄</w:t>
            </w:r>
            <w:proofErr w:type="gramEnd"/>
            <w:r w:rsidR="009D02EE">
              <w:rPr>
                <w:rFonts w:hint="eastAsia"/>
              </w:rPr>
              <w:t>1</w:t>
            </w:r>
            <w:r w:rsidR="009D02EE">
              <w:rPr>
                <w:rFonts w:hint="eastAsia"/>
              </w:rPr>
              <w:t>号，</w:t>
            </w:r>
            <w:r w:rsidR="002055F8">
              <w:rPr>
                <w:rFonts w:ascii="宋体" w:hAnsi="宋体" w:hint="eastAsia"/>
                <w:szCs w:val="21"/>
              </w:rPr>
              <w:t>经查看，办公和库房面积800</w:t>
            </w:r>
            <w:r>
              <w:rPr>
                <w:rFonts w:ascii="宋体" w:hAnsi="宋体" w:hint="eastAsia"/>
                <w:szCs w:val="21"/>
              </w:rPr>
              <w:t>平米左右，提供有办公</w:t>
            </w:r>
            <w:r w:rsidR="009D02EE">
              <w:rPr>
                <w:rFonts w:ascii="宋体" w:hAnsi="宋体" w:hint="eastAsia"/>
                <w:szCs w:val="21"/>
              </w:rPr>
              <w:t>租赁</w:t>
            </w:r>
            <w:r>
              <w:rPr>
                <w:rFonts w:ascii="宋体" w:hAnsi="宋体" w:hint="eastAsia"/>
                <w:szCs w:val="21"/>
              </w:rPr>
              <w:t>合同，</w:t>
            </w:r>
            <w:r w:rsidR="002055F8" w:rsidRPr="002055F8">
              <w:rPr>
                <w:rFonts w:ascii="宋体" w:hAnsi="宋体" w:hint="eastAsia"/>
                <w:szCs w:val="21"/>
              </w:rPr>
              <w:t>有</w:t>
            </w:r>
            <w:r w:rsidRPr="002055F8">
              <w:rPr>
                <w:rFonts w:ascii="宋体" w:hAnsi="宋体" w:hint="eastAsia"/>
                <w:szCs w:val="21"/>
              </w:rPr>
              <w:t>库房，现集中办公，办公区域配置相当数量的灭火器，外观和</w:t>
            </w:r>
            <w:proofErr w:type="gramStart"/>
            <w:r w:rsidRPr="002055F8">
              <w:rPr>
                <w:rFonts w:ascii="宋体" w:hAnsi="宋体" w:hint="eastAsia"/>
                <w:szCs w:val="21"/>
              </w:rPr>
              <w:t>检期</w:t>
            </w:r>
            <w:proofErr w:type="gramEnd"/>
            <w:r w:rsidRPr="002055F8">
              <w:rPr>
                <w:rFonts w:ascii="宋体" w:hAnsi="宋体" w:hint="eastAsia"/>
                <w:szCs w:val="21"/>
              </w:rPr>
              <w:t>均符合要求。</w:t>
            </w:r>
          </w:p>
          <w:p w:rsidR="00037244" w:rsidRPr="00BF4EFC" w:rsidRDefault="00BE357B" w:rsidP="00BF4EFC">
            <w:pPr>
              <w:pStyle w:val="1"/>
              <w:spacing w:before="0" w:line="495" w:lineRule="atLeast"/>
              <w:jc w:val="both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BF4EFC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提供有公司</w:t>
            </w:r>
            <w:r w:rsidR="00BF4EFC" w:rsidRPr="00BF4EFC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临时安装、调试</w:t>
            </w:r>
            <w:r w:rsidRPr="00BF4EFC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场所清单：</w:t>
            </w:r>
            <w:r w:rsidR="00BF4EFC" w:rsidRPr="00BF4EFC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中国铁工投资集团</w:t>
            </w:r>
            <w:r w:rsidR="00BF4EFC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活动</w:t>
            </w:r>
          </w:p>
          <w:p w:rsidR="006E1320" w:rsidRPr="00BF4EFC" w:rsidRDefault="00037244" w:rsidP="00037244">
            <w:pPr>
              <w:widowControl/>
              <w:rPr>
                <w:color w:val="000000"/>
                <w:szCs w:val="21"/>
              </w:rPr>
            </w:pPr>
            <w:r w:rsidRPr="00BF4EFC">
              <w:rPr>
                <w:rFonts w:hint="eastAsia"/>
                <w:color w:val="000000"/>
                <w:szCs w:val="21"/>
              </w:rPr>
              <w:t>地址：</w:t>
            </w:r>
            <w:r w:rsidR="00BF4EFC" w:rsidRPr="00BF4EFC">
              <w:rPr>
                <w:rFonts w:hint="eastAsia"/>
                <w:color w:val="000000"/>
                <w:szCs w:val="21"/>
              </w:rPr>
              <w:t>北京顺义</w:t>
            </w:r>
            <w:proofErr w:type="gramStart"/>
            <w:r w:rsidR="00BF4EFC" w:rsidRPr="00BF4EFC">
              <w:rPr>
                <w:rFonts w:hint="eastAsia"/>
                <w:color w:val="000000"/>
                <w:szCs w:val="21"/>
              </w:rPr>
              <w:t>区临空经济</w:t>
            </w:r>
            <w:proofErr w:type="gramEnd"/>
            <w:r w:rsidR="00BF4EFC" w:rsidRPr="00BF4EFC">
              <w:rPr>
                <w:rFonts w:hint="eastAsia"/>
                <w:color w:val="000000"/>
                <w:szCs w:val="21"/>
              </w:rPr>
              <w:t>核心区汇海南路</w:t>
            </w:r>
            <w:r w:rsidR="00BF4EFC" w:rsidRPr="00BF4EFC">
              <w:rPr>
                <w:rFonts w:hint="eastAsia"/>
                <w:color w:val="000000"/>
                <w:szCs w:val="21"/>
              </w:rPr>
              <w:t>6</w:t>
            </w:r>
            <w:r w:rsidR="00BF4EFC" w:rsidRPr="00BF4EFC">
              <w:rPr>
                <w:rFonts w:hint="eastAsia"/>
                <w:color w:val="000000"/>
                <w:szCs w:val="21"/>
              </w:rPr>
              <w:t>号院</w:t>
            </w:r>
            <w:r w:rsidR="00BF4EFC" w:rsidRPr="00BF4EFC">
              <w:rPr>
                <w:rFonts w:hint="eastAsia"/>
                <w:color w:val="000000"/>
                <w:szCs w:val="21"/>
              </w:rPr>
              <w:t>20</w:t>
            </w:r>
            <w:r w:rsidR="00BF4EFC" w:rsidRPr="00BF4EFC">
              <w:rPr>
                <w:rFonts w:hint="eastAsia"/>
                <w:color w:val="000000"/>
                <w:szCs w:val="21"/>
              </w:rPr>
              <w:t>号楼</w:t>
            </w:r>
          </w:p>
          <w:p w:rsidR="006E1320" w:rsidRPr="00BF4EFC" w:rsidRDefault="00BF4EFC">
            <w:pPr>
              <w:pStyle w:val="a0"/>
              <w:rPr>
                <w:bCs w:val="0"/>
                <w:color w:val="000000"/>
                <w:spacing w:val="0"/>
                <w:szCs w:val="21"/>
              </w:rPr>
            </w:pPr>
            <w:r w:rsidRPr="00BF4EFC">
              <w:rPr>
                <w:rFonts w:hint="eastAsia"/>
                <w:bCs w:val="0"/>
                <w:color w:val="000000"/>
                <w:spacing w:val="0"/>
                <w:szCs w:val="21"/>
              </w:rPr>
              <w:t>因特殊客户及疫情原因，无法到现场审核，公司提供视频及照片等相关记录完成安装及调试的审核。</w:t>
            </w:r>
          </w:p>
          <w:p w:rsidR="006E1320" w:rsidRDefault="006E1320" w:rsidP="00AE1D1D">
            <w:pPr>
              <w:pStyle w:val="a0"/>
            </w:pPr>
          </w:p>
        </w:tc>
        <w:tc>
          <w:tcPr>
            <w:tcW w:w="1585" w:type="dxa"/>
          </w:tcPr>
          <w:p w:rsidR="006E1320" w:rsidRDefault="006E1320"/>
        </w:tc>
      </w:tr>
    </w:tbl>
    <w:p w:rsidR="006E1320" w:rsidRDefault="00BE357B">
      <w:r>
        <w:lastRenderedPageBreak/>
        <w:ptab w:relativeTo="margin" w:alignment="center" w:leader="none"/>
      </w:r>
    </w:p>
    <w:p w:rsidR="006E1320" w:rsidRDefault="00BE357B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E1320" w:rsidSect="00EA331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F8" w:rsidRDefault="006673F8">
      <w:r>
        <w:separator/>
      </w:r>
    </w:p>
  </w:endnote>
  <w:endnote w:type="continuationSeparator" w:id="0">
    <w:p w:rsidR="006673F8" w:rsidRDefault="0066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E1320" w:rsidRDefault="00BE357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EA33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3319">
              <w:rPr>
                <w:b/>
                <w:sz w:val="24"/>
                <w:szCs w:val="24"/>
              </w:rPr>
              <w:fldChar w:fldCharType="separate"/>
            </w:r>
            <w:r w:rsidR="00AE1D1D">
              <w:rPr>
                <w:b/>
                <w:noProof/>
              </w:rPr>
              <w:t>1</w:t>
            </w:r>
            <w:r w:rsidR="00EA331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EA33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3319">
              <w:rPr>
                <w:b/>
                <w:sz w:val="24"/>
                <w:szCs w:val="24"/>
              </w:rPr>
              <w:fldChar w:fldCharType="separate"/>
            </w:r>
            <w:r w:rsidR="00AE1D1D">
              <w:rPr>
                <w:b/>
                <w:noProof/>
              </w:rPr>
              <w:t>3</w:t>
            </w:r>
            <w:r w:rsidR="00EA33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1320" w:rsidRDefault="006E13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F8" w:rsidRDefault="006673F8">
      <w:r>
        <w:separator/>
      </w:r>
    </w:p>
  </w:footnote>
  <w:footnote w:type="continuationSeparator" w:id="0">
    <w:p w:rsidR="006673F8" w:rsidRDefault="0066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0" w:rsidRDefault="00BE357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E1320" w:rsidRDefault="00EA3319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E1320" w:rsidRDefault="00BE357B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357B">
      <w:rPr>
        <w:rStyle w:val="CharChar1"/>
        <w:rFonts w:hint="default"/>
      </w:rPr>
      <w:t xml:space="preserve">        </w:t>
    </w:r>
    <w:r w:rsidR="00BE357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E357B">
      <w:rPr>
        <w:rStyle w:val="CharChar1"/>
        <w:rFonts w:hint="default"/>
        <w:w w:val="90"/>
      </w:rPr>
      <w:t>Co.</w:t>
    </w:r>
    <w:proofErr w:type="gramStart"/>
    <w:r w:rsidR="00BE357B">
      <w:rPr>
        <w:rStyle w:val="CharChar1"/>
        <w:rFonts w:hint="default"/>
        <w:w w:val="90"/>
      </w:rPr>
      <w:t>,Ltd</w:t>
    </w:r>
    <w:proofErr w:type="spellEnd"/>
    <w:proofErr w:type="gramEnd"/>
    <w:r w:rsidR="00BE357B">
      <w:rPr>
        <w:rStyle w:val="CharChar1"/>
        <w:rFonts w:hint="default"/>
        <w:w w:val="90"/>
      </w:rPr>
      <w:t>.</w:t>
    </w:r>
    <w:r w:rsidR="00BE357B">
      <w:rPr>
        <w:rStyle w:val="CharChar1"/>
        <w:rFonts w:hint="default"/>
        <w:w w:val="90"/>
        <w:szCs w:val="21"/>
      </w:rPr>
      <w:t xml:space="preserve">  </w:t>
    </w:r>
    <w:r w:rsidR="00BE357B">
      <w:rPr>
        <w:rStyle w:val="CharChar1"/>
        <w:rFonts w:hint="default"/>
        <w:w w:val="90"/>
        <w:sz w:val="20"/>
      </w:rPr>
      <w:t xml:space="preserve"> </w:t>
    </w:r>
    <w:r w:rsidR="00BE357B">
      <w:rPr>
        <w:rStyle w:val="CharChar1"/>
        <w:rFonts w:hint="default"/>
        <w:w w:val="90"/>
      </w:rPr>
      <w:t xml:space="preserve">                   </w:t>
    </w:r>
  </w:p>
  <w:p w:rsidR="006E1320" w:rsidRDefault="006E13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3373A"/>
    <w:rsid w:val="00037244"/>
    <w:rsid w:val="00176D44"/>
    <w:rsid w:val="001A2D7F"/>
    <w:rsid w:val="002055F8"/>
    <w:rsid w:val="002F052C"/>
    <w:rsid w:val="002F105E"/>
    <w:rsid w:val="00337922"/>
    <w:rsid w:val="00340867"/>
    <w:rsid w:val="00380837"/>
    <w:rsid w:val="003D7989"/>
    <w:rsid w:val="00410914"/>
    <w:rsid w:val="00536930"/>
    <w:rsid w:val="00564E53"/>
    <w:rsid w:val="00573ED1"/>
    <w:rsid w:val="006006AD"/>
    <w:rsid w:val="00644FE2"/>
    <w:rsid w:val="006673F8"/>
    <w:rsid w:val="0067640C"/>
    <w:rsid w:val="006A24C0"/>
    <w:rsid w:val="006E1320"/>
    <w:rsid w:val="006E678B"/>
    <w:rsid w:val="007757F3"/>
    <w:rsid w:val="007E6AEB"/>
    <w:rsid w:val="0086387A"/>
    <w:rsid w:val="00887136"/>
    <w:rsid w:val="008973EE"/>
    <w:rsid w:val="00971600"/>
    <w:rsid w:val="009973B4"/>
    <w:rsid w:val="009A20AF"/>
    <w:rsid w:val="009B0E5C"/>
    <w:rsid w:val="009D02EE"/>
    <w:rsid w:val="009D79E6"/>
    <w:rsid w:val="009F7EED"/>
    <w:rsid w:val="00A15EFE"/>
    <w:rsid w:val="00A4534F"/>
    <w:rsid w:val="00A66689"/>
    <w:rsid w:val="00A94BCD"/>
    <w:rsid w:val="00AA7FA6"/>
    <w:rsid w:val="00AD6E3C"/>
    <w:rsid w:val="00AE1D1D"/>
    <w:rsid w:val="00AF0AAB"/>
    <w:rsid w:val="00BE357B"/>
    <w:rsid w:val="00BF47FA"/>
    <w:rsid w:val="00BF4EFC"/>
    <w:rsid w:val="00BF597E"/>
    <w:rsid w:val="00C27DCB"/>
    <w:rsid w:val="00C51A36"/>
    <w:rsid w:val="00C55228"/>
    <w:rsid w:val="00CE315A"/>
    <w:rsid w:val="00D06F59"/>
    <w:rsid w:val="00D269AC"/>
    <w:rsid w:val="00D8388C"/>
    <w:rsid w:val="00DD6B83"/>
    <w:rsid w:val="00EA3319"/>
    <w:rsid w:val="00EB0164"/>
    <w:rsid w:val="00ED0F62"/>
    <w:rsid w:val="00F55218"/>
    <w:rsid w:val="01C73711"/>
    <w:rsid w:val="01FC5F1A"/>
    <w:rsid w:val="0B52157F"/>
    <w:rsid w:val="0E7D7958"/>
    <w:rsid w:val="108219C2"/>
    <w:rsid w:val="23601E27"/>
    <w:rsid w:val="24B42B30"/>
    <w:rsid w:val="30015464"/>
    <w:rsid w:val="330A6E3C"/>
    <w:rsid w:val="3CDE21F3"/>
    <w:rsid w:val="4AF02C32"/>
    <w:rsid w:val="4B7D1A73"/>
    <w:rsid w:val="55C6172B"/>
    <w:rsid w:val="5AD4152F"/>
    <w:rsid w:val="5DC03935"/>
    <w:rsid w:val="5EA12B9A"/>
    <w:rsid w:val="5F5F2106"/>
    <w:rsid w:val="691D3174"/>
    <w:rsid w:val="6A5E6975"/>
    <w:rsid w:val="6C96136B"/>
    <w:rsid w:val="6CD46965"/>
    <w:rsid w:val="6EB32D74"/>
    <w:rsid w:val="79FB5144"/>
    <w:rsid w:val="7A3D0FAD"/>
    <w:rsid w:val="7B814488"/>
    <w:rsid w:val="7CF03677"/>
    <w:rsid w:val="7E27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331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37244"/>
    <w:pPr>
      <w:keepNext/>
      <w:spacing w:before="400"/>
      <w:jc w:val="center"/>
      <w:outlineLvl w:val="0"/>
    </w:pPr>
    <w:rPr>
      <w:rFonts w:eastAsia="华文细黑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A3319"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rsid w:val="00EA3319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EA33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EA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EA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uiPriority w:val="99"/>
    <w:semiHidden/>
    <w:unhideWhenUsed/>
    <w:qFormat/>
    <w:rsid w:val="00EA3319"/>
    <w:rPr>
      <w:color w:val="0000FF"/>
      <w:u w:val="single"/>
    </w:rPr>
  </w:style>
  <w:style w:type="character" w:customStyle="1" w:styleId="Char1">
    <w:name w:val="页眉 Char"/>
    <w:basedOn w:val="a1"/>
    <w:link w:val="a7"/>
    <w:uiPriority w:val="99"/>
    <w:qFormat/>
    <w:rsid w:val="00EA33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EA33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EA331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A331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1"/>
    <w:link w:val="1"/>
    <w:rsid w:val="00037244"/>
    <w:rPr>
      <w:rFonts w:eastAsia="华文细黑"/>
      <w:b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36</cp:revision>
  <dcterms:created xsi:type="dcterms:W3CDTF">2015-06-17T12:51:00Z</dcterms:created>
  <dcterms:modified xsi:type="dcterms:W3CDTF">2021-04-05T06:39:00Z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