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28" w:rsidRDefault="00C22E28" w:rsidP="00830456">
      <w:pPr>
        <w:spacing w:line="240" w:lineRule="atLeast"/>
        <w:jc w:val="center"/>
        <w:rPr>
          <w:rFonts w:ascii="宋体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8pt;margin-top:-44.6pt;width:552.6pt;height:736.8pt;z-index:251658240">
            <v:imagedata r:id="rId7" o:title=""/>
          </v:shape>
        </w:pict>
      </w:r>
      <w:r>
        <w:rPr>
          <w:rFonts w:ascii="宋体" w:hAnsi="宋体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C22E28" w:rsidRPr="00B50DEA" w:rsidTr="00B50DEA">
        <w:trPr>
          <w:trHeight w:val="319"/>
        </w:trPr>
        <w:tc>
          <w:tcPr>
            <w:tcW w:w="1485" w:type="dxa"/>
            <w:gridSpan w:val="3"/>
            <w:vAlign w:val="center"/>
          </w:tcPr>
          <w:p w:rsidR="00C22E28" w:rsidRPr="00B50DEA" w:rsidRDefault="00C22E28" w:rsidP="0054203A">
            <w:pPr>
              <w:rPr>
                <w:sz w:val="18"/>
                <w:szCs w:val="18"/>
              </w:rPr>
            </w:pPr>
            <w:r w:rsidRPr="00B50DEA">
              <w:rPr>
                <w:rFonts w:hint="eastAsia"/>
                <w:sz w:val="18"/>
                <w:szCs w:val="18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C22E28" w:rsidRPr="00B50DEA" w:rsidRDefault="00C22E28" w:rsidP="0054203A">
            <w:pPr>
              <w:rPr>
                <w:sz w:val="18"/>
                <w:szCs w:val="18"/>
              </w:rPr>
            </w:pPr>
            <w:bookmarkStart w:id="0" w:name="组织名称"/>
            <w:r w:rsidRPr="00B50DEA">
              <w:rPr>
                <w:rFonts w:hint="eastAsia"/>
                <w:sz w:val="18"/>
                <w:szCs w:val="18"/>
              </w:rPr>
              <w:t>江西中建建材有限公司</w:t>
            </w:r>
            <w:bookmarkEnd w:id="0"/>
          </w:p>
        </w:tc>
      </w:tr>
      <w:tr w:rsidR="00C22E28" w:rsidRPr="00B50DEA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C22E28" w:rsidRPr="00B50DEA" w:rsidRDefault="00C22E28">
            <w:pPr>
              <w:rPr>
                <w:sz w:val="18"/>
                <w:szCs w:val="18"/>
              </w:rPr>
            </w:pPr>
            <w:r w:rsidRPr="00B50DEA">
              <w:rPr>
                <w:rFonts w:hint="eastAsia"/>
                <w:sz w:val="18"/>
                <w:szCs w:val="18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C22E28" w:rsidRPr="00B50DEA" w:rsidRDefault="00C22E28">
            <w:pPr>
              <w:rPr>
                <w:rFonts w:ascii="宋体"/>
                <w:sz w:val="18"/>
                <w:szCs w:val="18"/>
              </w:rPr>
            </w:pPr>
            <w:bookmarkStart w:id="1" w:name="生产地址"/>
            <w:r w:rsidRPr="00B50DEA">
              <w:rPr>
                <w:rFonts w:ascii="宋体" w:hAnsi="宋体" w:hint="eastAsia"/>
                <w:sz w:val="18"/>
                <w:szCs w:val="18"/>
              </w:rPr>
              <w:t>江西省南昌市南昌县莲塔公路</w:t>
            </w:r>
            <w:r w:rsidRPr="00B50DEA">
              <w:rPr>
                <w:rFonts w:ascii="宋体" w:hAnsi="宋体"/>
                <w:sz w:val="18"/>
                <w:szCs w:val="18"/>
              </w:rPr>
              <w:t>888</w:t>
            </w:r>
            <w:r w:rsidRPr="00B50DEA">
              <w:rPr>
                <w:rFonts w:ascii="宋体" w:hAnsi="宋体" w:hint="eastAsia"/>
                <w:sz w:val="18"/>
                <w:szCs w:val="18"/>
              </w:rPr>
              <w:t>号武阳创业园</w:t>
            </w:r>
            <w:bookmarkEnd w:id="1"/>
          </w:p>
        </w:tc>
      </w:tr>
      <w:tr w:rsidR="00C22E28" w:rsidRPr="00B50DEA" w:rsidTr="00B50DEA">
        <w:trPr>
          <w:trHeight w:val="401"/>
        </w:trPr>
        <w:tc>
          <w:tcPr>
            <w:tcW w:w="1485" w:type="dxa"/>
            <w:gridSpan w:val="3"/>
            <w:vAlign w:val="center"/>
          </w:tcPr>
          <w:p w:rsidR="00C22E28" w:rsidRPr="00B50DEA" w:rsidRDefault="00C22E28" w:rsidP="0054203A">
            <w:pPr>
              <w:rPr>
                <w:sz w:val="18"/>
                <w:szCs w:val="18"/>
              </w:rPr>
            </w:pPr>
            <w:r w:rsidRPr="00B50DEA">
              <w:rPr>
                <w:rFonts w:hint="eastAsia"/>
                <w:sz w:val="18"/>
                <w:szCs w:val="18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C22E28" w:rsidRPr="00B50DEA" w:rsidRDefault="00C22E28" w:rsidP="0054203A">
            <w:pPr>
              <w:rPr>
                <w:sz w:val="18"/>
                <w:szCs w:val="18"/>
              </w:rPr>
            </w:pPr>
            <w:bookmarkStart w:id="2" w:name="联系人"/>
            <w:r w:rsidRPr="00B50DEA">
              <w:rPr>
                <w:rFonts w:hint="eastAsia"/>
                <w:sz w:val="18"/>
                <w:szCs w:val="18"/>
              </w:rPr>
              <w:t>黎新萍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C22E28" w:rsidRPr="00B50DEA" w:rsidRDefault="00C22E28" w:rsidP="0054203A">
            <w:pPr>
              <w:rPr>
                <w:sz w:val="18"/>
                <w:szCs w:val="18"/>
              </w:rPr>
            </w:pPr>
            <w:r w:rsidRPr="00B50DEA"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C22E28" w:rsidRPr="00B50DEA" w:rsidRDefault="00C22E28" w:rsidP="0054203A">
            <w:pPr>
              <w:rPr>
                <w:sz w:val="18"/>
                <w:szCs w:val="18"/>
              </w:rPr>
            </w:pPr>
            <w:bookmarkStart w:id="3" w:name="联系人电话"/>
            <w:r w:rsidRPr="00B50DEA">
              <w:rPr>
                <w:sz w:val="18"/>
                <w:szCs w:val="18"/>
              </w:rPr>
              <w:t>13699555698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C22E28" w:rsidRPr="00B50DEA" w:rsidRDefault="00C22E28">
            <w:pPr>
              <w:rPr>
                <w:sz w:val="18"/>
                <w:szCs w:val="18"/>
              </w:rPr>
            </w:pPr>
            <w:r w:rsidRPr="00B50DEA">
              <w:rPr>
                <w:rFonts w:hint="eastAsia"/>
                <w:sz w:val="18"/>
                <w:szCs w:val="18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C22E28" w:rsidRPr="00B50DEA" w:rsidRDefault="00C22E28">
            <w:pPr>
              <w:rPr>
                <w:sz w:val="18"/>
                <w:szCs w:val="18"/>
              </w:rPr>
            </w:pPr>
            <w:bookmarkStart w:id="4" w:name="生产邮编"/>
            <w:r w:rsidRPr="00B50DEA">
              <w:rPr>
                <w:sz w:val="18"/>
                <w:szCs w:val="18"/>
              </w:rPr>
              <w:t>330219</w:t>
            </w:r>
            <w:bookmarkEnd w:id="4"/>
          </w:p>
        </w:tc>
      </w:tr>
      <w:tr w:rsidR="00C22E28" w:rsidRPr="00B50DEA" w:rsidTr="00B50DEA">
        <w:trPr>
          <w:trHeight w:val="308"/>
        </w:trPr>
        <w:tc>
          <w:tcPr>
            <w:tcW w:w="1485" w:type="dxa"/>
            <w:gridSpan w:val="3"/>
            <w:vAlign w:val="center"/>
          </w:tcPr>
          <w:p w:rsidR="00C22E28" w:rsidRPr="00DC24A8" w:rsidRDefault="00C22E28" w:rsidP="0054203A">
            <w:pPr>
              <w:rPr>
                <w:sz w:val="18"/>
                <w:szCs w:val="18"/>
              </w:rPr>
            </w:pPr>
            <w:r w:rsidRPr="00DC24A8">
              <w:rPr>
                <w:rFonts w:hint="eastAsia"/>
                <w:sz w:val="18"/>
                <w:szCs w:val="18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C22E28" w:rsidRPr="00DC24A8" w:rsidRDefault="00C22E28" w:rsidP="0054203A">
            <w:pPr>
              <w:rPr>
                <w:sz w:val="18"/>
                <w:szCs w:val="18"/>
              </w:rPr>
            </w:pPr>
            <w:bookmarkStart w:id="5" w:name="最高管理者"/>
            <w:bookmarkEnd w:id="5"/>
            <w:r w:rsidRPr="00DC24A8">
              <w:rPr>
                <w:rFonts w:hint="eastAsia"/>
                <w:sz w:val="18"/>
                <w:szCs w:val="18"/>
              </w:rPr>
              <w:t>汪冰</w:t>
            </w:r>
          </w:p>
        </w:tc>
        <w:tc>
          <w:tcPr>
            <w:tcW w:w="1695" w:type="dxa"/>
            <w:gridSpan w:val="2"/>
            <w:vAlign w:val="center"/>
          </w:tcPr>
          <w:p w:rsidR="00C22E28" w:rsidRPr="00B50DEA" w:rsidRDefault="00C22E28" w:rsidP="0054203A">
            <w:pPr>
              <w:rPr>
                <w:sz w:val="18"/>
                <w:szCs w:val="18"/>
              </w:rPr>
            </w:pPr>
            <w:r w:rsidRPr="00B50DEA">
              <w:rPr>
                <w:rFonts w:hint="eastAsia"/>
                <w:sz w:val="18"/>
                <w:szCs w:val="18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C22E28" w:rsidRPr="00B50DEA" w:rsidRDefault="00C22E28" w:rsidP="0054203A">
            <w:pPr>
              <w:rPr>
                <w:sz w:val="18"/>
                <w:szCs w:val="18"/>
              </w:rPr>
            </w:pPr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C22E28" w:rsidRPr="00B50DEA" w:rsidRDefault="00C22E28">
            <w:pPr>
              <w:rPr>
                <w:sz w:val="18"/>
                <w:szCs w:val="18"/>
              </w:rPr>
            </w:pPr>
            <w:r w:rsidRPr="00B50DEA">
              <w:rPr>
                <w:rFonts w:hint="eastAsia"/>
                <w:sz w:val="18"/>
                <w:szCs w:val="18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C22E28" w:rsidRPr="00B50DEA" w:rsidRDefault="00C22E28">
            <w:pPr>
              <w:rPr>
                <w:sz w:val="18"/>
                <w:szCs w:val="18"/>
              </w:rPr>
            </w:pPr>
            <w:bookmarkStart w:id="7" w:name="联系人邮箱"/>
            <w:bookmarkEnd w:id="7"/>
          </w:p>
        </w:tc>
      </w:tr>
      <w:tr w:rsidR="00C22E28" w:rsidRPr="00B50DEA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C22E28" w:rsidRPr="00B50DEA" w:rsidRDefault="00C22E28">
            <w:pPr>
              <w:rPr>
                <w:sz w:val="18"/>
                <w:szCs w:val="18"/>
              </w:rPr>
            </w:pPr>
            <w:r w:rsidRPr="00B50DEA">
              <w:rPr>
                <w:rFonts w:hint="eastAsia"/>
                <w:b/>
                <w:sz w:val="18"/>
                <w:szCs w:val="18"/>
              </w:rPr>
              <w:t>合同编号</w:t>
            </w:r>
            <w:r w:rsidRPr="00B50DEA"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C22E28" w:rsidRPr="00B50DEA" w:rsidRDefault="00C22E28">
            <w:pPr>
              <w:rPr>
                <w:sz w:val="18"/>
                <w:szCs w:val="18"/>
              </w:rPr>
            </w:pPr>
            <w:bookmarkStart w:id="8" w:name="合同编号"/>
            <w:r w:rsidRPr="00B50DEA">
              <w:rPr>
                <w:sz w:val="18"/>
                <w:szCs w:val="18"/>
              </w:rPr>
              <w:t>0469-2019-QEO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C22E28" w:rsidRPr="00B50DEA" w:rsidRDefault="00C22E28">
            <w:pPr>
              <w:rPr>
                <w:sz w:val="18"/>
                <w:szCs w:val="18"/>
              </w:rPr>
            </w:pPr>
            <w:r w:rsidRPr="00B50DEA">
              <w:rPr>
                <w:rFonts w:hint="eastAsia"/>
                <w:b/>
                <w:sz w:val="18"/>
                <w:szCs w:val="18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C22E28" w:rsidRPr="00B50DEA" w:rsidRDefault="00C22E28">
            <w:pPr>
              <w:rPr>
                <w:sz w:val="18"/>
                <w:szCs w:val="18"/>
              </w:rPr>
            </w:pPr>
            <w:bookmarkStart w:id="9" w:name="Q勾选"/>
            <w:r w:rsidRPr="00B50DEA">
              <w:rPr>
                <w:rFonts w:hint="eastAsia"/>
                <w:sz w:val="18"/>
                <w:szCs w:val="18"/>
              </w:rPr>
              <w:t>■</w:t>
            </w:r>
            <w:bookmarkEnd w:id="9"/>
            <w:r w:rsidRPr="00B50DEA">
              <w:rPr>
                <w:spacing w:val="-2"/>
                <w:sz w:val="18"/>
                <w:szCs w:val="18"/>
              </w:rPr>
              <w:t>QMS</w:t>
            </w:r>
            <w:bookmarkStart w:id="10" w:name="E勾选"/>
            <w:r w:rsidRPr="00B50DEA">
              <w:rPr>
                <w:rFonts w:hint="eastAsia"/>
                <w:sz w:val="18"/>
                <w:szCs w:val="18"/>
              </w:rPr>
              <w:t>■</w:t>
            </w:r>
            <w:bookmarkEnd w:id="10"/>
            <w:r w:rsidRPr="00B50DEA">
              <w:rPr>
                <w:spacing w:val="-2"/>
                <w:sz w:val="18"/>
                <w:szCs w:val="18"/>
              </w:rPr>
              <w:t>EMS</w:t>
            </w:r>
            <w:bookmarkStart w:id="11" w:name="S勾选"/>
            <w:r w:rsidRPr="00B50DEA">
              <w:rPr>
                <w:rFonts w:hint="eastAsia"/>
                <w:sz w:val="18"/>
                <w:szCs w:val="18"/>
              </w:rPr>
              <w:t>■</w:t>
            </w:r>
            <w:bookmarkEnd w:id="11"/>
            <w:r w:rsidRPr="00B50DEA">
              <w:rPr>
                <w:spacing w:val="-2"/>
                <w:sz w:val="18"/>
                <w:szCs w:val="18"/>
              </w:rPr>
              <w:t>OHSMS</w:t>
            </w:r>
          </w:p>
        </w:tc>
      </w:tr>
      <w:tr w:rsidR="00C22E28" w:rsidRPr="00B50DEA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C22E28" w:rsidRPr="00B50DEA" w:rsidRDefault="00C22E28">
            <w:pPr>
              <w:rPr>
                <w:b/>
                <w:sz w:val="18"/>
                <w:szCs w:val="18"/>
              </w:rPr>
            </w:pPr>
            <w:r w:rsidRPr="00B50DEA">
              <w:rPr>
                <w:rFonts w:hint="eastAsia"/>
                <w:b/>
                <w:sz w:val="18"/>
                <w:szCs w:val="18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C22E28" w:rsidRPr="00B50DEA" w:rsidRDefault="00C22E28">
            <w:pPr>
              <w:rPr>
                <w:sz w:val="18"/>
                <w:szCs w:val="18"/>
              </w:rPr>
            </w:pPr>
            <w:bookmarkStart w:id="12" w:name="审核类型ZB"/>
            <w:r w:rsidRPr="00B50DEA">
              <w:rPr>
                <w:rFonts w:ascii="宋体" w:hAnsi="宋体" w:hint="eastAsia"/>
                <w:b/>
                <w:bCs/>
                <w:sz w:val="18"/>
                <w:szCs w:val="18"/>
              </w:rPr>
              <w:t>质量管理体系：初次认证第（二）阶段</w:t>
            </w:r>
          </w:p>
          <w:p w:rsidR="00C22E28" w:rsidRPr="00B50DEA" w:rsidRDefault="00C22E28">
            <w:pPr>
              <w:rPr>
                <w:rFonts w:ascii="宋体"/>
                <w:b/>
                <w:bCs/>
                <w:sz w:val="18"/>
                <w:szCs w:val="18"/>
              </w:rPr>
            </w:pPr>
            <w:r w:rsidRPr="00B50DEA">
              <w:rPr>
                <w:rFonts w:ascii="宋体" w:hAnsi="宋体" w:hint="eastAsia"/>
                <w:b/>
                <w:bCs/>
                <w:sz w:val="18"/>
                <w:szCs w:val="18"/>
              </w:rPr>
              <w:t>环境管理体系：初次认证第（二）阶段</w:t>
            </w:r>
          </w:p>
          <w:p w:rsidR="00C22E28" w:rsidRPr="00B50DEA" w:rsidRDefault="00C22E28">
            <w:pPr>
              <w:rPr>
                <w:rFonts w:ascii="宋体"/>
                <w:b/>
                <w:bCs/>
                <w:sz w:val="18"/>
                <w:szCs w:val="18"/>
              </w:rPr>
            </w:pPr>
            <w:r w:rsidRPr="00B50DEA">
              <w:rPr>
                <w:rFonts w:ascii="宋体" w:hAnsi="宋体" w:hint="eastAsia"/>
                <w:b/>
                <w:bCs/>
                <w:sz w:val="18"/>
                <w:szCs w:val="18"/>
              </w:rPr>
              <w:t>职业健康安全</w:t>
            </w:r>
            <w:bookmarkStart w:id="13" w:name="_GoBack"/>
            <w:bookmarkEnd w:id="13"/>
            <w:r w:rsidRPr="00B50DEA">
              <w:rPr>
                <w:rFonts w:ascii="宋体" w:hAnsi="宋体" w:hint="eastAsia"/>
                <w:b/>
                <w:bCs/>
                <w:sz w:val="18"/>
                <w:szCs w:val="18"/>
              </w:rPr>
              <w:t>管理体系：初次认证第（二）阶段</w:t>
            </w:r>
            <w:bookmarkEnd w:id="12"/>
          </w:p>
        </w:tc>
      </w:tr>
      <w:tr w:rsidR="00C22E28" w:rsidRPr="00B50DEA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C22E28" w:rsidRPr="00B50DEA" w:rsidRDefault="00C22E28">
            <w:pPr>
              <w:rPr>
                <w:sz w:val="18"/>
                <w:szCs w:val="18"/>
              </w:rPr>
            </w:pPr>
            <w:r w:rsidRPr="00B50DEA">
              <w:rPr>
                <w:rFonts w:hint="eastAsia"/>
                <w:sz w:val="18"/>
                <w:szCs w:val="18"/>
              </w:rPr>
              <w:t>审核目的</w:t>
            </w:r>
          </w:p>
        </w:tc>
        <w:tc>
          <w:tcPr>
            <w:tcW w:w="8836" w:type="dxa"/>
            <w:gridSpan w:val="16"/>
          </w:tcPr>
          <w:p w:rsidR="00C22E28" w:rsidRPr="00B50DEA" w:rsidRDefault="00C22E28" w:rsidP="00C22E2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31680" w:hangingChars="100" w:firstLine="31680"/>
              <w:rPr>
                <w:rFonts w:ascii="宋体"/>
                <w:b/>
                <w:bCs/>
                <w:sz w:val="18"/>
                <w:szCs w:val="18"/>
              </w:rPr>
            </w:pPr>
            <w:r w:rsidRPr="00B50DEA">
              <w:rPr>
                <w:rFonts w:hint="eastAsia"/>
                <w:sz w:val="18"/>
                <w:szCs w:val="18"/>
              </w:rPr>
              <w:t>■</w:t>
            </w:r>
            <w:r w:rsidRPr="00B50DEA">
              <w:rPr>
                <w:rFonts w:ascii="宋体" w:hAnsi="宋体" w:hint="eastAsia"/>
                <w:b/>
                <w:bCs/>
                <w:sz w:val="18"/>
                <w:szCs w:val="18"/>
              </w:rPr>
              <w:t>第二阶段审核：验证组织管理体系的建立、实施运行的符合性及有效性，以确定是否推荐认证注册。</w:t>
            </w:r>
          </w:p>
          <w:p w:rsidR="00C22E28" w:rsidRPr="00B50DEA" w:rsidRDefault="00C22E28" w:rsidP="00C22E2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31680" w:hangingChars="100" w:firstLine="31680"/>
              <w:rPr>
                <w:rFonts w:ascii="宋体"/>
                <w:b/>
                <w:bCs/>
                <w:sz w:val="18"/>
                <w:szCs w:val="18"/>
              </w:rPr>
            </w:pPr>
            <w:r w:rsidRPr="00B50DEA">
              <w:rPr>
                <w:rFonts w:ascii="宋体" w:hAnsi="宋体" w:hint="eastAsia"/>
                <w:b/>
                <w:bCs/>
                <w:sz w:val="18"/>
                <w:szCs w:val="18"/>
              </w:rPr>
              <w:t>□再认证：验证组织管理体系的符合性和持续有效性，以确定是否推荐保持认证注册资格并换发认证证书。</w:t>
            </w:r>
          </w:p>
          <w:p w:rsidR="00C22E28" w:rsidRPr="00B50DEA" w:rsidRDefault="00C22E28" w:rsidP="00C22E2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31680" w:hangingChars="100" w:firstLine="31680"/>
              <w:rPr>
                <w:rFonts w:ascii="宋体"/>
                <w:b/>
                <w:bCs/>
                <w:sz w:val="18"/>
                <w:szCs w:val="18"/>
              </w:rPr>
            </w:pPr>
            <w:r w:rsidRPr="00B50DEA">
              <w:rPr>
                <w:rFonts w:ascii="宋体" w:hAnsi="宋体" w:hint="eastAsia"/>
                <w:b/>
                <w:bCs/>
                <w:sz w:val="18"/>
                <w:szCs w:val="18"/>
              </w:rPr>
              <w:t>□特殊审核</w:t>
            </w:r>
            <w:r w:rsidRPr="00B50DEA">
              <w:rPr>
                <w:rFonts w:ascii="宋体" w:hAnsi="宋体"/>
                <w:b/>
                <w:bCs/>
                <w:sz w:val="18"/>
                <w:szCs w:val="18"/>
              </w:rPr>
              <w:t xml:space="preserve">: </w:t>
            </w:r>
            <w:r w:rsidRPr="00B50DEA">
              <w:rPr>
                <w:rFonts w:ascii="宋体" w:hAnsi="宋体" w:hint="eastAsia"/>
                <w:b/>
                <w:bCs/>
                <w:sz w:val="18"/>
                <w:szCs w:val="18"/>
              </w:rPr>
              <w:t>□确定是否推荐同意扩大范围的申请并换发认证证书。</w:t>
            </w:r>
          </w:p>
          <w:p w:rsidR="00C22E28" w:rsidRPr="00B50DEA" w:rsidRDefault="00C22E28" w:rsidP="00C22E2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31680" w:hangingChars="100" w:firstLine="31680"/>
              <w:rPr>
                <w:rFonts w:ascii="宋体"/>
                <w:b/>
                <w:bCs/>
                <w:sz w:val="18"/>
                <w:szCs w:val="18"/>
              </w:rPr>
            </w:pPr>
            <w:r w:rsidRPr="00B50DEA">
              <w:rPr>
                <w:rFonts w:ascii="宋体" w:hAnsi="宋体" w:hint="eastAsia"/>
                <w:b/>
                <w:bCs/>
                <w:sz w:val="18"/>
                <w:szCs w:val="18"/>
              </w:rPr>
              <w:t>□跟踪调查投诉、曝光情况，确认获证客户是否已实施有效的整改措施。</w:t>
            </w:r>
          </w:p>
          <w:p w:rsidR="00C22E28" w:rsidRPr="00B50DEA" w:rsidRDefault="00C22E28" w:rsidP="00C22E2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31680" w:hangingChars="100" w:firstLine="31680"/>
              <w:rPr>
                <w:rFonts w:ascii="宋体"/>
                <w:b/>
                <w:bCs/>
                <w:sz w:val="18"/>
                <w:szCs w:val="18"/>
              </w:rPr>
            </w:pPr>
            <w:r w:rsidRPr="00B50DEA">
              <w:rPr>
                <w:rFonts w:ascii="宋体" w:hAnsi="宋体" w:hint="eastAsia"/>
                <w:b/>
                <w:bCs/>
                <w:sz w:val="18"/>
                <w:szCs w:val="18"/>
              </w:rPr>
              <w:t>□调查获证客户变更信息，确定管理体系持续有效运行。</w:t>
            </w:r>
          </w:p>
          <w:p w:rsidR="00C22E28" w:rsidRPr="00B50DEA" w:rsidRDefault="00C22E28" w:rsidP="00C22E2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31680" w:hangingChars="100" w:firstLine="31680"/>
              <w:rPr>
                <w:rFonts w:ascii="宋体"/>
                <w:b/>
                <w:bCs/>
                <w:sz w:val="18"/>
                <w:szCs w:val="18"/>
              </w:rPr>
            </w:pPr>
            <w:r w:rsidRPr="00B50DEA">
              <w:rPr>
                <w:rFonts w:ascii="宋体" w:hAnsi="宋体" w:hint="eastAsia"/>
                <w:b/>
                <w:bCs/>
                <w:sz w:val="18"/>
                <w:szCs w:val="18"/>
              </w:rPr>
              <w:t>□对被暂停客户进行跟踪审核，验证被暂停原因是否已消除，以确定是否恢复认证注册资格。</w:t>
            </w:r>
          </w:p>
          <w:p w:rsidR="00C22E28" w:rsidRPr="00B50DEA" w:rsidRDefault="00C22E28" w:rsidP="00C22E28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31680" w:hangingChars="100" w:firstLine="31680"/>
              <w:rPr>
                <w:rFonts w:ascii="宋体"/>
                <w:b/>
                <w:bCs/>
                <w:sz w:val="18"/>
                <w:szCs w:val="18"/>
              </w:rPr>
            </w:pPr>
            <w:r w:rsidRPr="00B50DEA">
              <w:rPr>
                <w:rFonts w:ascii="宋体" w:hAnsi="宋体" w:hint="eastAsia"/>
                <w:b/>
                <w:bCs/>
                <w:sz w:val="18"/>
                <w:szCs w:val="18"/>
              </w:rPr>
              <w:t>□验证管理体系实施运行的符合性及有效性。</w:t>
            </w:r>
          </w:p>
        </w:tc>
      </w:tr>
      <w:tr w:rsidR="00C22E28" w:rsidRPr="00B50DEA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C22E28" w:rsidRPr="00B50DEA" w:rsidRDefault="00C22E28">
            <w:pPr>
              <w:rPr>
                <w:sz w:val="18"/>
                <w:szCs w:val="18"/>
              </w:rPr>
            </w:pPr>
            <w:r w:rsidRPr="00B50DEA">
              <w:rPr>
                <w:rFonts w:hint="eastAsia"/>
                <w:sz w:val="18"/>
                <w:szCs w:val="18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C22E28" w:rsidRPr="00B50DEA" w:rsidRDefault="00C22E28">
            <w:pPr>
              <w:rPr>
                <w:sz w:val="18"/>
                <w:szCs w:val="18"/>
              </w:rPr>
            </w:pPr>
            <w:bookmarkStart w:id="14" w:name="审核范围"/>
            <w:r w:rsidRPr="00B50DEA">
              <w:rPr>
                <w:sz w:val="18"/>
                <w:szCs w:val="18"/>
              </w:rPr>
              <w:t>Q</w:t>
            </w:r>
            <w:r w:rsidRPr="00B50DEA">
              <w:rPr>
                <w:rFonts w:hint="eastAsia"/>
                <w:sz w:val="18"/>
                <w:szCs w:val="18"/>
              </w:rPr>
              <w:t>：预拌混凝土的生产</w:t>
            </w:r>
          </w:p>
          <w:p w:rsidR="00C22E28" w:rsidRPr="00B50DEA" w:rsidRDefault="00C22E28">
            <w:pPr>
              <w:rPr>
                <w:sz w:val="18"/>
                <w:szCs w:val="18"/>
              </w:rPr>
            </w:pPr>
            <w:r w:rsidRPr="00B50DEA">
              <w:rPr>
                <w:sz w:val="18"/>
                <w:szCs w:val="18"/>
              </w:rPr>
              <w:t>E</w:t>
            </w:r>
            <w:r w:rsidRPr="00B50DEA">
              <w:rPr>
                <w:rFonts w:hint="eastAsia"/>
                <w:sz w:val="18"/>
                <w:szCs w:val="18"/>
              </w:rPr>
              <w:t>：预拌混凝土的生产相关的环境管理活动</w:t>
            </w:r>
          </w:p>
          <w:p w:rsidR="00C22E28" w:rsidRPr="00B50DEA" w:rsidRDefault="00C22E28">
            <w:pPr>
              <w:rPr>
                <w:sz w:val="18"/>
                <w:szCs w:val="18"/>
              </w:rPr>
            </w:pPr>
            <w:r w:rsidRPr="00B50DEA">
              <w:rPr>
                <w:sz w:val="18"/>
                <w:szCs w:val="18"/>
              </w:rPr>
              <w:t>O</w:t>
            </w:r>
            <w:r w:rsidRPr="00B50DEA">
              <w:rPr>
                <w:rFonts w:hint="eastAsia"/>
                <w:sz w:val="18"/>
                <w:szCs w:val="18"/>
              </w:rPr>
              <w:t>：预拌混凝土的生产及相关的职业健康安全管理活动</w:t>
            </w:r>
            <w:bookmarkEnd w:id="14"/>
          </w:p>
        </w:tc>
        <w:tc>
          <w:tcPr>
            <w:tcW w:w="951" w:type="dxa"/>
            <w:gridSpan w:val="4"/>
            <w:vAlign w:val="center"/>
          </w:tcPr>
          <w:p w:rsidR="00C22E28" w:rsidRPr="00B50DEA" w:rsidRDefault="00C22E28">
            <w:pPr>
              <w:rPr>
                <w:sz w:val="18"/>
                <w:szCs w:val="18"/>
              </w:rPr>
            </w:pPr>
            <w:r w:rsidRPr="00B50DEA">
              <w:rPr>
                <w:rFonts w:hint="eastAsia"/>
                <w:sz w:val="18"/>
                <w:szCs w:val="18"/>
              </w:rPr>
              <w:t>专业</w:t>
            </w:r>
          </w:p>
          <w:p w:rsidR="00C22E28" w:rsidRPr="00B50DEA" w:rsidRDefault="00C22E28">
            <w:pPr>
              <w:rPr>
                <w:sz w:val="18"/>
                <w:szCs w:val="18"/>
              </w:rPr>
            </w:pPr>
            <w:r w:rsidRPr="00B50DEA">
              <w:rPr>
                <w:rFonts w:hint="eastAsia"/>
                <w:sz w:val="18"/>
                <w:szCs w:val="18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C22E28" w:rsidRPr="00B50DEA" w:rsidRDefault="00C22E28">
            <w:pPr>
              <w:rPr>
                <w:sz w:val="18"/>
                <w:szCs w:val="18"/>
              </w:rPr>
            </w:pPr>
            <w:bookmarkStart w:id="15" w:name="专业代码"/>
            <w:r w:rsidRPr="00B50DEA">
              <w:rPr>
                <w:sz w:val="18"/>
                <w:szCs w:val="18"/>
              </w:rPr>
              <w:t>Q</w:t>
            </w:r>
            <w:r w:rsidRPr="00B50DEA">
              <w:rPr>
                <w:rFonts w:hint="eastAsia"/>
                <w:sz w:val="18"/>
                <w:szCs w:val="18"/>
              </w:rPr>
              <w:t>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50DEA">
                <w:rPr>
                  <w:sz w:val="18"/>
                  <w:szCs w:val="18"/>
                </w:rPr>
                <w:t>16.02.03</w:t>
              </w:r>
            </w:smartTag>
          </w:p>
          <w:p w:rsidR="00C22E28" w:rsidRPr="00B50DEA" w:rsidRDefault="00C22E28">
            <w:pPr>
              <w:rPr>
                <w:sz w:val="18"/>
                <w:szCs w:val="18"/>
              </w:rPr>
            </w:pPr>
            <w:r w:rsidRPr="00B50DEA">
              <w:rPr>
                <w:sz w:val="18"/>
                <w:szCs w:val="18"/>
              </w:rPr>
              <w:t>E</w:t>
            </w:r>
            <w:r w:rsidRPr="00B50DEA">
              <w:rPr>
                <w:rFonts w:hint="eastAsia"/>
                <w:sz w:val="18"/>
                <w:szCs w:val="18"/>
              </w:rPr>
              <w:t>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50DEA">
                <w:rPr>
                  <w:sz w:val="18"/>
                  <w:szCs w:val="18"/>
                </w:rPr>
                <w:t>16.02.03</w:t>
              </w:r>
            </w:smartTag>
          </w:p>
          <w:p w:rsidR="00C22E28" w:rsidRPr="00B50DEA" w:rsidRDefault="00C22E28">
            <w:pPr>
              <w:rPr>
                <w:sz w:val="18"/>
                <w:szCs w:val="18"/>
              </w:rPr>
            </w:pPr>
            <w:r w:rsidRPr="00B50DEA">
              <w:rPr>
                <w:sz w:val="18"/>
                <w:szCs w:val="18"/>
              </w:rPr>
              <w:t>O</w:t>
            </w:r>
            <w:r w:rsidRPr="00B50DEA">
              <w:rPr>
                <w:rFonts w:hint="eastAsia"/>
                <w:sz w:val="18"/>
                <w:szCs w:val="18"/>
              </w:rPr>
              <w:t>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50DEA">
                <w:rPr>
                  <w:sz w:val="18"/>
                  <w:szCs w:val="18"/>
                </w:rPr>
                <w:t>16.02.03</w:t>
              </w:r>
            </w:smartTag>
            <w:bookmarkEnd w:id="15"/>
          </w:p>
        </w:tc>
      </w:tr>
      <w:tr w:rsidR="00C22E28" w:rsidRPr="00B50DEA" w:rsidTr="00B50DEA">
        <w:trPr>
          <w:trHeight w:val="592"/>
        </w:trPr>
        <w:tc>
          <w:tcPr>
            <w:tcW w:w="1485" w:type="dxa"/>
            <w:gridSpan w:val="3"/>
            <w:vAlign w:val="center"/>
          </w:tcPr>
          <w:p w:rsidR="00C22E28" w:rsidRPr="00B50DEA" w:rsidRDefault="00C22E28">
            <w:pPr>
              <w:rPr>
                <w:sz w:val="18"/>
                <w:szCs w:val="18"/>
              </w:rPr>
            </w:pPr>
            <w:r w:rsidRPr="00B50DEA">
              <w:rPr>
                <w:rFonts w:hint="eastAsia"/>
                <w:sz w:val="18"/>
                <w:szCs w:val="18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C22E28" w:rsidRPr="00B50DEA" w:rsidRDefault="00C22E28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18"/>
                <w:szCs w:val="18"/>
                <w:lang w:val="de-DE"/>
              </w:rPr>
            </w:pPr>
            <w:bookmarkStart w:id="16" w:name="审核依据"/>
            <w:r w:rsidRPr="00B50DEA">
              <w:rPr>
                <w:b/>
                <w:sz w:val="18"/>
                <w:szCs w:val="18"/>
                <w:lang w:val="de-DE"/>
              </w:rPr>
              <w:t>Q</w:t>
            </w:r>
            <w:r w:rsidRPr="00B50DEA">
              <w:rPr>
                <w:rFonts w:hint="eastAsia"/>
                <w:b/>
                <w:sz w:val="18"/>
                <w:szCs w:val="18"/>
                <w:lang w:val="de-DE"/>
              </w:rPr>
              <w:t>：</w:t>
            </w:r>
            <w:r w:rsidRPr="00B50DEA">
              <w:rPr>
                <w:b/>
                <w:sz w:val="18"/>
                <w:szCs w:val="18"/>
                <w:lang w:val="de-DE"/>
              </w:rPr>
              <w:t>GB/T 19001-2016idtISO 9001:2015,E</w:t>
            </w:r>
            <w:r w:rsidRPr="00B50DEA">
              <w:rPr>
                <w:rFonts w:hint="eastAsia"/>
                <w:b/>
                <w:sz w:val="18"/>
                <w:szCs w:val="18"/>
                <w:lang w:val="de-DE"/>
              </w:rPr>
              <w:t>：</w:t>
            </w:r>
            <w:r w:rsidRPr="00B50DEA">
              <w:rPr>
                <w:b/>
                <w:sz w:val="18"/>
                <w:szCs w:val="18"/>
                <w:lang w:val="de-DE"/>
              </w:rPr>
              <w:t>GB/T 24001-2016idtISO 14001:2015,O</w:t>
            </w:r>
            <w:r w:rsidRPr="00B50DEA">
              <w:rPr>
                <w:rFonts w:hint="eastAsia"/>
                <w:b/>
                <w:sz w:val="18"/>
                <w:szCs w:val="18"/>
                <w:lang w:val="de-DE"/>
              </w:rPr>
              <w:t>：</w:t>
            </w:r>
            <w:r w:rsidRPr="00B50DEA">
              <w:rPr>
                <w:b/>
                <w:sz w:val="18"/>
                <w:szCs w:val="18"/>
                <w:lang w:val="de-DE"/>
              </w:rPr>
              <w:t>ISO 45001</w:t>
            </w:r>
            <w:r w:rsidRPr="00B50DEA">
              <w:rPr>
                <w:rFonts w:hint="eastAsia"/>
                <w:b/>
                <w:sz w:val="18"/>
                <w:szCs w:val="18"/>
                <w:lang w:val="de-DE"/>
              </w:rPr>
              <w:t>：</w:t>
            </w:r>
            <w:r w:rsidRPr="00B50DEA">
              <w:rPr>
                <w:b/>
                <w:sz w:val="18"/>
                <w:szCs w:val="18"/>
                <w:lang w:val="de-DE"/>
              </w:rPr>
              <w:t>2018</w:t>
            </w:r>
            <w:bookmarkEnd w:id="16"/>
          </w:p>
        </w:tc>
      </w:tr>
      <w:tr w:rsidR="00C22E28" w:rsidRPr="00B50DEA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C22E28" w:rsidRPr="00B50DEA" w:rsidRDefault="00C22E28">
            <w:pPr>
              <w:rPr>
                <w:sz w:val="18"/>
                <w:szCs w:val="18"/>
              </w:rPr>
            </w:pPr>
            <w:r w:rsidRPr="00B50DEA">
              <w:rPr>
                <w:rFonts w:hint="eastAsia"/>
                <w:sz w:val="18"/>
                <w:szCs w:val="18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C22E28" w:rsidRPr="00B50DEA" w:rsidRDefault="00C22E28" w:rsidP="00C22E2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31680" w:firstLineChars="100" w:firstLine="31680"/>
              <w:rPr>
                <w:b/>
                <w:sz w:val="18"/>
                <w:szCs w:val="18"/>
                <w:lang w:val="de-DE"/>
              </w:rPr>
            </w:pPr>
            <w:r w:rsidRPr="00B50DEA">
              <w:rPr>
                <w:rFonts w:hint="eastAsia"/>
                <w:b/>
                <w:sz w:val="18"/>
                <w:szCs w:val="18"/>
              </w:rPr>
              <w:t>现场审核于</w:t>
            </w:r>
            <w:bookmarkStart w:id="17" w:name="审核日期安排"/>
            <w:r w:rsidRPr="00B50DEA">
              <w:rPr>
                <w:b/>
                <w:sz w:val="18"/>
                <w:szCs w:val="18"/>
              </w:rPr>
              <w:t>2019</w:t>
            </w:r>
            <w:r w:rsidRPr="00B50DEA">
              <w:rPr>
                <w:rFonts w:hint="eastAsia"/>
                <w:b/>
                <w:sz w:val="18"/>
                <w:szCs w:val="18"/>
              </w:rPr>
              <w:t>年</w:t>
            </w:r>
            <w:r w:rsidRPr="00B50DEA">
              <w:rPr>
                <w:b/>
                <w:sz w:val="18"/>
                <w:szCs w:val="18"/>
              </w:rPr>
              <w:t>10</w:t>
            </w:r>
            <w:r w:rsidRPr="00B50DEA">
              <w:rPr>
                <w:rFonts w:hint="eastAsia"/>
                <w:b/>
                <w:sz w:val="18"/>
                <w:szCs w:val="18"/>
              </w:rPr>
              <w:t>月</w:t>
            </w:r>
            <w:r w:rsidRPr="00B50DEA">
              <w:rPr>
                <w:b/>
                <w:sz w:val="18"/>
                <w:szCs w:val="18"/>
              </w:rPr>
              <w:t>24</w:t>
            </w:r>
            <w:r w:rsidRPr="00B50DEA">
              <w:rPr>
                <w:rFonts w:hint="eastAsia"/>
                <w:b/>
                <w:sz w:val="18"/>
                <w:szCs w:val="18"/>
              </w:rPr>
              <w:t>日</w:t>
            </w:r>
            <w:r w:rsidRPr="00B50DEA">
              <w:rPr>
                <w:b/>
                <w:sz w:val="18"/>
                <w:szCs w:val="18"/>
              </w:rPr>
              <w:t xml:space="preserve"> </w:t>
            </w:r>
            <w:r w:rsidRPr="00B50DEA">
              <w:rPr>
                <w:rFonts w:hint="eastAsia"/>
                <w:b/>
                <w:sz w:val="18"/>
                <w:szCs w:val="18"/>
              </w:rPr>
              <w:t>上午至</w:t>
            </w:r>
            <w:r w:rsidRPr="00B50DEA">
              <w:rPr>
                <w:b/>
                <w:sz w:val="18"/>
                <w:szCs w:val="18"/>
              </w:rPr>
              <w:t>2019</w:t>
            </w:r>
            <w:r w:rsidRPr="00B50DEA">
              <w:rPr>
                <w:rFonts w:hint="eastAsia"/>
                <w:b/>
                <w:sz w:val="18"/>
                <w:szCs w:val="18"/>
              </w:rPr>
              <w:t>年</w:t>
            </w:r>
            <w:r w:rsidRPr="00B50DEA">
              <w:rPr>
                <w:b/>
                <w:sz w:val="18"/>
                <w:szCs w:val="18"/>
              </w:rPr>
              <w:t>10</w:t>
            </w:r>
            <w:r w:rsidRPr="00B50DEA">
              <w:rPr>
                <w:rFonts w:hint="eastAsia"/>
                <w:b/>
                <w:sz w:val="18"/>
                <w:szCs w:val="18"/>
              </w:rPr>
              <w:t>月</w:t>
            </w:r>
            <w:r w:rsidRPr="00B50DEA">
              <w:rPr>
                <w:b/>
                <w:sz w:val="18"/>
                <w:szCs w:val="18"/>
              </w:rPr>
              <w:t>26</w:t>
            </w:r>
            <w:r w:rsidRPr="00B50DEA">
              <w:rPr>
                <w:rFonts w:hint="eastAsia"/>
                <w:b/>
                <w:sz w:val="18"/>
                <w:szCs w:val="18"/>
              </w:rPr>
              <w:t>日</w:t>
            </w:r>
            <w:r w:rsidRPr="00B50DEA">
              <w:rPr>
                <w:b/>
                <w:sz w:val="18"/>
                <w:szCs w:val="18"/>
              </w:rPr>
              <w:t xml:space="preserve"> </w:t>
            </w:r>
            <w:r w:rsidRPr="00B50DEA">
              <w:rPr>
                <w:rFonts w:hint="eastAsia"/>
                <w:b/>
                <w:sz w:val="18"/>
                <w:szCs w:val="18"/>
              </w:rPr>
              <w:t>上午</w:t>
            </w:r>
            <w:r w:rsidRPr="00B50DEA">
              <w:rPr>
                <w:b/>
                <w:sz w:val="18"/>
                <w:szCs w:val="18"/>
              </w:rPr>
              <w:t xml:space="preserve"> (</w:t>
            </w:r>
            <w:r w:rsidRPr="00B50DEA">
              <w:rPr>
                <w:rFonts w:hint="eastAsia"/>
                <w:b/>
                <w:sz w:val="18"/>
                <w:szCs w:val="18"/>
              </w:rPr>
              <w:t>共</w:t>
            </w:r>
            <w:r w:rsidRPr="00B50DEA">
              <w:rPr>
                <w:b/>
                <w:sz w:val="18"/>
                <w:szCs w:val="18"/>
              </w:rPr>
              <w:t>2.5</w:t>
            </w:r>
            <w:r w:rsidRPr="00B50DEA">
              <w:rPr>
                <w:rFonts w:hint="eastAsia"/>
                <w:b/>
                <w:sz w:val="18"/>
                <w:szCs w:val="18"/>
              </w:rPr>
              <w:t>天</w:t>
            </w:r>
            <w:r w:rsidRPr="00B50DEA">
              <w:rPr>
                <w:b/>
                <w:sz w:val="18"/>
                <w:szCs w:val="18"/>
              </w:rPr>
              <w:t>)</w:t>
            </w:r>
            <w:bookmarkEnd w:id="17"/>
          </w:p>
        </w:tc>
      </w:tr>
      <w:tr w:rsidR="00C22E28" w:rsidRPr="00B50DEA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C22E28" w:rsidRPr="00B50DEA" w:rsidRDefault="00C22E28">
            <w:pPr>
              <w:rPr>
                <w:sz w:val="18"/>
                <w:szCs w:val="18"/>
              </w:rPr>
            </w:pPr>
            <w:r w:rsidRPr="00B50DEA">
              <w:rPr>
                <w:rFonts w:hint="eastAsia"/>
                <w:sz w:val="18"/>
                <w:szCs w:val="18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C22E28" w:rsidRPr="00B50DEA" w:rsidRDefault="00C22E2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18"/>
                <w:szCs w:val="18"/>
              </w:rPr>
            </w:pPr>
            <w:r w:rsidRPr="00B50DEA">
              <w:rPr>
                <w:rFonts w:hint="eastAsia"/>
                <w:sz w:val="18"/>
                <w:szCs w:val="18"/>
              </w:rPr>
              <w:t>■</w:t>
            </w:r>
            <w:r w:rsidRPr="00B50DEA">
              <w:rPr>
                <w:rFonts w:hint="eastAsia"/>
                <w:b/>
                <w:sz w:val="18"/>
                <w:szCs w:val="18"/>
              </w:rPr>
              <w:t>普通话</w:t>
            </w:r>
            <w:r w:rsidRPr="00B50DEA">
              <w:rPr>
                <w:rFonts w:hint="eastAsia"/>
                <w:sz w:val="18"/>
                <w:szCs w:val="18"/>
                <w:lang w:val="de-DE"/>
              </w:rPr>
              <w:t>□</w:t>
            </w:r>
            <w:r w:rsidRPr="00B50DEA">
              <w:rPr>
                <w:rFonts w:hint="eastAsia"/>
                <w:b/>
                <w:sz w:val="18"/>
                <w:szCs w:val="18"/>
              </w:rPr>
              <w:t>英语</w:t>
            </w:r>
            <w:r w:rsidRPr="00B50DEA">
              <w:rPr>
                <w:rFonts w:hint="eastAsia"/>
                <w:sz w:val="18"/>
                <w:szCs w:val="18"/>
                <w:lang w:val="de-DE"/>
              </w:rPr>
              <w:t>□</w:t>
            </w:r>
            <w:r w:rsidRPr="00B50DEA">
              <w:rPr>
                <w:rFonts w:hint="eastAsia"/>
                <w:b/>
                <w:sz w:val="18"/>
                <w:szCs w:val="18"/>
              </w:rPr>
              <w:t>其他</w:t>
            </w:r>
          </w:p>
        </w:tc>
      </w:tr>
      <w:tr w:rsidR="00C22E28" w:rsidRPr="00B50DEA" w:rsidTr="00B50DEA">
        <w:trPr>
          <w:trHeight w:val="265"/>
        </w:trPr>
        <w:tc>
          <w:tcPr>
            <w:tcW w:w="10321" w:type="dxa"/>
            <w:gridSpan w:val="19"/>
            <w:vAlign w:val="center"/>
          </w:tcPr>
          <w:p w:rsidR="00C22E28" w:rsidRPr="00B50DEA" w:rsidRDefault="00C22E28">
            <w:pPr>
              <w:rPr>
                <w:sz w:val="18"/>
                <w:szCs w:val="18"/>
              </w:rPr>
            </w:pPr>
            <w:r w:rsidRPr="00B50DEA">
              <w:rPr>
                <w:rFonts w:hint="eastAsia"/>
                <w:sz w:val="18"/>
                <w:szCs w:val="18"/>
              </w:rPr>
              <w:t>审核组成员</w:t>
            </w:r>
          </w:p>
        </w:tc>
      </w:tr>
      <w:tr w:rsidR="00C22E28" w:rsidRPr="00B50DEA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C22E28" w:rsidRPr="00B50DEA" w:rsidRDefault="00C22E28" w:rsidP="00272FFB">
            <w:pPr>
              <w:jc w:val="center"/>
              <w:rPr>
                <w:sz w:val="18"/>
                <w:szCs w:val="18"/>
              </w:rPr>
            </w:pPr>
            <w:r w:rsidRPr="00B50DEA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C22E28" w:rsidRPr="00B50DEA" w:rsidRDefault="00C22E28" w:rsidP="00272FFB">
            <w:pPr>
              <w:jc w:val="center"/>
              <w:rPr>
                <w:sz w:val="18"/>
                <w:szCs w:val="18"/>
              </w:rPr>
            </w:pPr>
            <w:r w:rsidRPr="00B50DEA"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C22E28" w:rsidRPr="00B50DEA" w:rsidRDefault="00C22E28" w:rsidP="00272FFB">
            <w:pPr>
              <w:jc w:val="center"/>
              <w:rPr>
                <w:sz w:val="18"/>
                <w:szCs w:val="18"/>
              </w:rPr>
            </w:pPr>
            <w:r w:rsidRPr="00B50DEA"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951" w:type="dxa"/>
            <w:vAlign w:val="center"/>
          </w:tcPr>
          <w:p w:rsidR="00C22E28" w:rsidRPr="00B50DEA" w:rsidRDefault="00C22E28" w:rsidP="00272FFB">
            <w:pPr>
              <w:jc w:val="center"/>
              <w:rPr>
                <w:sz w:val="18"/>
                <w:szCs w:val="18"/>
              </w:rPr>
            </w:pPr>
            <w:r w:rsidRPr="00B50DEA">
              <w:rPr>
                <w:rFonts w:hint="eastAsia"/>
                <w:sz w:val="18"/>
                <w:szCs w:val="18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C22E28" w:rsidRPr="00B50DEA" w:rsidRDefault="00C22E28" w:rsidP="00272FFB">
            <w:pPr>
              <w:jc w:val="center"/>
              <w:rPr>
                <w:sz w:val="18"/>
                <w:szCs w:val="18"/>
              </w:rPr>
            </w:pPr>
            <w:r w:rsidRPr="00B50DEA"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C22E28" w:rsidRPr="00B50DEA" w:rsidRDefault="00C22E28" w:rsidP="00272FFB">
            <w:pPr>
              <w:jc w:val="center"/>
              <w:rPr>
                <w:sz w:val="18"/>
                <w:szCs w:val="18"/>
              </w:rPr>
            </w:pPr>
            <w:r w:rsidRPr="00B50DEA"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C22E28" w:rsidRPr="00B50DEA" w:rsidRDefault="00C22E28" w:rsidP="00272FFB">
            <w:pPr>
              <w:jc w:val="center"/>
              <w:rPr>
                <w:sz w:val="18"/>
                <w:szCs w:val="18"/>
              </w:rPr>
            </w:pPr>
            <w:r w:rsidRPr="00B50DEA">
              <w:rPr>
                <w:rFonts w:hint="eastAsia"/>
                <w:sz w:val="18"/>
                <w:szCs w:val="18"/>
              </w:rPr>
              <w:t>组内代号</w:t>
            </w:r>
          </w:p>
        </w:tc>
      </w:tr>
      <w:tr w:rsidR="00C22E28" w:rsidRPr="00B50DEA" w:rsidTr="00B50DEA">
        <w:trPr>
          <w:trHeight w:val="709"/>
        </w:trPr>
        <w:tc>
          <w:tcPr>
            <w:tcW w:w="1242" w:type="dxa"/>
            <w:gridSpan w:val="2"/>
            <w:vAlign w:val="center"/>
          </w:tcPr>
          <w:p w:rsidR="00C22E28" w:rsidRPr="00B50DEA" w:rsidRDefault="00C22E28" w:rsidP="00272FFB">
            <w:pPr>
              <w:jc w:val="center"/>
              <w:rPr>
                <w:sz w:val="18"/>
                <w:szCs w:val="18"/>
              </w:rPr>
            </w:pPr>
            <w:r w:rsidRPr="00B50DEA">
              <w:rPr>
                <w:rFonts w:hint="eastAsia"/>
                <w:sz w:val="18"/>
                <w:szCs w:val="18"/>
              </w:rPr>
              <w:t>伍光华</w:t>
            </w:r>
          </w:p>
        </w:tc>
        <w:tc>
          <w:tcPr>
            <w:tcW w:w="1134" w:type="dxa"/>
            <w:gridSpan w:val="2"/>
            <w:vAlign w:val="center"/>
          </w:tcPr>
          <w:p w:rsidR="00C22E28" w:rsidRPr="00B50DEA" w:rsidRDefault="00C22E28" w:rsidP="00272FFB">
            <w:pPr>
              <w:jc w:val="center"/>
              <w:rPr>
                <w:sz w:val="18"/>
                <w:szCs w:val="18"/>
              </w:rPr>
            </w:pPr>
            <w:r w:rsidRPr="00B50DEA">
              <w:rPr>
                <w:rFonts w:hint="eastAsia"/>
                <w:sz w:val="18"/>
                <w:szCs w:val="18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C22E28" w:rsidRPr="00B50DEA" w:rsidRDefault="00C22E28" w:rsidP="00272FFB">
            <w:pPr>
              <w:jc w:val="center"/>
              <w:rPr>
                <w:sz w:val="18"/>
                <w:szCs w:val="18"/>
              </w:rPr>
            </w:pPr>
            <w:r w:rsidRPr="00B50DEA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951" w:type="dxa"/>
            <w:vAlign w:val="center"/>
          </w:tcPr>
          <w:p w:rsidR="00C22E28" w:rsidRPr="00B50DEA" w:rsidRDefault="00C22E28" w:rsidP="00272FFB">
            <w:pPr>
              <w:jc w:val="center"/>
              <w:rPr>
                <w:sz w:val="18"/>
                <w:szCs w:val="18"/>
              </w:rPr>
            </w:pPr>
            <w:r w:rsidRPr="00B50DEA">
              <w:rPr>
                <w:sz w:val="18"/>
                <w:szCs w:val="18"/>
              </w:rPr>
              <w:t>Q:</w:t>
            </w:r>
            <w:r w:rsidRPr="00B50DEA">
              <w:rPr>
                <w:rFonts w:hint="eastAsia"/>
                <w:sz w:val="18"/>
                <w:szCs w:val="18"/>
              </w:rPr>
              <w:t>审核员</w:t>
            </w:r>
          </w:p>
          <w:p w:rsidR="00C22E28" w:rsidRPr="00B50DEA" w:rsidRDefault="00C22E28" w:rsidP="00272FFB">
            <w:pPr>
              <w:jc w:val="center"/>
              <w:rPr>
                <w:sz w:val="18"/>
                <w:szCs w:val="18"/>
              </w:rPr>
            </w:pPr>
            <w:r w:rsidRPr="00B50DEA">
              <w:rPr>
                <w:sz w:val="18"/>
                <w:szCs w:val="18"/>
              </w:rPr>
              <w:t>E:</w:t>
            </w:r>
            <w:r w:rsidRPr="00B50DEA">
              <w:rPr>
                <w:rFonts w:hint="eastAsia"/>
                <w:sz w:val="18"/>
                <w:szCs w:val="18"/>
              </w:rPr>
              <w:t>审核员</w:t>
            </w:r>
          </w:p>
          <w:p w:rsidR="00C22E28" w:rsidRPr="00B50DEA" w:rsidRDefault="00C22E28" w:rsidP="00272FFB">
            <w:pPr>
              <w:jc w:val="center"/>
              <w:rPr>
                <w:sz w:val="18"/>
                <w:szCs w:val="18"/>
              </w:rPr>
            </w:pPr>
            <w:r w:rsidRPr="00B50DEA">
              <w:rPr>
                <w:sz w:val="18"/>
                <w:szCs w:val="18"/>
              </w:rPr>
              <w:t>O:</w:t>
            </w:r>
            <w:r w:rsidRPr="00B50DEA">
              <w:rPr>
                <w:rFonts w:hint="eastAsia"/>
                <w:sz w:val="18"/>
                <w:szCs w:val="18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C22E28" w:rsidRPr="00B50DEA" w:rsidRDefault="00C22E28" w:rsidP="00272FFB">
            <w:pPr>
              <w:jc w:val="center"/>
              <w:rPr>
                <w:sz w:val="18"/>
                <w:szCs w:val="18"/>
              </w:rPr>
            </w:pPr>
            <w:r w:rsidRPr="00B50DEA">
              <w:rPr>
                <w:sz w:val="18"/>
                <w:szCs w:val="18"/>
              </w:rPr>
              <w:t>Q: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50DEA">
                <w:rPr>
                  <w:sz w:val="18"/>
                  <w:szCs w:val="18"/>
                </w:rPr>
                <w:t>16.02.03</w:t>
              </w:r>
            </w:smartTag>
          </w:p>
          <w:p w:rsidR="00C22E28" w:rsidRPr="00B50DEA" w:rsidRDefault="00C22E28" w:rsidP="00272FFB">
            <w:pPr>
              <w:jc w:val="center"/>
              <w:rPr>
                <w:sz w:val="18"/>
                <w:szCs w:val="18"/>
              </w:rPr>
            </w:pPr>
            <w:r w:rsidRPr="00B50DEA">
              <w:rPr>
                <w:sz w:val="18"/>
                <w:szCs w:val="18"/>
              </w:rPr>
              <w:t>E: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50DEA">
                <w:rPr>
                  <w:sz w:val="18"/>
                  <w:szCs w:val="18"/>
                </w:rPr>
                <w:t>16.02.03</w:t>
              </w:r>
            </w:smartTag>
          </w:p>
          <w:p w:rsidR="00C22E28" w:rsidRPr="00B50DEA" w:rsidRDefault="00C22E28" w:rsidP="00272FFB">
            <w:pPr>
              <w:jc w:val="center"/>
              <w:rPr>
                <w:sz w:val="18"/>
                <w:szCs w:val="18"/>
              </w:rPr>
            </w:pPr>
            <w:r w:rsidRPr="00B50DEA">
              <w:rPr>
                <w:sz w:val="18"/>
                <w:szCs w:val="18"/>
              </w:rPr>
              <w:t>O: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50DEA">
                <w:rPr>
                  <w:sz w:val="18"/>
                  <w:szCs w:val="18"/>
                </w:rPr>
                <w:t>16.02.03</w:t>
              </w:r>
            </w:smartTag>
          </w:p>
        </w:tc>
        <w:tc>
          <w:tcPr>
            <w:tcW w:w="1275" w:type="dxa"/>
            <w:gridSpan w:val="3"/>
            <w:vAlign w:val="center"/>
          </w:tcPr>
          <w:p w:rsidR="00C22E28" w:rsidRPr="00B50DEA" w:rsidRDefault="00C22E28" w:rsidP="00272FFB">
            <w:pPr>
              <w:jc w:val="center"/>
              <w:rPr>
                <w:sz w:val="18"/>
                <w:szCs w:val="18"/>
              </w:rPr>
            </w:pPr>
            <w:r w:rsidRPr="00B50DEA">
              <w:rPr>
                <w:sz w:val="18"/>
                <w:szCs w:val="18"/>
              </w:rPr>
              <w:t>13907930788</w:t>
            </w:r>
          </w:p>
        </w:tc>
        <w:tc>
          <w:tcPr>
            <w:tcW w:w="1141" w:type="dxa"/>
            <w:vAlign w:val="center"/>
          </w:tcPr>
          <w:p w:rsidR="00C22E28" w:rsidRPr="00B50DEA" w:rsidRDefault="00C22E28" w:rsidP="00272FFB">
            <w:pPr>
              <w:jc w:val="center"/>
              <w:rPr>
                <w:sz w:val="18"/>
                <w:szCs w:val="18"/>
              </w:rPr>
            </w:pPr>
            <w:r w:rsidRPr="00B50DEA">
              <w:rPr>
                <w:sz w:val="18"/>
                <w:szCs w:val="18"/>
              </w:rPr>
              <w:t>A</w:t>
            </w:r>
          </w:p>
        </w:tc>
      </w:tr>
      <w:tr w:rsidR="00C22E28" w:rsidRPr="00B50DEA" w:rsidTr="00B50DEA">
        <w:trPr>
          <w:trHeight w:val="869"/>
        </w:trPr>
        <w:tc>
          <w:tcPr>
            <w:tcW w:w="1242" w:type="dxa"/>
            <w:gridSpan w:val="2"/>
            <w:vAlign w:val="center"/>
          </w:tcPr>
          <w:p w:rsidR="00C22E28" w:rsidRPr="00B50DEA" w:rsidRDefault="00C22E28" w:rsidP="00272FFB">
            <w:pPr>
              <w:jc w:val="center"/>
              <w:rPr>
                <w:sz w:val="18"/>
                <w:szCs w:val="18"/>
              </w:rPr>
            </w:pPr>
            <w:r w:rsidRPr="00B50DEA">
              <w:rPr>
                <w:rFonts w:hint="eastAsia"/>
                <w:sz w:val="18"/>
                <w:szCs w:val="18"/>
              </w:rPr>
              <w:t>王景玲</w:t>
            </w:r>
          </w:p>
        </w:tc>
        <w:tc>
          <w:tcPr>
            <w:tcW w:w="1134" w:type="dxa"/>
            <w:gridSpan w:val="2"/>
            <w:vAlign w:val="center"/>
          </w:tcPr>
          <w:p w:rsidR="00C22E28" w:rsidRPr="00B50DEA" w:rsidRDefault="00C22E28" w:rsidP="00272FFB">
            <w:pPr>
              <w:jc w:val="center"/>
              <w:rPr>
                <w:sz w:val="18"/>
                <w:szCs w:val="18"/>
              </w:rPr>
            </w:pPr>
            <w:r w:rsidRPr="00B50DEA">
              <w:rPr>
                <w:rFonts w:hint="eastAsia"/>
                <w:sz w:val="18"/>
                <w:szCs w:val="18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C22E28" w:rsidRPr="00B50DEA" w:rsidRDefault="00C22E28" w:rsidP="00272FFB">
            <w:pPr>
              <w:jc w:val="center"/>
              <w:rPr>
                <w:sz w:val="18"/>
                <w:szCs w:val="18"/>
              </w:rPr>
            </w:pPr>
            <w:r w:rsidRPr="00B50DEA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951" w:type="dxa"/>
            <w:vAlign w:val="center"/>
          </w:tcPr>
          <w:p w:rsidR="00C22E28" w:rsidRPr="00B50DEA" w:rsidRDefault="00C22E28" w:rsidP="00B50DEA">
            <w:pPr>
              <w:rPr>
                <w:sz w:val="15"/>
                <w:szCs w:val="15"/>
              </w:rPr>
            </w:pPr>
            <w:r w:rsidRPr="00B50DEA">
              <w:rPr>
                <w:sz w:val="15"/>
                <w:szCs w:val="15"/>
              </w:rPr>
              <w:t>Q:</w:t>
            </w:r>
            <w:r w:rsidRPr="00B50DEA">
              <w:rPr>
                <w:rFonts w:hint="eastAsia"/>
                <w:sz w:val="15"/>
                <w:szCs w:val="15"/>
              </w:rPr>
              <w:t>实习审核员</w:t>
            </w:r>
          </w:p>
          <w:p w:rsidR="00C22E28" w:rsidRPr="00B50DEA" w:rsidRDefault="00C22E28" w:rsidP="00B50DEA">
            <w:pPr>
              <w:rPr>
                <w:sz w:val="18"/>
                <w:szCs w:val="18"/>
              </w:rPr>
            </w:pPr>
            <w:r w:rsidRPr="00B50DEA">
              <w:rPr>
                <w:sz w:val="15"/>
                <w:szCs w:val="15"/>
              </w:rPr>
              <w:t>E:</w:t>
            </w:r>
            <w:r w:rsidRPr="00B50DEA">
              <w:rPr>
                <w:rFonts w:hint="eastAsia"/>
                <w:sz w:val="15"/>
                <w:szCs w:val="15"/>
              </w:rPr>
              <w:t>实习审核员</w:t>
            </w:r>
          </w:p>
        </w:tc>
        <w:tc>
          <w:tcPr>
            <w:tcW w:w="3869" w:type="dxa"/>
            <w:gridSpan w:val="8"/>
            <w:vAlign w:val="center"/>
          </w:tcPr>
          <w:p w:rsidR="00C22E28" w:rsidRPr="00B50DEA" w:rsidRDefault="00C22E28" w:rsidP="00272F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C22E28" w:rsidRPr="00B50DEA" w:rsidRDefault="00C22E28" w:rsidP="00272FFB">
            <w:pPr>
              <w:jc w:val="center"/>
              <w:rPr>
                <w:sz w:val="18"/>
                <w:szCs w:val="18"/>
              </w:rPr>
            </w:pPr>
            <w:r w:rsidRPr="00B50DEA">
              <w:rPr>
                <w:sz w:val="18"/>
                <w:szCs w:val="18"/>
              </w:rPr>
              <w:t>13517914151</w:t>
            </w:r>
          </w:p>
        </w:tc>
        <w:tc>
          <w:tcPr>
            <w:tcW w:w="1141" w:type="dxa"/>
            <w:vAlign w:val="center"/>
          </w:tcPr>
          <w:p w:rsidR="00C22E28" w:rsidRPr="00B50DEA" w:rsidRDefault="00C22E28" w:rsidP="00272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</w:tr>
      <w:tr w:rsidR="00C22E28" w:rsidRPr="00B50DEA" w:rsidTr="00B50DEA">
        <w:trPr>
          <w:trHeight w:val="695"/>
        </w:trPr>
        <w:tc>
          <w:tcPr>
            <w:tcW w:w="1242" w:type="dxa"/>
            <w:gridSpan w:val="2"/>
            <w:vAlign w:val="center"/>
          </w:tcPr>
          <w:p w:rsidR="00C22E28" w:rsidRPr="00B50DEA" w:rsidRDefault="00C22E28" w:rsidP="00272FFB">
            <w:pPr>
              <w:jc w:val="center"/>
              <w:rPr>
                <w:sz w:val="18"/>
                <w:szCs w:val="18"/>
              </w:rPr>
            </w:pPr>
            <w:r w:rsidRPr="00B50DEA">
              <w:rPr>
                <w:rFonts w:hint="eastAsia"/>
                <w:sz w:val="18"/>
                <w:szCs w:val="18"/>
              </w:rPr>
              <w:t>姜海军</w:t>
            </w:r>
          </w:p>
        </w:tc>
        <w:tc>
          <w:tcPr>
            <w:tcW w:w="1134" w:type="dxa"/>
            <w:gridSpan w:val="2"/>
            <w:vAlign w:val="center"/>
          </w:tcPr>
          <w:p w:rsidR="00C22E28" w:rsidRPr="00B50DEA" w:rsidRDefault="00C22E28" w:rsidP="00272FFB">
            <w:pPr>
              <w:jc w:val="center"/>
              <w:rPr>
                <w:sz w:val="18"/>
                <w:szCs w:val="18"/>
              </w:rPr>
            </w:pPr>
            <w:r w:rsidRPr="00B50DEA">
              <w:rPr>
                <w:rFonts w:hint="eastAsia"/>
                <w:sz w:val="18"/>
                <w:szCs w:val="18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C22E28" w:rsidRPr="00B50DEA" w:rsidRDefault="00C22E28" w:rsidP="00272FFB">
            <w:pPr>
              <w:jc w:val="center"/>
              <w:rPr>
                <w:sz w:val="18"/>
                <w:szCs w:val="18"/>
              </w:rPr>
            </w:pPr>
            <w:r w:rsidRPr="00B50DEA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951" w:type="dxa"/>
            <w:vAlign w:val="center"/>
          </w:tcPr>
          <w:p w:rsidR="00C22E28" w:rsidRPr="00B50DEA" w:rsidRDefault="00C22E28" w:rsidP="00272FFB">
            <w:pPr>
              <w:jc w:val="center"/>
              <w:rPr>
                <w:sz w:val="18"/>
                <w:szCs w:val="18"/>
              </w:rPr>
            </w:pPr>
            <w:r w:rsidRPr="00B50DEA">
              <w:rPr>
                <w:sz w:val="18"/>
                <w:szCs w:val="18"/>
              </w:rPr>
              <w:t>Q:</w:t>
            </w:r>
            <w:r w:rsidRPr="00B50DEA">
              <w:rPr>
                <w:rFonts w:hint="eastAsia"/>
                <w:sz w:val="18"/>
                <w:szCs w:val="18"/>
              </w:rPr>
              <w:t>审核员</w:t>
            </w:r>
          </w:p>
          <w:p w:rsidR="00C22E28" w:rsidRPr="00B50DEA" w:rsidRDefault="00C22E28" w:rsidP="00272FFB">
            <w:pPr>
              <w:jc w:val="center"/>
              <w:rPr>
                <w:sz w:val="18"/>
                <w:szCs w:val="18"/>
              </w:rPr>
            </w:pPr>
            <w:r w:rsidRPr="00B50DEA">
              <w:rPr>
                <w:sz w:val="18"/>
                <w:szCs w:val="18"/>
              </w:rPr>
              <w:t>E:</w:t>
            </w:r>
            <w:r w:rsidRPr="00B50DEA">
              <w:rPr>
                <w:rFonts w:hint="eastAsia"/>
                <w:sz w:val="18"/>
                <w:szCs w:val="18"/>
              </w:rPr>
              <w:t>审核员</w:t>
            </w:r>
          </w:p>
          <w:p w:rsidR="00C22E28" w:rsidRPr="00B50DEA" w:rsidRDefault="00C22E28" w:rsidP="00272FFB">
            <w:pPr>
              <w:jc w:val="center"/>
              <w:rPr>
                <w:sz w:val="18"/>
                <w:szCs w:val="18"/>
              </w:rPr>
            </w:pPr>
            <w:r w:rsidRPr="00B50DEA">
              <w:rPr>
                <w:sz w:val="18"/>
                <w:szCs w:val="18"/>
              </w:rPr>
              <w:t>O:</w:t>
            </w:r>
            <w:r w:rsidRPr="00B50DEA">
              <w:rPr>
                <w:rFonts w:hint="eastAsia"/>
                <w:sz w:val="18"/>
                <w:szCs w:val="18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C22E28" w:rsidRPr="00B50DEA" w:rsidRDefault="00C22E28" w:rsidP="00272F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C22E28" w:rsidRPr="00B50DEA" w:rsidRDefault="00C22E28" w:rsidP="00272FFB">
            <w:pPr>
              <w:jc w:val="center"/>
              <w:rPr>
                <w:sz w:val="18"/>
                <w:szCs w:val="18"/>
              </w:rPr>
            </w:pPr>
            <w:r w:rsidRPr="00B50DEA">
              <w:rPr>
                <w:sz w:val="18"/>
                <w:szCs w:val="18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C22E28" w:rsidRPr="00B50DEA" w:rsidRDefault="00C22E28" w:rsidP="00272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</w:tr>
      <w:tr w:rsidR="00C22E28" w:rsidRPr="00B50DEA" w:rsidTr="00B50DEA">
        <w:trPr>
          <w:trHeight w:val="515"/>
        </w:trPr>
        <w:tc>
          <w:tcPr>
            <w:tcW w:w="10321" w:type="dxa"/>
            <w:gridSpan w:val="19"/>
            <w:vAlign w:val="center"/>
          </w:tcPr>
          <w:p w:rsidR="00C22E28" w:rsidRPr="00B50DEA" w:rsidRDefault="00C22E28" w:rsidP="00272FFB">
            <w:pPr>
              <w:rPr>
                <w:sz w:val="18"/>
                <w:szCs w:val="18"/>
              </w:rPr>
            </w:pPr>
            <w:r w:rsidRPr="00B50DEA">
              <w:rPr>
                <w:rFonts w:ascii="宋体" w:hAnsi="宋体" w:hint="eastAsia"/>
                <w:b/>
                <w:sz w:val="18"/>
                <w:szCs w:val="18"/>
              </w:rPr>
              <w:t>承诺</w:t>
            </w:r>
            <w:r w:rsidRPr="00B50DEA">
              <w:rPr>
                <w:rFonts w:ascii="宋体" w:hAnsi="宋体"/>
                <w:b/>
                <w:sz w:val="18"/>
                <w:szCs w:val="18"/>
              </w:rPr>
              <w:t xml:space="preserve">: </w:t>
            </w:r>
            <w:r w:rsidRPr="00B50DEA">
              <w:rPr>
                <w:rFonts w:ascii="宋体" w:hAnsi="宋体" w:hint="eastAsia"/>
                <w:b/>
                <w:sz w:val="18"/>
                <w:szCs w:val="18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C22E28" w:rsidRPr="00B50DEA" w:rsidTr="00B50DEA">
        <w:trPr>
          <w:trHeight w:val="348"/>
        </w:trPr>
        <w:tc>
          <w:tcPr>
            <w:tcW w:w="1201" w:type="dxa"/>
            <w:vAlign w:val="center"/>
          </w:tcPr>
          <w:p w:rsidR="00C22E28" w:rsidRPr="00B50DEA" w:rsidRDefault="00C22E28" w:rsidP="00272FFB">
            <w:pPr>
              <w:rPr>
                <w:sz w:val="18"/>
                <w:szCs w:val="18"/>
              </w:rPr>
            </w:pPr>
            <w:r w:rsidRPr="00B50DEA">
              <w:rPr>
                <w:rFonts w:hint="eastAsia"/>
                <w:sz w:val="18"/>
                <w:szCs w:val="18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C22E28" w:rsidRPr="00B50DEA" w:rsidRDefault="00C22E28" w:rsidP="00272FF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伍光华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C22E28" w:rsidRPr="00B50DEA" w:rsidRDefault="00C22E28" w:rsidP="00272FFB">
            <w:pPr>
              <w:rPr>
                <w:sz w:val="18"/>
                <w:szCs w:val="18"/>
              </w:rPr>
            </w:pPr>
            <w:r w:rsidRPr="00B50DEA">
              <w:rPr>
                <w:rFonts w:hint="eastAsia"/>
                <w:sz w:val="18"/>
                <w:szCs w:val="18"/>
              </w:rPr>
              <w:t>审核方案</w:t>
            </w:r>
          </w:p>
          <w:p w:rsidR="00C22E28" w:rsidRPr="00B50DEA" w:rsidRDefault="00C22E28" w:rsidP="00272FFB">
            <w:pPr>
              <w:rPr>
                <w:sz w:val="18"/>
                <w:szCs w:val="18"/>
              </w:rPr>
            </w:pPr>
            <w:r w:rsidRPr="00B50DEA">
              <w:rPr>
                <w:rFonts w:hint="eastAsia"/>
                <w:sz w:val="18"/>
                <w:szCs w:val="18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C22E28" w:rsidRPr="00B50DEA" w:rsidRDefault="00C22E28" w:rsidP="00272FF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张敏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C22E28" w:rsidRPr="00B50DEA" w:rsidRDefault="00C22E28" w:rsidP="00272FFB">
            <w:pPr>
              <w:rPr>
                <w:sz w:val="18"/>
                <w:szCs w:val="18"/>
              </w:rPr>
            </w:pPr>
            <w:r w:rsidRPr="00B50DEA">
              <w:rPr>
                <w:rFonts w:hint="eastAsia"/>
                <w:sz w:val="18"/>
                <w:szCs w:val="18"/>
              </w:rPr>
              <w:t>受审核方</w:t>
            </w:r>
          </w:p>
          <w:p w:rsidR="00C22E28" w:rsidRPr="00B50DEA" w:rsidRDefault="00C22E28" w:rsidP="00272FFB">
            <w:pPr>
              <w:rPr>
                <w:sz w:val="18"/>
                <w:szCs w:val="18"/>
              </w:rPr>
            </w:pPr>
            <w:r w:rsidRPr="00B50DEA">
              <w:rPr>
                <w:rFonts w:hint="eastAsia"/>
                <w:sz w:val="18"/>
                <w:szCs w:val="18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C22E28" w:rsidRPr="00B50DEA" w:rsidRDefault="00C22E28" w:rsidP="00272FFB">
            <w:pPr>
              <w:rPr>
                <w:sz w:val="18"/>
                <w:szCs w:val="18"/>
              </w:rPr>
            </w:pPr>
          </w:p>
        </w:tc>
      </w:tr>
      <w:tr w:rsidR="00C22E28" w:rsidRPr="00B50DEA" w:rsidTr="00E05BDE">
        <w:trPr>
          <w:trHeight w:val="211"/>
        </w:trPr>
        <w:tc>
          <w:tcPr>
            <w:tcW w:w="1201" w:type="dxa"/>
            <w:vAlign w:val="center"/>
          </w:tcPr>
          <w:p w:rsidR="00C22E28" w:rsidRPr="00B50DEA" w:rsidRDefault="00C22E28" w:rsidP="00272FFB">
            <w:pPr>
              <w:rPr>
                <w:sz w:val="18"/>
                <w:szCs w:val="18"/>
              </w:rPr>
            </w:pPr>
            <w:r w:rsidRPr="00B50DEA"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C22E28" w:rsidRPr="00B50DEA" w:rsidRDefault="00C22E28" w:rsidP="00272F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13907930788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C22E28" w:rsidRPr="00B50DEA" w:rsidRDefault="00C22E28" w:rsidP="00272FF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C22E28" w:rsidRPr="00B50DEA" w:rsidRDefault="00C22E28" w:rsidP="00272FF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C22E28" w:rsidRPr="00B50DEA" w:rsidRDefault="00C22E28" w:rsidP="00272FFB">
            <w:pPr>
              <w:rPr>
                <w:sz w:val="18"/>
                <w:szCs w:val="18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C22E28" w:rsidRPr="00B50DEA" w:rsidRDefault="00C22E28" w:rsidP="00272FFB">
            <w:pPr>
              <w:rPr>
                <w:sz w:val="18"/>
                <w:szCs w:val="18"/>
              </w:rPr>
            </w:pPr>
          </w:p>
        </w:tc>
      </w:tr>
      <w:tr w:rsidR="00C22E28" w:rsidRPr="00B50DEA" w:rsidTr="00E05BDE">
        <w:trPr>
          <w:trHeight w:val="218"/>
        </w:trPr>
        <w:tc>
          <w:tcPr>
            <w:tcW w:w="1201" w:type="dxa"/>
            <w:vAlign w:val="center"/>
          </w:tcPr>
          <w:p w:rsidR="00C22E28" w:rsidRPr="00B50DEA" w:rsidRDefault="00C22E28" w:rsidP="00272FFB">
            <w:pPr>
              <w:rPr>
                <w:sz w:val="18"/>
                <w:szCs w:val="18"/>
              </w:rPr>
            </w:pPr>
            <w:r w:rsidRPr="00B50DEA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C22E28" w:rsidRPr="00B50DEA" w:rsidRDefault="00C22E28" w:rsidP="00272FFB">
            <w:pPr>
              <w:rPr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10"/>
                <w:attr w:name="Year" w:val="2019"/>
              </w:smartTagPr>
              <w:r>
                <w:rPr>
                  <w:sz w:val="18"/>
                  <w:szCs w:val="18"/>
                </w:rPr>
                <w:t>2019/10/21</w:t>
              </w:r>
            </w:smartTag>
          </w:p>
        </w:tc>
        <w:tc>
          <w:tcPr>
            <w:tcW w:w="1134" w:type="dxa"/>
            <w:gridSpan w:val="3"/>
            <w:vAlign w:val="center"/>
          </w:tcPr>
          <w:p w:rsidR="00C22E28" w:rsidRPr="00B50DEA" w:rsidRDefault="00C22E28" w:rsidP="00272FFB">
            <w:pPr>
              <w:rPr>
                <w:sz w:val="18"/>
                <w:szCs w:val="18"/>
              </w:rPr>
            </w:pPr>
            <w:r w:rsidRPr="00B50DEA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C22E28" w:rsidRPr="00B50DEA" w:rsidRDefault="00C22E28" w:rsidP="00272FFB">
            <w:pPr>
              <w:rPr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10"/>
                <w:attr w:name="Year" w:val="2019"/>
              </w:smartTagPr>
              <w:r>
                <w:rPr>
                  <w:sz w:val="18"/>
                  <w:szCs w:val="18"/>
                </w:rPr>
                <w:t>2019/10/21</w:t>
              </w:r>
            </w:smartTag>
          </w:p>
        </w:tc>
        <w:tc>
          <w:tcPr>
            <w:tcW w:w="1418" w:type="dxa"/>
            <w:gridSpan w:val="3"/>
            <w:vAlign w:val="center"/>
          </w:tcPr>
          <w:p w:rsidR="00C22E28" w:rsidRPr="00B50DEA" w:rsidRDefault="00C22E28" w:rsidP="00272FFB">
            <w:pPr>
              <w:rPr>
                <w:sz w:val="18"/>
                <w:szCs w:val="18"/>
              </w:rPr>
            </w:pPr>
            <w:r w:rsidRPr="00B50DEA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C22E28" w:rsidRPr="00B50DEA" w:rsidRDefault="00C22E28" w:rsidP="00272FFB">
            <w:pPr>
              <w:rPr>
                <w:sz w:val="18"/>
                <w:szCs w:val="18"/>
              </w:rPr>
            </w:pPr>
          </w:p>
        </w:tc>
      </w:tr>
    </w:tbl>
    <w:p w:rsidR="00C22E28" w:rsidRDefault="00C22E28" w:rsidP="00C22E28">
      <w:pPr>
        <w:snapToGrid w:val="0"/>
        <w:spacing w:beforeLines="50" w:line="400" w:lineRule="exact"/>
        <w:ind w:firstLineChars="1200" w:firstLine="31680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4"/>
        <w:gridCol w:w="1559"/>
        <w:gridCol w:w="981"/>
        <w:gridCol w:w="5398"/>
        <w:gridCol w:w="1220"/>
      </w:tblGrid>
      <w:tr w:rsidR="00C22E28" w:rsidTr="008D19A9">
        <w:trPr>
          <w:trHeight w:val="566"/>
        </w:trPr>
        <w:tc>
          <w:tcPr>
            <w:tcW w:w="1244" w:type="dxa"/>
          </w:tcPr>
          <w:p w:rsidR="00C22E28" w:rsidRDefault="00C22E28" w:rsidP="008D19A9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C22E28" w:rsidRDefault="00C22E28" w:rsidP="008D19A9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</w:tcPr>
          <w:p w:rsidR="00C22E28" w:rsidRDefault="00C22E28" w:rsidP="008D19A9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8" w:type="dxa"/>
          </w:tcPr>
          <w:p w:rsidR="00C22E28" w:rsidRDefault="00C22E28" w:rsidP="008D19A9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</w:tcPr>
          <w:p w:rsidR="00C22E28" w:rsidRDefault="00C22E28" w:rsidP="008D19A9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C22E28" w:rsidTr="008D19A9">
        <w:trPr>
          <w:trHeight w:val="586"/>
        </w:trPr>
        <w:tc>
          <w:tcPr>
            <w:tcW w:w="1244" w:type="dxa"/>
          </w:tcPr>
          <w:p w:rsidR="00C22E28" w:rsidRDefault="00C22E28" w:rsidP="008D19A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2019.10.24</w:t>
            </w:r>
          </w:p>
        </w:tc>
        <w:tc>
          <w:tcPr>
            <w:tcW w:w="1559" w:type="dxa"/>
          </w:tcPr>
          <w:p w:rsidR="00C22E28" w:rsidRDefault="00C22E28" w:rsidP="008D19A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8:00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8:30</w:t>
            </w:r>
          </w:p>
        </w:tc>
        <w:tc>
          <w:tcPr>
            <w:tcW w:w="6379" w:type="dxa"/>
            <w:gridSpan w:val="2"/>
          </w:tcPr>
          <w:p w:rsidR="00C22E28" w:rsidRDefault="00C22E28" w:rsidP="00C22E28">
            <w:pPr>
              <w:spacing w:line="280" w:lineRule="exact"/>
              <w:ind w:firstLineChars="1029" w:firstLine="31680"/>
              <w:jc w:val="left"/>
              <w:rPr>
                <w:rFonts w:asci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220" w:type="dxa"/>
            <w:vAlign w:val="center"/>
          </w:tcPr>
          <w:p w:rsidR="00C22E28" w:rsidRDefault="00C22E28" w:rsidP="008D19A9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ABC</w:t>
            </w:r>
          </w:p>
        </w:tc>
      </w:tr>
      <w:tr w:rsidR="00C22E28" w:rsidTr="008D19A9">
        <w:trPr>
          <w:trHeight w:val="3259"/>
        </w:trPr>
        <w:tc>
          <w:tcPr>
            <w:tcW w:w="1244" w:type="dxa"/>
          </w:tcPr>
          <w:p w:rsidR="00C22E28" w:rsidRDefault="00C22E28" w:rsidP="008D19A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2019.10.24</w:t>
            </w:r>
          </w:p>
        </w:tc>
        <w:tc>
          <w:tcPr>
            <w:tcW w:w="1559" w:type="dxa"/>
          </w:tcPr>
          <w:p w:rsidR="00C22E28" w:rsidRDefault="00C22E28" w:rsidP="008D19A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8:30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12:00</w:t>
            </w:r>
          </w:p>
          <w:p w:rsidR="00C22E28" w:rsidRDefault="00C22E28" w:rsidP="008D19A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13:00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17:00</w:t>
            </w:r>
          </w:p>
        </w:tc>
        <w:tc>
          <w:tcPr>
            <w:tcW w:w="981" w:type="dxa"/>
            <w:vAlign w:val="center"/>
          </w:tcPr>
          <w:p w:rsidR="00C22E28" w:rsidRDefault="00C22E28" w:rsidP="008D19A9"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C22E28" w:rsidRDefault="00C22E28" w:rsidP="008D19A9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vAlign w:val="center"/>
          </w:tcPr>
          <w:p w:rsidR="00C22E28" w:rsidRDefault="00C22E28" w:rsidP="00C22E28">
            <w:pPr>
              <w:adjustRightInd w:val="0"/>
              <w:snapToGrid w:val="0"/>
              <w:ind w:rightChars="50" w:right="31680"/>
              <w:textAlignment w:val="baseline"/>
              <w:rPr>
                <w:rFonts w:asci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/>
                <w:spacing w:val="-6"/>
                <w:sz w:val="21"/>
                <w:szCs w:val="21"/>
              </w:rPr>
              <w:t>QEO:4.1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理解组织及其环境、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4.2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理解相关方的需求和期望、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 xml:space="preserve">4.3 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确定管理体系的范围、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4.4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质量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环境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5.1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领导作用和承诺、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5.2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质量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环境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5.3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O5.4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协商与参与、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6.1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应对风险和机遇的措施、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6.2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质量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环境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Q6.3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变更的策划、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cs="Arial"/>
                  <w:spacing w:val="-6"/>
                  <w:sz w:val="21"/>
                  <w:szCs w:val="21"/>
                </w:rPr>
                <w:t>7.1.1</w:t>
              </w:r>
            </w:smartTag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（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EO7.1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）资源总则、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7.4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沟通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信息交流、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9.3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管理评审、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10.1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改进、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10.3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持续改进，</w:t>
            </w:r>
          </w:p>
          <w:p w:rsidR="00C22E28" w:rsidRDefault="00C22E28" w:rsidP="00C22E28">
            <w:pPr>
              <w:ind w:firstLineChars="200" w:firstLine="31680"/>
              <w:rPr>
                <w:rFonts w:asci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地方监督抽查情况；顾客满意、相关方投诉及处理情况；一阶段问题验证，</w:t>
            </w:r>
          </w:p>
          <w:p w:rsidR="00C22E28" w:rsidRDefault="00C22E28" w:rsidP="00C22E28">
            <w:pPr>
              <w:spacing w:line="320" w:lineRule="exact"/>
              <w:ind w:firstLineChars="200" w:firstLine="3168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220" w:type="dxa"/>
            <w:vAlign w:val="center"/>
          </w:tcPr>
          <w:p w:rsidR="00C22E28" w:rsidRDefault="00C22E28" w:rsidP="008D19A9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B</w:t>
            </w:r>
          </w:p>
        </w:tc>
      </w:tr>
      <w:tr w:rsidR="00C22E28" w:rsidTr="008D19A9">
        <w:trPr>
          <w:trHeight w:val="1340"/>
        </w:trPr>
        <w:tc>
          <w:tcPr>
            <w:tcW w:w="1244" w:type="dxa"/>
          </w:tcPr>
          <w:p w:rsidR="00C22E28" w:rsidRDefault="00C22E28" w:rsidP="008D19A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2019.10.24</w:t>
            </w:r>
          </w:p>
        </w:tc>
        <w:tc>
          <w:tcPr>
            <w:tcW w:w="1559" w:type="dxa"/>
          </w:tcPr>
          <w:p w:rsidR="00C22E28" w:rsidRDefault="00C22E28" w:rsidP="008D19A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8:30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12:00</w:t>
            </w:r>
          </w:p>
          <w:p w:rsidR="00C22E28" w:rsidRDefault="00C22E28" w:rsidP="008D19A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C22E28" w:rsidRDefault="00C22E28" w:rsidP="008D19A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13:00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17:00</w:t>
            </w:r>
          </w:p>
        </w:tc>
        <w:tc>
          <w:tcPr>
            <w:tcW w:w="981" w:type="dxa"/>
            <w:vMerge w:val="restart"/>
            <w:vAlign w:val="center"/>
          </w:tcPr>
          <w:p w:rsidR="00C22E28" w:rsidRDefault="00C22E28" w:rsidP="008D19A9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生产部（含实验室）</w:t>
            </w:r>
          </w:p>
        </w:tc>
        <w:tc>
          <w:tcPr>
            <w:tcW w:w="5398" w:type="dxa"/>
            <w:vMerge w:val="restart"/>
            <w:vAlign w:val="center"/>
          </w:tcPr>
          <w:p w:rsidR="00C22E28" w:rsidRDefault="00C22E28" w:rsidP="00C22E28">
            <w:pPr>
              <w:adjustRightInd w:val="0"/>
              <w:snapToGrid w:val="0"/>
              <w:spacing w:line="320" w:lineRule="exact"/>
              <w:ind w:rightChars="50" w:right="3168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QMS:5.3</w:t>
            </w:r>
            <w:r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cs="Arial"/>
                  <w:sz w:val="21"/>
                  <w:szCs w:val="21"/>
                </w:rPr>
                <w:t>7.1.5</w:t>
              </w:r>
            </w:smartTag>
            <w:r>
              <w:rPr>
                <w:rFonts w:ascii="宋体" w:hAnsi="宋体" w:cs="Arial" w:hint="eastAsia"/>
                <w:sz w:val="21"/>
                <w:szCs w:val="21"/>
              </w:rPr>
              <w:t>监视和测量资源不适用确认、</w:t>
            </w:r>
            <w:r>
              <w:rPr>
                <w:rFonts w:ascii="宋体" w:hAnsi="宋体" w:cs="Arial"/>
                <w:sz w:val="21"/>
                <w:szCs w:val="21"/>
              </w:rPr>
              <w:t>7.1.3</w:t>
            </w:r>
            <w:r>
              <w:rPr>
                <w:rFonts w:ascii="宋体" w:hAnsi="宋体" w:cs="Arial" w:hint="eastAsia"/>
                <w:sz w:val="21"/>
                <w:szCs w:val="21"/>
              </w:rPr>
              <w:t>基础设施、</w:t>
            </w:r>
            <w:r>
              <w:rPr>
                <w:rFonts w:ascii="宋体" w:hAnsi="宋体" w:cs="Arial"/>
                <w:sz w:val="21"/>
                <w:szCs w:val="21"/>
              </w:rPr>
              <w:t>7.1.4</w:t>
            </w:r>
            <w:r>
              <w:rPr>
                <w:rFonts w:ascii="宋体" w:hAnsi="宋体" w:cs="Arial" w:hint="eastAsia"/>
                <w:sz w:val="21"/>
                <w:szCs w:val="21"/>
              </w:rPr>
              <w:t>过程运行环境、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8.3</w:t>
            </w:r>
            <w:r>
              <w:rPr>
                <w:rFonts w:ascii="宋体" w:hAnsi="宋体" w:cs="Arial" w:hint="eastAsia"/>
                <w:sz w:val="21"/>
                <w:szCs w:val="21"/>
              </w:rPr>
              <w:t>产品和服务的设计和开发不适用确认、</w:t>
            </w:r>
            <w:r>
              <w:rPr>
                <w:rFonts w:ascii="宋体" w:hAnsi="宋体" w:cs="Arial"/>
                <w:sz w:val="21"/>
                <w:szCs w:val="21"/>
              </w:rPr>
              <w:t>8.5.1</w:t>
            </w:r>
            <w:r>
              <w:rPr>
                <w:rFonts w:ascii="宋体" w:hAnsi="宋体" w:cs="Arial" w:hint="eastAsia"/>
                <w:sz w:val="21"/>
                <w:szCs w:val="21"/>
              </w:rPr>
              <w:t>生产和服务提供的控制、</w:t>
            </w:r>
            <w:r>
              <w:rPr>
                <w:rFonts w:ascii="宋体" w:hAnsi="宋体" w:cs="Arial"/>
                <w:sz w:val="21"/>
                <w:szCs w:val="21"/>
              </w:rPr>
              <w:t>8.5.2</w:t>
            </w:r>
            <w:r>
              <w:rPr>
                <w:rFonts w:ascii="宋体" w:hAnsi="宋体" w:cs="Arial" w:hint="eastAsia"/>
                <w:sz w:val="21"/>
                <w:szCs w:val="21"/>
              </w:rPr>
              <w:t>产品标识和可追朔性、</w:t>
            </w:r>
            <w:r>
              <w:rPr>
                <w:rFonts w:ascii="宋体" w:hAnsi="宋体" w:cs="Arial"/>
                <w:sz w:val="21"/>
                <w:szCs w:val="21"/>
              </w:rPr>
              <w:t>8.5.4</w:t>
            </w:r>
            <w:r>
              <w:rPr>
                <w:rFonts w:ascii="宋体" w:hAnsi="宋体" w:cs="Arial" w:hint="eastAsia"/>
                <w:sz w:val="21"/>
                <w:szCs w:val="21"/>
              </w:rPr>
              <w:t>产品防护、</w:t>
            </w:r>
            <w:r>
              <w:rPr>
                <w:rFonts w:ascii="宋体" w:hAnsi="宋体" w:cs="Arial"/>
                <w:sz w:val="21"/>
                <w:szCs w:val="21"/>
              </w:rPr>
              <w:t>8.5.6</w:t>
            </w:r>
            <w:r>
              <w:rPr>
                <w:rFonts w:ascii="宋体" w:hAnsi="宋体" w:cs="Arial" w:hint="eastAsia"/>
                <w:sz w:val="21"/>
                <w:szCs w:val="21"/>
              </w:rPr>
              <w:t>生产和服务提供的更改控制，</w:t>
            </w:r>
            <w:r>
              <w:rPr>
                <w:rFonts w:ascii="宋体" w:hAnsi="宋体" w:cs="Arial"/>
                <w:sz w:val="21"/>
                <w:szCs w:val="21"/>
              </w:rPr>
              <w:t>8.6</w:t>
            </w:r>
            <w:r>
              <w:rPr>
                <w:rFonts w:ascii="宋体" w:hAnsi="宋体" w:cs="Arial" w:hint="eastAsia"/>
                <w:sz w:val="21"/>
                <w:szCs w:val="21"/>
              </w:rPr>
              <w:t>产品和服务的放行、</w:t>
            </w:r>
            <w:r>
              <w:rPr>
                <w:rFonts w:ascii="宋体" w:hAnsi="宋体" w:cs="Arial"/>
                <w:sz w:val="21"/>
                <w:szCs w:val="21"/>
              </w:rPr>
              <w:t>8.7</w:t>
            </w:r>
            <w:r>
              <w:rPr>
                <w:rFonts w:ascii="宋体" w:hAnsi="宋体" w:cs="Arial" w:hint="eastAsia"/>
                <w:sz w:val="21"/>
                <w:szCs w:val="21"/>
              </w:rPr>
              <w:t>不合格输出的控制，</w:t>
            </w:r>
            <w:r>
              <w:rPr>
                <w:rFonts w:ascii="宋体" w:hAnsi="宋体" w:cs="Arial"/>
                <w:b/>
                <w:sz w:val="21"/>
                <w:szCs w:val="21"/>
              </w:rPr>
              <w:t xml:space="preserve"> </w:t>
            </w:r>
          </w:p>
          <w:p w:rsidR="00C22E28" w:rsidRDefault="00C22E28" w:rsidP="00C22E28">
            <w:pPr>
              <w:adjustRightInd w:val="0"/>
              <w:snapToGrid w:val="0"/>
              <w:spacing w:line="320" w:lineRule="exact"/>
              <w:ind w:rightChars="50" w:right="31680"/>
              <w:textAlignment w:val="baseline"/>
              <w:rPr>
                <w:rFonts w:ascii="宋体" w:cs="Arial"/>
                <w:b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E/OMS: 5.3</w:t>
            </w:r>
            <w:r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ascii="宋体" w:hAnsi="宋体" w:cs="Arial" w:hint="eastAsia"/>
                <w:sz w:val="21"/>
                <w:szCs w:val="21"/>
              </w:rPr>
              <w:t>环境与职业健康安全目标、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cs="Arial"/>
                  <w:sz w:val="21"/>
                  <w:szCs w:val="21"/>
                </w:rPr>
                <w:t>6.1.2</w:t>
              </w:r>
            </w:smartTag>
            <w:r>
              <w:rPr>
                <w:rFonts w:ascii="宋体" w:hAnsi="宋体" w:cs="Arial" w:hint="eastAsia"/>
                <w:sz w:val="21"/>
                <w:szCs w:val="21"/>
              </w:rPr>
              <w:t>环境因素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z w:val="21"/>
                <w:szCs w:val="21"/>
              </w:rPr>
              <w:t>危险源辨识与评价、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ascii="宋体" w:hAnsi="宋体" w:cs="Arial" w:hint="eastAsia"/>
                <w:sz w:val="21"/>
                <w:szCs w:val="21"/>
              </w:rPr>
              <w:t>应急准备和响应，</w:t>
            </w:r>
          </w:p>
        </w:tc>
        <w:tc>
          <w:tcPr>
            <w:tcW w:w="1220" w:type="dxa"/>
            <w:vMerge w:val="restart"/>
            <w:vAlign w:val="center"/>
          </w:tcPr>
          <w:p w:rsidR="00C22E28" w:rsidRDefault="00C22E28" w:rsidP="008D19A9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AC</w:t>
            </w:r>
          </w:p>
        </w:tc>
      </w:tr>
      <w:tr w:rsidR="00C22E28" w:rsidTr="008D19A9">
        <w:trPr>
          <w:trHeight w:val="2151"/>
        </w:trPr>
        <w:tc>
          <w:tcPr>
            <w:tcW w:w="1244" w:type="dxa"/>
          </w:tcPr>
          <w:p w:rsidR="00C22E28" w:rsidRDefault="00C22E28" w:rsidP="008D19A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2019.10.25</w:t>
            </w:r>
          </w:p>
        </w:tc>
        <w:tc>
          <w:tcPr>
            <w:tcW w:w="1559" w:type="dxa"/>
          </w:tcPr>
          <w:p w:rsidR="00C22E28" w:rsidRDefault="00C22E28" w:rsidP="008D19A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8:0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12:00</w:t>
            </w:r>
          </w:p>
          <w:p w:rsidR="00C22E28" w:rsidRDefault="00C22E28" w:rsidP="008D19A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13:00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17:00</w:t>
            </w:r>
          </w:p>
        </w:tc>
        <w:tc>
          <w:tcPr>
            <w:tcW w:w="981" w:type="dxa"/>
            <w:vMerge/>
            <w:vAlign w:val="center"/>
          </w:tcPr>
          <w:p w:rsidR="00C22E28" w:rsidRDefault="00C22E28" w:rsidP="008D19A9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vMerge/>
            <w:vAlign w:val="center"/>
          </w:tcPr>
          <w:p w:rsidR="00C22E28" w:rsidRDefault="00C22E28" w:rsidP="00C22E28">
            <w:pPr>
              <w:adjustRightInd w:val="0"/>
              <w:snapToGrid w:val="0"/>
              <w:spacing w:line="320" w:lineRule="exact"/>
              <w:ind w:rightChars="50" w:right="31680"/>
              <w:textAlignment w:val="baseline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220" w:type="dxa"/>
            <w:vMerge/>
            <w:vAlign w:val="center"/>
          </w:tcPr>
          <w:p w:rsidR="00C22E28" w:rsidRDefault="00C22E28" w:rsidP="008D19A9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</w:p>
        </w:tc>
      </w:tr>
      <w:tr w:rsidR="00C22E28" w:rsidTr="008D19A9">
        <w:trPr>
          <w:trHeight w:val="1833"/>
        </w:trPr>
        <w:tc>
          <w:tcPr>
            <w:tcW w:w="1244" w:type="dxa"/>
          </w:tcPr>
          <w:p w:rsidR="00C22E28" w:rsidRDefault="00C22E28" w:rsidP="008D19A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2019.10.25</w:t>
            </w:r>
          </w:p>
        </w:tc>
        <w:tc>
          <w:tcPr>
            <w:tcW w:w="1559" w:type="dxa"/>
          </w:tcPr>
          <w:p w:rsidR="00C22E28" w:rsidRPr="00DC24A8" w:rsidRDefault="00C22E28" w:rsidP="00DC24A8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8:0</w:t>
            </w:r>
            <w:r w:rsidRPr="00DC24A8"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12:00</w:t>
            </w:r>
          </w:p>
          <w:p w:rsidR="00C22E28" w:rsidRPr="008731DD" w:rsidRDefault="00C22E28" w:rsidP="00DC24A8">
            <w:pPr>
              <w:spacing w:line="240" w:lineRule="exact"/>
              <w:rPr>
                <w:rFonts w:ascii="宋体" w:cs="Arial"/>
                <w:sz w:val="21"/>
                <w:szCs w:val="21"/>
                <w:highlight w:val="yellow"/>
              </w:rPr>
            </w:pPr>
            <w:r>
              <w:rPr>
                <w:rFonts w:ascii="宋体" w:hAnsi="宋体" w:cs="Arial"/>
                <w:sz w:val="21"/>
                <w:szCs w:val="21"/>
              </w:rPr>
              <w:t>13:00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 w:rsidRPr="00DC24A8">
              <w:rPr>
                <w:rFonts w:ascii="宋体" w:hAnsi="宋体" w:cs="Arial"/>
                <w:sz w:val="21"/>
                <w:szCs w:val="21"/>
              </w:rPr>
              <w:t>14:30</w:t>
            </w:r>
          </w:p>
        </w:tc>
        <w:tc>
          <w:tcPr>
            <w:tcW w:w="981" w:type="dxa"/>
            <w:vAlign w:val="center"/>
          </w:tcPr>
          <w:p w:rsidR="00C22E28" w:rsidRDefault="00C22E28" w:rsidP="008D19A9"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采购部</w:t>
            </w:r>
          </w:p>
          <w:p w:rsidR="00C22E28" w:rsidRDefault="00C22E28" w:rsidP="008D19A9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vAlign w:val="center"/>
          </w:tcPr>
          <w:p w:rsidR="00C22E28" w:rsidRDefault="00C22E28" w:rsidP="00C22E28">
            <w:pPr>
              <w:adjustRightInd w:val="0"/>
              <w:snapToGrid w:val="0"/>
              <w:spacing w:line="320" w:lineRule="exact"/>
              <w:ind w:rightChars="50" w:right="31680"/>
              <w:textAlignment w:val="baseline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QMS:5.3</w:t>
            </w:r>
            <w:r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  <w:r>
              <w:rPr>
                <w:rFonts w:ascii="宋体" w:hAnsi="宋体" w:cs="Arial"/>
                <w:sz w:val="21"/>
                <w:szCs w:val="21"/>
              </w:rPr>
              <w:t>8.4</w:t>
            </w:r>
            <w:r>
              <w:rPr>
                <w:rFonts w:ascii="宋体" w:hAnsi="宋体" w:cs="Arial" w:hint="eastAsia"/>
                <w:sz w:val="21"/>
                <w:szCs w:val="21"/>
              </w:rPr>
              <w:t>外部提供过程、产品和服务的控制、</w:t>
            </w:r>
          </w:p>
          <w:p w:rsidR="00C22E28" w:rsidRDefault="00C22E28" w:rsidP="008D19A9">
            <w:pPr>
              <w:spacing w:line="320" w:lineRule="exact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E/OMS: 5.3</w:t>
            </w:r>
            <w:r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ascii="宋体" w:hAnsi="宋体" w:cs="Arial" w:hint="eastAsia"/>
                <w:sz w:val="21"/>
                <w:szCs w:val="21"/>
              </w:rPr>
              <w:t>环境与职业健康安全目标、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cs="Arial"/>
                  <w:sz w:val="21"/>
                  <w:szCs w:val="21"/>
                </w:rPr>
                <w:t>6.1.2</w:t>
              </w:r>
            </w:smartTag>
            <w:r>
              <w:rPr>
                <w:rFonts w:ascii="宋体" w:hAnsi="宋体" w:cs="Arial" w:hint="eastAsia"/>
                <w:sz w:val="21"/>
                <w:szCs w:val="21"/>
              </w:rPr>
              <w:t>环境因素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z w:val="21"/>
                <w:szCs w:val="21"/>
              </w:rPr>
              <w:t>危险源辨识与评价、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ascii="宋体" w:hAnsi="宋体" w:cs="Arial" w:hint="eastAsia"/>
                <w:sz w:val="21"/>
                <w:szCs w:val="21"/>
              </w:rPr>
              <w:t>应急准备和响应，</w:t>
            </w:r>
          </w:p>
        </w:tc>
        <w:tc>
          <w:tcPr>
            <w:tcW w:w="1220" w:type="dxa"/>
            <w:vAlign w:val="center"/>
          </w:tcPr>
          <w:p w:rsidR="00C22E28" w:rsidRDefault="00C22E28" w:rsidP="008D19A9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B</w:t>
            </w:r>
          </w:p>
        </w:tc>
      </w:tr>
      <w:tr w:rsidR="00C22E28" w:rsidTr="00DB7C2E">
        <w:trPr>
          <w:trHeight w:val="1122"/>
        </w:trPr>
        <w:tc>
          <w:tcPr>
            <w:tcW w:w="1244" w:type="dxa"/>
          </w:tcPr>
          <w:p w:rsidR="00C22E28" w:rsidRDefault="00C22E28" w:rsidP="008D19A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2019.10.25</w:t>
            </w:r>
          </w:p>
        </w:tc>
        <w:tc>
          <w:tcPr>
            <w:tcW w:w="1559" w:type="dxa"/>
          </w:tcPr>
          <w:p w:rsidR="00C22E28" w:rsidRDefault="00C22E28" w:rsidP="008D19A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14:3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17:00</w:t>
            </w:r>
          </w:p>
          <w:p w:rsidR="00C22E28" w:rsidRDefault="00C22E28" w:rsidP="00DB7C2E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81" w:type="dxa"/>
            <w:vMerge w:val="restart"/>
            <w:vAlign w:val="center"/>
          </w:tcPr>
          <w:p w:rsidR="00C22E28" w:rsidRDefault="00C22E28" w:rsidP="008D19A9"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销售部</w:t>
            </w:r>
          </w:p>
          <w:p w:rsidR="00C22E28" w:rsidRDefault="00C22E28" w:rsidP="008D19A9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vMerge w:val="restart"/>
            <w:vAlign w:val="center"/>
          </w:tcPr>
          <w:p w:rsidR="00C22E28" w:rsidRDefault="00C22E28" w:rsidP="00C22E28">
            <w:pPr>
              <w:adjustRightInd w:val="0"/>
              <w:snapToGrid w:val="0"/>
              <w:spacing w:line="320" w:lineRule="exact"/>
              <w:ind w:rightChars="50" w:right="31680"/>
              <w:textAlignment w:val="baseline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QMS:5.3</w:t>
            </w:r>
            <w:r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ascii="宋体" w:hAnsi="宋体" w:cs="Arial" w:hint="eastAsia"/>
                <w:sz w:val="21"/>
                <w:szCs w:val="21"/>
              </w:rPr>
              <w:t>产品和服务的要求、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cs="Arial"/>
                  <w:sz w:val="21"/>
                  <w:szCs w:val="21"/>
                </w:rPr>
                <w:t>8.5.3</w:t>
              </w:r>
            </w:smartTag>
            <w:r>
              <w:rPr>
                <w:rFonts w:ascii="宋体" w:hAnsi="宋体" w:cs="Arial" w:hint="eastAsia"/>
                <w:sz w:val="21"/>
                <w:szCs w:val="21"/>
              </w:rPr>
              <w:t>顾客或外部供方的财产、</w:t>
            </w:r>
            <w:r>
              <w:rPr>
                <w:rFonts w:ascii="宋体" w:hAnsi="宋体" w:cs="Arial"/>
                <w:sz w:val="21"/>
                <w:szCs w:val="21"/>
              </w:rPr>
              <w:t>9.1.2</w:t>
            </w:r>
            <w:r>
              <w:rPr>
                <w:rFonts w:ascii="宋体" w:hAnsi="宋体" w:cs="Arial" w:hint="eastAsia"/>
                <w:sz w:val="21"/>
                <w:szCs w:val="21"/>
              </w:rPr>
              <w:t>顾客满意、</w:t>
            </w:r>
            <w:r>
              <w:rPr>
                <w:rFonts w:ascii="宋体" w:hAnsi="宋体" w:cs="Arial"/>
                <w:sz w:val="21"/>
                <w:szCs w:val="21"/>
              </w:rPr>
              <w:t>8.5.5</w:t>
            </w:r>
            <w:r>
              <w:rPr>
                <w:rFonts w:ascii="宋体" w:hAnsi="宋体" w:cs="Arial" w:hint="eastAsia"/>
                <w:sz w:val="21"/>
                <w:szCs w:val="21"/>
              </w:rPr>
              <w:t>交付后的活动、</w:t>
            </w:r>
          </w:p>
          <w:p w:rsidR="00C22E28" w:rsidRDefault="00C22E28" w:rsidP="008D19A9">
            <w:pPr>
              <w:spacing w:line="320" w:lineRule="exact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E/OMS: 5.3</w:t>
            </w:r>
            <w:r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ascii="宋体" w:hAnsi="宋体" w:cs="Arial" w:hint="eastAsia"/>
                <w:sz w:val="21"/>
                <w:szCs w:val="21"/>
              </w:rPr>
              <w:t>环境与职业健康安全目标、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cs="Arial"/>
                  <w:sz w:val="21"/>
                  <w:szCs w:val="21"/>
                </w:rPr>
                <w:t>6.1.2</w:t>
              </w:r>
            </w:smartTag>
            <w:r>
              <w:rPr>
                <w:rFonts w:ascii="宋体" w:hAnsi="宋体" w:cs="Arial" w:hint="eastAsia"/>
                <w:sz w:val="21"/>
                <w:szCs w:val="21"/>
              </w:rPr>
              <w:t>环境因素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z w:val="21"/>
                <w:szCs w:val="21"/>
              </w:rPr>
              <w:t>危险源辨识与评价、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ascii="宋体" w:hAnsi="宋体" w:cs="Arial" w:hint="eastAsia"/>
                <w:sz w:val="21"/>
                <w:szCs w:val="21"/>
              </w:rPr>
              <w:t>应急准备和响应，</w:t>
            </w:r>
          </w:p>
        </w:tc>
        <w:tc>
          <w:tcPr>
            <w:tcW w:w="1220" w:type="dxa"/>
            <w:vMerge w:val="restart"/>
            <w:vAlign w:val="center"/>
          </w:tcPr>
          <w:p w:rsidR="00C22E28" w:rsidRDefault="00C22E28" w:rsidP="008D19A9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B</w:t>
            </w:r>
          </w:p>
        </w:tc>
      </w:tr>
      <w:tr w:rsidR="00C22E28" w:rsidTr="00DB7C2E">
        <w:trPr>
          <w:trHeight w:val="1121"/>
        </w:trPr>
        <w:tc>
          <w:tcPr>
            <w:tcW w:w="1244" w:type="dxa"/>
          </w:tcPr>
          <w:p w:rsidR="00C22E28" w:rsidRDefault="00C22E28" w:rsidP="008D19A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2019.10.26</w:t>
            </w:r>
          </w:p>
        </w:tc>
        <w:tc>
          <w:tcPr>
            <w:tcW w:w="1559" w:type="dxa"/>
          </w:tcPr>
          <w:p w:rsidR="00C22E28" w:rsidRDefault="00C22E28" w:rsidP="008D19A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8:0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11:00</w:t>
            </w:r>
          </w:p>
        </w:tc>
        <w:tc>
          <w:tcPr>
            <w:tcW w:w="981" w:type="dxa"/>
            <w:vMerge/>
            <w:vAlign w:val="center"/>
          </w:tcPr>
          <w:p w:rsidR="00C22E28" w:rsidRDefault="00C22E28" w:rsidP="008D19A9">
            <w:pPr>
              <w:spacing w:line="280" w:lineRule="exact"/>
              <w:rPr>
                <w:rFonts w:ascii="宋体" w:cs="Arial"/>
                <w:b/>
                <w:sz w:val="21"/>
                <w:szCs w:val="21"/>
              </w:rPr>
            </w:pPr>
          </w:p>
        </w:tc>
        <w:tc>
          <w:tcPr>
            <w:tcW w:w="5398" w:type="dxa"/>
            <w:vMerge/>
            <w:vAlign w:val="center"/>
          </w:tcPr>
          <w:p w:rsidR="00C22E28" w:rsidRDefault="00C22E28" w:rsidP="00C22E28">
            <w:pPr>
              <w:adjustRightInd w:val="0"/>
              <w:snapToGrid w:val="0"/>
              <w:spacing w:line="320" w:lineRule="exact"/>
              <w:ind w:rightChars="50" w:right="31680"/>
              <w:textAlignment w:val="baseline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220" w:type="dxa"/>
            <w:vMerge/>
            <w:vAlign w:val="center"/>
          </w:tcPr>
          <w:p w:rsidR="00C22E28" w:rsidRDefault="00C22E28" w:rsidP="008D19A9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</w:p>
        </w:tc>
      </w:tr>
      <w:tr w:rsidR="00C22E28" w:rsidTr="008D19A9">
        <w:trPr>
          <w:trHeight w:val="4785"/>
        </w:trPr>
        <w:tc>
          <w:tcPr>
            <w:tcW w:w="1244" w:type="dxa"/>
          </w:tcPr>
          <w:p w:rsidR="00C22E28" w:rsidRDefault="00C22E28" w:rsidP="008D19A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2019.10.26</w:t>
            </w:r>
          </w:p>
          <w:p w:rsidR="00C22E28" w:rsidRDefault="00C22E28" w:rsidP="008D19A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C22E28" w:rsidRDefault="00C22E28" w:rsidP="008D19A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8:0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11:00</w:t>
            </w:r>
          </w:p>
          <w:p w:rsidR="00C22E28" w:rsidRDefault="00C22E28" w:rsidP="008D19A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C22E28" w:rsidRDefault="00C22E28" w:rsidP="008D19A9">
            <w:pPr>
              <w:spacing w:line="32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行政部</w:t>
            </w:r>
          </w:p>
        </w:tc>
        <w:tc>
          <w:tcPr>
            <w:tcW w:w="5398" w:type="dxa"/>
            <w:vAlign w:val="center"/>
          </w:tcPr>
          <w:p w:rsidR="00C22E28" w:rsidRDefault="00C22E28" w:rsidP="00C22E28">
            <w:pPr>
              <w:adjustRightInd w:val="0"/>
              <w:snapToGrid w:val="0"/>
              <w:ind w:rightChars="50" w:right="31680"/>
              <w:textAlignment w:val="baseline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QMS: 5.3</w:t>
            </w:r>
            <w:r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ascii="宋体" w:hAnsi="宋体" w:cs="Arial" w:hint="eastAsia"/>
                <w:sz w:val="21"/>
                <w:szCs w:val="21"/>
              </w:rPr>
              <w:t>质量目标、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cs="Arial"/>
                  <w:sz w:val="21"/>
                  <w:szCs w:val="21"/>
                </w:rPr>
                <w:t>7.1.2</w:t>
              </w:r>
            </w:smartTag>
            <w:r>
              <w:rPr>
                <w:rFonts w:ascii="宋体" w:hAnsi="宋体" w:cs="Arial" w:hint="eastAsia"/>
                <w:sz w:val="21"/>
                <w:szCs w:val="21"/>
              </w:rPr>
              <w:t>人员、</w:t>
            </w:r>
            <w:r>
              <w:rPr>
                <w:rFonts w:ascii="宋体" w:hAnsi="宋体" w:cs="Arial"/>
                <w:sz w:val="21"/>
                <w:szCs w:val="21"/>
              </w:rPr>
              <w:t>7.1.6</w:t>
            </w:r>
            <w:r>
              <w:rPr>
                <w:rFonts w:ascii="宋体" w:hAnsi="宋体" w:cs="Arial" w:hint="eastAsia"/>
                <w:sz w:val="21"/>
                <w:szCs w:val="21"/>
              </w:rPr>
              <w:t>组织知识、</w:t>
            </w:r>
            <w:r>
              <w:rPr>
                <w:rFonts w:ascii="宋体" w:hAnsi="宋体" w:cs="Arial"/>
                <w:sz w:val="21"/>
                <w:szCs w:val="21"/>
              </w:rPr>
              <w:t>7.2</w:t>
            </w:r>
            <w:r>
              <w:rPr>
                <w:rFonts w:ascii="宋体" w:hAnsi="宋体" w:cs="Arial" w:hint="eastAsia"/>
                <w:sz w:val="21"/>
                <w:szCs w:val="21"/>
              </w:rPr>
              <w:t>能力、</w:t>
            </w:r>
            <w:r>
              <w:rPr>
                <w:rFonts w:ascii="宋体" w:hAnsi="宋体" w:cs="Arial"/>
                <w:sz w:val="21"/>
                <w:szCs w:val="21"/>
              </w:rPr>
              <w:t>7.3</w:t>
            </w:r>
            <w:r>
              <w:rPr>
                <w:rFonts w:ascii="宋体" w:hAnsi="宋体" w:cs="Arial" w:hint="eastAsia"/>
                <w:sz w:val="21"/>
                <w:szCs w:val="21"/>
              </w:rPr>
              <w:t>意识、</w:t>
            </w:r>
            <w:r>
              <w:rPr>
                <w:rFonts w:ascii="宋体" w:hAnsi="宋体" w:cs="Arial"/>
                <w:sz w:val="21"/>
                <w:szCs w:val="21"/>
              </w:rPr>
              <w:t>7.5.1</w:t>
            </w:r>
            <w:r>
              <w:rPr>
                <w:rFonts w:ascii="宋体" w:hAnsi="宋体" w:cs="Arial" w:hint="eastAsia"/>
                <w:sz w:val="21"/>
                <w:szCs w:val="21"/>
              </w:rPr>
              <w:t>形成文件的信息总则、</w:t>
            </w:r>
            <w:r>
              <w:rPr>
                <w:rFonts w:ascii="宋体" w:hAnsi="宋体" w:cs="Arial"/>
                <w:sz w:val="21"/>
                <w:szCs w:val="21"/>
              </w:rPr>
              <w:t>7.5.2</w:t>
            </w:r>
            <w:r>
              <w:rPr>
                <w:rFonts w:ascii="宋体" w:hAnsi="宋体" w:cs="Arial" w:hint="eastAsia"/>
                <w:sz w:val="21"/>
                <w:szCs w:val="21"/>
              </w:rPr>
              <w:t>形成文件的信息的创建和更新、</w:t>
            </w:r>
            <w:r>
              <w:rPr>
                <w:rFonts w:ascii="宋体" w:hAnsi="宋体" w:cs="Arial"/>
                <w:sz w:val="21"/>
                <w:szCs w:val="21"/>
              </w:rPr>
              <w:t>7.5.3</w:t>
            </w:r>
            <w:r>
              <w:rPr>
                <w:rFonts w:ascii="宋体" w:hAnsi="宋体" w:cs="Arial" w:hint="eastAsia"/>
                <w:sz w:val="21"/>
                <w:szCs w:val="21"/>
              </w:rPr>
              <w:t>形成文件的信息的控制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、</w:t>
            </w:r>
            <w:r>
              <w:rPr>
                <w:rFonts w:ascii="宋体" w:hAnsi="宋体" w:cs="Arial"/>
                <w:spacing w:val="-6"/>
                <w:sz w:val="21"/>
                <w:szCs w:val="21"/>
              </w:rPr>
              <w:t>9.1.1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监视、测量、分析和评价总则</w:t>
            </w:r>
            <w:r>
              <w:rPr>
                <w:rFonts w:ascii="宋体" w:hAnsi="宋体" w:cs="Arial" w:hint="eastAsia"/>
                <w:sz w:val="21"/>
                <w:szCs w:val="21"/>
              </w:rPr>
              <w:t>、</w:t>
            </w:r>
            <w:r>
              <w:rPr>
                <w:rFonts w:ascii="宋体" w:hAnsi="宋体" w:cs="Arial"/>
                <w:sz w:val="21"/>
                <w:szCs w:val="21"/>
              </w:rPr>
              <w:t>9.1.3</w:t>
            </w:r>
            <w:r>
              <w:rPr>
                <w:rFonts w:ascii="宋体" w:hAnsi="宋体" w:cs="Arial" w:hint="eastAsia"/>
                <w:sz w:val="21"/>
                <w:szCs w:val="21"/>
              </w:rPr>
              <w:t>分析与评价、</w:t>
            </w:r>
            <w:r>
              <w:rPr>
                <w:rFonts w:ascii="宋体" w:hAnsi="宋体" w:cs="Arial"/>
                <w:sz w:val="21"/>
                <w:szCs w:val="21"/>
              </w:rPr>
              <w:t xml:space="preserve">9.2 </w:t>
            </w:r>
            <w:r>
              <w:rPr>
                <w:rFonts w:ascii="宋体" w:hAnsi="宋体" w:cs="Arial" w:hint="eastAsia"/>
                <w:sz w:val="21"/>
                <w:szCs w:val="21"/>
              </w:rPr>
              <w:t>内部审核、</w:t>
            </w:r>
            <w:r>
              <w:rPr>
                <w:rFonts w:ascii="宋体" w:hAnsi="宋体" w:cs="Arial"/>
                <w:sz w:val="21"/>
                <w:szCs w:val="21"/>
              </w:rPr>
              <w:t>10.2</w:t>
            </w:r>
            <w:r>
              <w:rPr>
                <w:rFonts w:ascii="宋体" w:hAnsi="宋体" w:cs="Arial" w:hint="eastAsia"/>
                <w:sz w:val="21"/>
                <w:szCs w:val="21"/>
              </w:rPr>
              <w:t>不合格和纠正措施，</w:t>
            </w: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  <w:p w:rsidR="00C22E28" w:rsidRDefault="00C22E28" w:rsidP="00C22E28">
            <w:pPr>
              <w:adjustRightInd w:val="0"/>
              <w:snapToGrid w:val="0"/>
              <w:ind w:rightChars="50" w:right="31680"/>
              <w:textAlignment w:val="baseline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E/OMS: 5.3</w:t>
            </w:r>
            <w:r>
              <w:rPr>
                <w:rFonts w:ascii="宋体" w:hAnsi="宋体" w:cs="Arial" w:hint="eastAsia"/>
                <w:sz w:val="21"/>
                <w:szCs w:val="21"/>
              </w:rPr>
              <w:t>组织的岗位、职责和权限、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cs="Arial"/>
                  <w:sz w:val="21"/>
                  <w:szCs w:val="21"/>
                </w:rPr>
                <w:t>6.2.1</w:t>
              </w:r>
            </w:smartTag>
            <w:r>
              <w:rPr>
                <w:rFonts w:ascii="宋体" w:hAnsi="宋体" w:cs="Arial" w:hint="eastAsia"/>
                <w:sz w:val="21"/>
                <w:szCs w:val="21"/>
              </w:rPr>
              <w:t>环境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职业健康安全目标、</w:t>
            </w:r>
            <w:r>
              <w:rPr>
                <w:rFonts w:ascii="宋体" w:hAnsi="宋体" w:cs="Arial"/>
                <w:sz w:val="21"/>
                <w:szCs w:val="21"/>
              </w:rPr>
              <w:t>6.2.2</w:t>
            </w:r>
            <w:r>
              <w:rPr>
                <w:rFonts w:ascii="宋体" w:hAnsi="宋体" w:cs="Arial" w:hint="eastAsia"/>
                <w:sz w:val="21"/>
                <w:szCs w:val="21"/>
              </w:rPr>
              <w:t>实现环境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职业健康安全目标措施的策划</w:t>
            </w:r>
            <w:r>
              <w:rPr>
                <w:rFonts w:ascii="宋体" w:hAnsi="宋体" w:cs="Arial"/>
                <w:sz w:val="21"/>
                <w:szCs w:val="21"/>
              </w:rPr>
              <w:t>7.2</w:t>
            </w:r>
            <w:r>
              <w:rPr>
                <w:rFonts w:ascii="宋体" w:hAnsi="宋体" w:cs="Arial" w:hint="eastAsia"/>
                <w:sz w:val="21"/>
                <w:szCs w:val="21"/>
              </w:rPr>
              <w:t>能力、</w:t>
            </w:r>
            <w:r>
              <w:rPr>
                <w:rFonts w:ascii="宋体" w:hAnsi="宋体" w:cs="Arial"/>
                <w:sz w:val="21"/>
                <w:szCs w:val="21"/>
              </w:rPr>
              <w:t>7.3</w:t>
            </w:r>
            <w:r>
              <w:rPr>
                <w:rFonts w:ascii="宋体" w:hAnsi="宋体" w:cs="Arial" w:hint="eastAsia"/>
                <w:sz w:val="21"/>
                <w:szCs w:val="21"/>
              </w:rPr>
              <w:t>意识、</w:t>
            </w:r>
            <w:r>
              <w:rPr>
                <w:rFonts w:ascii="宋体" w:hAnsi="宋体" w:cs="Arial"/>
                <w:sz w:val="21"/>
                <w:szCs w:val="21"/>
              </w:rPr>
              <w:t>7.5.1</w:t>
            </w:r>
            <w:r>
              <w:rPr>
                <w:rFonts w:ascii="宋体" w:hAnsi="宋体" w:cs="Arial" w:hint="eastAsia"/>
                <w:sz w:val="21"/>
                <w:szCs w:val="21"/>
              </w:rPr>
              <w:t>形成文件的信息总则、</w:t>
            </w:r>
            <w:r>
              <w:rPr>
                <w:rFonts w:ascii="宋体" w:hAnsi="宋体" w:cs="Arial"/>
                <w:sz w:val="21"/>
                <w:szCs w:val="21"/>
              </w:rPr>
              <w:t>7.5.2</w:t>
            </w:r>
            <w:r>
              <w:rPr>
                <w:rFonts w:ascii="宋体" w:hAnsi="宋体" w:cs="Arial" w:hint="eastAsia"/>
                <w:sz w:val="21"/>
                <w:szCs w:val="21"/>
              </w:rPr>
              <w:t>形成文件的信息的创建和更新、</w:t>
            </w:r>
            <w:r>
              <w:rPr>
                <w:rFonts w:ascii="宋体" w:hAnsi="宋体" w:cs="Arial"/>
                <w:sz w:val="21"/>
                <w:szCs w:val="21"/>
              </w:rPr>
              <w:t>7.5.3</w:t>
            </w:r>
            <w:r>
              <w:rPr>
                <w:rFonts w:ascii="宋体" w:hAnsi="宋体" w:cs="Arial" w:hint="eastAsia"/>
                <w:sz w:val="21"/>
                <w:szCs w:val="21"/>
              </w:rPr>
              <w:t>形成文件的信息的控制、</w:t>
            </w:r>
            <w:r>
              <w:rPr>
                <w:rFonts w:ascii="宋体" w:hAnsi="宋体" w:cs="Arial"/>
                <w:sz w:val="21"/>
                <w:szCs w:val="21"/>
              </w:rPr>
              <w:t xml:space="preserve">9.2 </w:t>
            </w:r>
            <w:r>
              <w:rPr>
                <w:rFonts w:ascii="宋体" w:hAnsi="宋体" w:cs="Arial" w:hint="eastAsia"/>
                <w:sz w:val="21"/>
                <w:szCs w:val="21"/>
              </w:rPr>
              <w:t>内部审核、</w:t>
            </w:r>
            <w:r>
              <w:rPr>
                <w:rFonts w:ascii="宋体" w:hAnsi="宋体" w:cs="Arial"/>
                <w:sz w:val="21"/>
                <w:szCs w:val="21"/>
              </w:rPr>
              <w:t>10.2</w:t>
            </w:r>
            <w:r>
              <w:rPr>
                <w:rFonts w:ascii="宋体" w:hAnsi="宋体" w:cs="Arial" w:hint="eastAsia"/>
                <w:sz w:val="21"/>
                <w:szCs w:val="21"/>
              </w:rPr>
              <w:t>不符合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z w:val="21"/>
                <w:szCs w:val="21"/>
              </w:rPr>
              <w:t>事件和纠正措施，</w:t>
            </w:r>
          </w:p>
          <w:p w:rsidR="00C22E28" w:rsidRDefault="00C22E28" w:rsidP="008D19A9"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EOMS: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宋体" w:hAnsi="宋体" w:cs="Arial"/>
                  <w:sz w:val="21"/>
                  <w:szCs w:val="21"/>
                </w:rPr>
                <w:t>6.1.2</w:t>
              </w:r>
            </w:smartTag>
            <w:r>
              <w:rPr>
                <w:rFonts w:ascii="宋体" w:hAnsi="宋体" w:cs="Arial" w:hint="eastAsia"/>
                <w:sz w:val="21"/>
                <w:szCs w:val="21"/>
              </w:rPr>
              <w:t>环境因素</w:t>
            </w:r>
            <w:r>
              <w:rPr>
                <w:rFonts w:ascii="宋体" w:hAnsi="宋体" w:cs="Arial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z w:val="21"/>
                <w:szCs w:val="21"/>
              </w:rPr>
              <w:t>危险源的辨识与评价、</w:t>
            </w:r>
            <w:r>
              <w:rPr>
                <w:rFonts w:ascii="宋体" w:hAnsi="宋体" w:cs="Arial"/>
                <w:sz w:val="21"/>
                <w:szCs w:val="21"/>
              </w:rPr>
              <w:t>6.1.3</w:t>
            </w:r>
            <w:r>
              <w:rPr>
                <w:rFonts w:ascii="宋体" w:hAnsi="宋体" w:cs="Arial" w:hint="eastAsia"/>
                <w:sz w:val="21"/>
                <w:szCs w:val="21"/>
              </w:rPr>
              <w:t>合规义务、</w:t>
            </w:r>
            <w:r>
              <w:rPr>
                <w:rFonts w:ascii="宋体" w:hAnsi="宋体" w:cs="Arial"/>
                <w:sz w:val="21"/>
                <w:szCs w:val="21"/>
              </w:rPr>
              <w:t>6.1.4</w:t>
            </w:r>
            <w:r>
              <w:rPr>
                <w:rFonts w:ascii="宋体" w:hAnsi="宋体" w:cs="Arial" w:hint="eastAsia"/>
                <w:sz w:val="21"/>
                <w:szCs w:val="21"/>
              </w:rPr>
              <w:t>措施的策划、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ascii="宋体" w:hAnsi="宋体" w:cs="Arial" w:hint="eastAsia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9.1</w:t>
            </w:r>
            <w:r>
              <w:rPr>
                <w:rFonts w:ascii="宋体" w:hAnsi="宋体" w:cs="Arial" w:hint="eastAsia"/>
                <w:sz w:val="21"/>
                <w:szCs w:val="21"/>
              </w:rPr>
              <w:t>监视、测量、分析和评价（</w:t>
            </w:r>
            <w:r>
              <w:rPr>
                <w:rFonts w:ascii="宋体" w:hAnsi="宋体" w:cs="Arial"/>
                <w:sz w:val="21"/>
                <w:szCs w:val="21"/>
              </w:rPr>
              <w:t>9.1.1</w:t>
            </w:r>
            <w:r>
              <w:rPr>
                <w:rFonts w:ascii="宋体" w:hAnsi="宋体" w:cs="Arial" w:hint="eastAsia"/>
                <w:sz w:val="21"/>
                <w:szCs w:val="21"/>
              </w:rPr>
              <w:t>总则、</w:t>
            </w:r>
            <w:r>
              <w:rPr>
                <w:rFonts w:ascii="宋体" w:hAnsi="宋体" w:cs="Arial"/>
                <w:sz w:val="21"/>
                <w:szCs w:val="21"/>
              </w:rPr>
              <w:t>9.1.2</w:t>
            </w:r>
            <w:r>
              <w:rPr>
                <w:rFonts w:ascii="宋体" w:hAnsi="宋体" w:cs="Arial" w:hint="eastAsia"/>
                <w:sz w:val="21"/>
                <w:szCs w:val="21"/>
              </w:rPr>
              <w:t>合规性评价）、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ascii="宋体" w:hAnsi="宋体" w:cs="Arial" w:hint="eastAsia"/>
                <w:sz w:val="21"/>
                <w:szCs w:val="21"/>
              </w:rPr>
              <w:t>应急准备和响应</w:t>
            </w:r>
            <w:r>
              <w:rPr>
                <w:rFonts w:ascii="宋体" w:cs="Arial"/>
                <w:sz w:val="21"/>
                <w:szCs w:val="21"/>
              </w:rPr>
              <w:t>,</w:t>
            </w:r>
          </w:p>
        </w:tc>
        <w:tc>
          <w:tcPr>
            <w:tcW w:w="1220" w:type="dxa"/>
            <w:vAlign w:val="center"/>
          </w:tcPr>
          <w:p w:rsidR="00C22E28" w:rsidRDefault="00C22E28" w:rsidP="00C22E28">
            <w:pPr>
              <w:spacing w:line="240" w:lineRule="exact"/>
              <w:ind w:firstLineChars="100" w:firstLine="31680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AC</w:t>
            </w:r>
          </w:p>
        </w:tc>
      </w:tr>
      <w:tr w:rsidR="00C22E28" w:rsidTr="008D19A9">
        <w:trPr>
          <w:trHeight w:val="1267"/>
        </w:trPr>
        <w:tc>
          <w:tcPr>
            <w:tcW w:w="1244" w:type="dxa"/>
          </w:tcPr>
          <w:p w:rsidR="00C22E28" w:rsidRDefault="00C22E28" w:rsidP="008D19A9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2019.10.26</w:t>
            </w:r>
          </w:p>
        </w:tc>
        <w:tc>
          <w:tcPr>
            <w:tcW w:w="1559" w:type="dxa"/>
          </w:tcPr>
          <w:p w:rsidR="00C22E28" w:rsidRDefault="00C22E28" w:rsidP="008D19A9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11:0</w:t>
            </w:r>
            <w:r>
              <w:rPr>
                <w:rFonts w:asci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11:30</w:t>
            </w:r>
          </w:p>
          <w:p w:rsidR="00C22E28" w:rsidRDefault="00C22E28" w:rsidP="008D19A9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11:30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12:00</w:t>
            </w:r>
          </w:p>
        </w:tc>
        <w:tc>
          <w:tcPr>
            <w:tcW w:w="6379" w:type="dxa"/>
            <w:gridSpan w:val="2"/>
          </w:tcPr>
          <w:p w:rsidR="00C22E28" w:rsidRDefault="00C22E28" w:rsidP="00C22E28">
            <w:pPr>
              <w:spacing w:line="280" w:lineRule="exact"/>
              <w:ind w:firstLineChars="200" w:firstLine="3168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C22E28" w:rsidRDefault="00C22E28" w:rsidP="00C22E28">
            <w:pPr>
              <w:spacing w:line="280" w:lineRule="exact"/>
              <w:ind w:firstLineChars="200" w:firstLine="3168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</w:t>
            </w:r>
            <w:r>
              <w:rPr>
                <w:rFonts w:ascii="宋体" w:hAnsi="宋体" w:cs="Arial"/>
                <w:sz w:val="21"/>
                <w:szCs w:val="21"/>
              </w:rPr>
              <w:t>QMS\EMS\OHSMS</w:t>
            </w:r>
            <w:r>
              <w:rPr>
                <w:rFonts w:ascii="宋体" w:hAnsi="宋体" w:cs="Arial" w:hint="eastAsia"/>
                <w:sz w:val="21"/>
                <w:szCs w:val="21"/>
              </w:rPr>
              <w:t>管理体系运行总体情况及改进要求，宣告审核发现及审核结论。</w:t>
            </w:r>
          </w:p>
        </w:tc>
        <w:tc>
          <w:tcPr>
            <w:tcW w:w="1220" w:type="dxa"/>
            <w:vAlign w:val="center"/>
          </w:tcPr>
          <w:p w:rsidR="00C22E28" w:rsidRDefault="00C22E28" w:rsidP="008D19A9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ABC</w:t>
            </w:r>
          </w:p>
        </w:tc>
      </w:tr>
    </w:tbl>
    <w:p w:rsidR="00C22E28" w:rsidRDefault="00C22E28" w:rsidP="00C22E28">
      <w:pPr>
        <w:snapToGrid w:val="0"/>
        <w:spacing w:beforeLines="50" w:line="400" w:lineRule="exact"/>
        <w:ind w:firstLineChars="1253" w:firstLine="31680"/>
        <w:rPr>
          <w:rFonts w:ascii="宋体"/>
          <w:b/>
          <w:bCs/>
          <w:sz w:val="30"/>
          <w:szCs w:val="30"/>
        </w:rPr>
      </w:pPr>
    </w:p>
    <w:p w:rsidR="00C22E28" w:rsidRDefault="00C22E28" w:rsidP="00AD4C2B">
      <w:pPr>
        <w:snapToGrid w:val="0"/>
        <w:spacing w:beforeLines="50" w:line="400" w:lineRule="exact"/>
        <w:ind w:firstLineChars="1253" w:firstLine="31680"/>
        <w:rPr>
          <w:rFonts w:ascii="宋体"/>
          <w:b/>
          <w:bCs/>
          <w:sz w:val="30"/>
          <w:szCs w:val="30"/>
        </w:rPr>
      </w:pPr>
    </w:p>
    <w:sectPr w:rsidR="00C22E28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E28" w:rsidRDefault="00C22E28" w:rsidP="0072532C">
      <w:r>
        <w:separator/>
      </w:r>
    </w:p>
  </w:endnote>
  <w:endnote w:type="continuationSeparator" w:id="0">
    <w:p w:rsidR="00C22E28" w:rsidRDefault="00C22E28" w:rsidP="00725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E28" w:rsidRDefault="00C22E28" w:rsidP="0072532C">
      <w:r>
        <w:separator/>
      </w:r>
    </w:p>
  </w:footnote>
  <w:footnote w:type="continuationSeparator" w:id="0">
    <w:p w:rsidR="00C22E28" w:rsidRDefault="00C22E28" w:rsidP="00725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E28" w:rsidRDefault="00C22E28" w:rsidP="00A60151">
    <w:pPr>
      <w:pStyle w:val="Header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31680"/>
      <w:jc w:val="left"/>
      <w:rPr>
        <w:rStyle w:val="CharChar1"/>
        <w:w w:val="9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60288" stroked="f">
          <v:textbox>
            <w:txbxContent>
              <w:p w:rsidR="00C22E28" w:rsidRPr="000B51BD" w:rsidRDefault="00C22E28" w:rsidP="00A60151">
                <w:pPr>
                  <w:ind w:firstLineChars="200" w:firstLine="31680"/>
                </w:pPr>
                <w:r w:rsidRPr="00D5211F"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50" type="#_x0000_t75" style="position:absolute;left:0;text-align:left;margin-left:-.05pt;margin-top:.35pt;width:32.3pt;height:34.1pt;z-index:-251655168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Pr="00390345">
      <w:rPr>
        <w:rStyle w:val="CharChar1"/>
        <w:rFonts w:hint="eastAsia"/>
      </w:rPr>
      <w:t>北京国标联合认证有限公司</w:t>
    </w:r>
    <w:r w:rsidRPr="00390345">
      <w:rPr>
        <w:rStyle w:val="CharChar1"/>
      </w:rPr>
      <w:tab/>
    </w:r>
    <w:r w:rsidRPr="00390345">
      <w:rPr>
        <w:rStyle w:val="CharChar1"/>
      </w:rPr>
      <w:tab/>
    </w:r>
  </w:p>
  <w:p w:rsidR="00C22E28" w:rsidRPr="00BD72F2" w:rsidRDefault="00C22E28" w:rsidP="00A60151">
    <w:pPr>
      <w:pStyle w:val="Header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31680"/>
      <w:jc w:val="left"/>
      <w:rPr>
        <w:rFonts w:ascii="宋体" w:hAnsi="Courier New"/>
        <w:w w:val="90"/>
        <w:sz w:val="21"/>
      </w:rPr>
    </w:pPr>
    <w:r w:rsidRPr="00BD72F2">
      <w:rPr>
        <w:rStyle w:val="CharChar1"/>
        <w:w w:val="90"/>
      </w:rPr>
      <w:t xml:space="preserve">Beijing </w:t>
    </w:r>
    <w:r w:rsidRPr="00390345">
      <w:rPr>
        <w:rStyle w:val="CharChar1"/>
        <w:w w:val="90"/>
      </w:rPr>
      <w:t>International Standard united Certification Co.,Ltd.</w:t>
    </w:r>
  </w:p>
  <w:p w:rsidR="00C22E28" w:rsidRDefault="00C22E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532C"/>
    <w:rsid w:val="000401FF"/>
    <w:rsid w:val="00043F83"/>
    <w:rsid w:val="000A3315"/>
    <w:rsid w:val="000A664A"/>
    <w:rsid w:val="000B51BD"/>
    <w:rsid w:val="000D708E"/>
    <w:rsid w:val="00151207"/>
    <w:rsid w:val="00161DF2"/>
    <w:rsid w:val="00176259"/>
    <w:rsid w:val="001D0BCA"/>
    <w:rsid w:val="00236519"/>
    <w:rsid w:val="00272FFB"/>
    <w:rsid w:val="00302408"/>
    <w:rsid w:val="00307A15"/>
    <w:rsid w:val="00337E1F"/>
    <w:rsid w:val="00390345"/>
    <w:rsid w:val="003A317C"/>
    <w:rsid w:val="003D55A4"/>
    <w:rsid w:val="00475C74"/>
    <w:rsid w:val="0054203A"/>
    <w:rsid w:val="005A1866"/>
    <w:rsid w:val="00656B3A"/>
    <w:rsid w:val="006A090D"/>
    <w:rsid w:val="006A4022"/>
    <w:rsid w:val="006B4D1D"/>
    <w:rsid w:val="0072532C"/>
    <w:rsid w:val="007B2DD6"/>
    <w:rsid w:val="007F2CCB"/>
    <w:rsid w:val="008011F1"/>
    <w:rsid w:val="00830456"/>
    <w:rsid w:val="00856EE3"/>
    <w:rsid w:val="008731DD"/>
    <w:rsid w:val="00881679"/>
    <w:rsid w:val="00884702"/>
    <w:rsid w:val="008A1F91"/>
    <w:rsid w:val="008A3469"/>
    <w:rsid w:val="008A76A6"/>
    <w:rsid w:val="008C7E3F"/>
    <w:rsid w:val="008D19A9"/>
    <w:rsid w:val="008F0F65"/>
    <w:rsid w:val="00900EC8"/>
    <w:rsid w:val="009165E9"/>
    <w:rsid w:val="009643CD"/>
    <w:rsid w:val="00986AC0"/>
    <w:rsid w:val="00A0225C"/>
    <w:rsid w:val="00A60151"/>
    <w:rsid w:val="00AD4C2B"/>
    <w:rsid w:val="00AE4400"/>
    <w:rsid w:val="00B435A9"/>
    <w:rsid w:val="00B50DEA"/>
    <w:rsid w:val="00B93041"/>
    <w:rsid w:val="00BD72F2"/>
    <w:rsid w:val="00C22E28"/>
    <w:rsid w:val="00C4227E"/>
    <w:rsid w:val="00C63BD5"/>
    <w:rsid w:val="00CE0DF9"/>
    <w:rsid w:val="00CF6B87"/>
    <w:rsid w:val="00D01822"/>
    <w:rsid w:val="00D26423"/>
    <w:rsid w:val="00D26A9B"/>
    <w:rsid w:val="00D5211F"/>
    <w:rsid w:val="00DB7C2E"/>
    <w:rsid w:val="00DC24A8"/>
    <w:rsid w:val="00E05BDE"/>
    <w:rsid w:val="00E17C4F"/>
    <w:rsid w:val="00E87A92"/>
    <w:rsid w:val="00EA1AAF"/>
    <w:rsid w:val="00EC1920"/>
    <w:rsid w:val="00ED5F1B"/>
    <w:rsid w:val="00F67A7A"/>
    <w:rsid w:val="00FB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4A8"/>
    <w:pPr>
      <w:widowControl w:val="0"/>
      <w:jc w:val="both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75C7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75C74"/>
    <w:rPr>
      <w:rFonts w:ascii="Times New Roman" w:eastAsia="宋体" w:hAnsi="Times New Roman"/>
      <w:sz w:val="18"/>
    </w:rPr>
  </w:style>
  <w:style w:type="paragraph" w:styleId="Header">
    <w:name w:val="header"/>
    <w:basedOn w:val="Normal"/>
    <w:link w:val="HeaderChar"/>
    <w:uiPriority w:val="99"/>
    <w:rsid w:val="00475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75C74"/>
    <w:rPr>
      <w:rFonts w:ascii="Times New Roman" w:eastAsia="宋体" w:hAnsi="Times New Roman"/>
      <w:sz w:val="18"/>
    </w:rPr>
  </w:style>
  <w:style w:type="paragraph" w:styleId="ListParagraph">
    <w:name w:val="List Paragraph"/>
    <w:basedOn w:val="Normal"/>
    <w:uiPriority w:val="99"/>
    <w:qFormat/>
    <w:rsid w:val="00475C74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475C7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5C74"/>
    <w:rPr>
      <w:rFonts w:ascii="Times New Roman" w:eastAsia="宋体" w:hAnsi="Times New Roman"/>
      <w:kern w:val="2"/>
      <w:sz w:val="18"/>
    </w:rPr>
  </w:style>
  <w:style w:type="character" w:customStyle="1" w:styleId="CharChar1">
    <w:name w:val="Char Char1"/>
    <w:uiPriority w:val="99"/>
    <w:locked/>
    <w:rsid w:val="00475C74"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166</TotalTime>
  <Pages>3</Pages>
  <Words>417</Words>
  <Characters>2381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39</cp:revision>
  <dcterms:created xsi:type="dcterms:W3CDTF">2015-06-17T14:31:00Z</dcterms:created>
  <dcterms:modified xsi:type="dcterms:W3CDTF">2019-10-26T14:38:00Z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