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Pr="00B20E72" w:rsidRDefault="00971600">
      <w:pPr>
        <w:spacing w:line="480" w:lineRule="exact"/>
        <w:jc w:val="center"/>
        <w:rPr>
          <w:rFonts w:ascii="楷体" w:eastAsia="楷体" w:hAnsi="楷体"/>
          <w:bCs/>
          <w:sz w:val="36"/>
          <w:szCs w:val="36"/>
        </w:rPr>
      </w:pPr>
      <w:r w:rsidRPr="00B20E72">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4B1EC1" w:rsidRPr="00B20E72" w:rsidTr="00645FB8">
        <w:trPr>
          <w:trHeight w:val="515"/>
        </w:trPr>
        <w:tc>
          <w:tcPr>
            <w:tcW w:w="1809" w:type="dxa"/>
            <w:vMerge w:val="restart"/>
            <w:vAlign w:val="center"/>
          </w:tcPr>
          <w:p w:rsidR="008973EE" w:rsidRPr="00B20E72" w:rsidRDefault="00971600" w:rsidP="006354BB">
            <w:pPr>
              <w:spacing w:before="120" w:line="360" w:lineRule="auto"/>
              <w:jc w:val="center"/>
              <w:rPr>
                <w:rFonts w:ascii="楷体" w:eastAsia="楷体" w:hAnsi="楷体"/>
                <w:sz w:val="24"/>
                <w:szCs w:val="24"/>
              </w:rPr>
            </w:pPr>
            <w:r w:rsidRPr="00B20E72">
              <w:rPr>
                <w:rFonts w:ascii="楷体" w:eastAsia="楷体" w:hAnsi="楷体" w:hint="eastAsia"/>
                <w:sz w:val="24"/>
                <w:szCs w:val="24"/>
              </w:rPr>
              <w:t>过程与活动、</w:t>
            </w:r>
          </w:p>
          <w:p w:rsidR="008973EE" w:rsidRPr="00B20E72" w:rsidRDefault="00971600" w:rsidP="006354BB">
            <w:pPr>
              <w:spacing w:line="360" w:lineRule="auto"/>
              <w:jc w:val="center"/>
              <w:rPr>
                <w:rFonts w:ascii="楷体" w:eastAsia="楷体" w:hAnsi="楷体"/>
                <w:sz w:val="24"/>
                <w:szCs w:val="24"/>
              </w:rPr>
            </w:pPr>
            <w:r w:rsidRPr="00B20E72">
              <w:rPr>
                <w:rFonts w:ascii="楷体" w:eastAsia="楷体" w:hAnsi="楷体" w:hint="eastAsia"/>
                <w:sz w:val="24"/>
                <w:szCs w:val="24"/>
              </w:rPr>
              <w:t>抽样计划</w:t>
            </w:r>
          </w:p>
        </w:tc>
        <w:tc>
          <w:tcPr>
            <w:tcW w:w="1311" w:type="dxa"/>
            <w:vMerge w:val="restart"/>
            <w:vAlign w:val="center"/>
          </w:tcPr>
          <w:p w:rsidR="008973EE" w:rsidRPr="00B20E72" w:rsidRDefault="00971600" w:rsidP="006354BB">
            <w:pPr>
              <w:spacing w:line="360" w:lineRule="auto"/>
              <w:rPr>
                <w:rFonts w:ascii="楷体" w:eastAsia="楷体" w:hAnsi="楷体"/>
                <w:sz w:val="24"/>
                <w:szCs w:val="24"/>
              </w:rPr>
            </w:pPr>
            <w:r w:rsidRPr="00B20E72">
              <w:rPr>
                <w:rFonts w:ascii="楷体" w:eastAsia="楷体" w:hAnsi="楷体" w:hint="eastAsia"/>
                <w:sz w:val="24"/>
                <w:szCs w:val="24"/>
              </w:rPr>
              <w:t>涉及条款</w:t>
            </w:r>
          </w:p>
        </w:tc>
        <w:tc>
          <w:tcPr>
            <w:tcW w:w="10004" w:type="dxa"/>
            <w:vAlign w:val="center"/>
          </w:tcPr>
          <w:p w:rsidR="008973EE" w:rsidRPr="00B20E72" w:rsidRDefault="00971600" w:rsidP="006354BB">
            <w:pPr>
              <w:spacing w:line="360" w:lineRule="auto"/>
              <w:rPr>
                <w:rFonts w:ascii="楷体" w:eastAsia="楷体" w:hAnsi="楷体"/>
                <w:sz w:val="24"/>
                <w:szCs w:val="24"/>
              </w:rPr>
            </w:pPr>
            <w:r w:rsidRPr="00B20E72">
              <w:rPr>
                <w:rFonts w:ascii="楷体" w:eastAsia="楷体" w:hAnsi="楷体" w:hint="eastAsia"/>
                <w:sz w:val="24"/>
                <w:szCs w:val="24"/>
              </w:rPr>
              <w:t>受审核部门：</w:t>
            </w:r>
            <w:r w:rsidR="000E7848" w:rsidRPr="00B20E72">
              <w:rPr>
                <w:rFonts w:ascii="楷体" w:eastAsia="楷体" w:hAnsi="楷体" w:hint="eastAsia"/>
                <w:sz w:val="24"/>
                <w:szCs w:val="24"/>
              </w:rPr>
              <w:t>供销部</w:t>
            </w:r>
            <w:r w:rsidR="00C67E47" w:rsidRPr="00B20E72">
              <w:rPr>
                <w:rFonts w:ascii="楷体" w:eastAsia="楷体" w:hAnsi="楷体" w:hint="eastAsia"/>
                <w:sz w:val="24"/>
                <w:szCs w:val="24"/>
              </w:rPr>
              <w:t xml:space="preserve">     </w:t>
            </w:r>
            <w:r w:rsidRPr="00B20E72">
              <w:rPr>
                <w:rFonts w:ascii="楷体" w:eastAsia="楷体" w:hAnsi="楷体" w:hint="eastAsia"/>
                <w:sz w:val="24"/>
                <w:szCs w:val="24"/>
              </w:rPr>
              <w:t>主管领导</w:t>
            </w:r>
            <w:r w:rsidR="00C67E47" w:rsidRPr="00B20E72">
              <w:rPr>
                <w:rFonts w:ascii="楷体" w:eastAsia="楷体" w:hAnsi="楷体" w:hint="eastAsia"/>
                <w:sz w:val="24"/>
                <w:szCs w:val="24"/>
              </w:rPr>
              <w:t>：</w:t>
            </w:r>
            <w:r w:rsidR="00222A6F">
              <w:rPr>
                <w:rFonts w:ascii="楷体" w:eastAsia="楷体" w:hAnsi="楷体" w:hint="eastAsia"/>
                <w:sz w:val="24"/>
                <w:szCs w:val="24"/>
              </w:rPr>
              <w:t>张巧梅</w:t>
            </w:r>
            <w:r w:rsidR="00D562F6" w:rsidRPr="00B20E72">
              <w:rPr>
                <w:rFonts w:ascii="楷体" w:eastAsia="楷体" w:hAnsi="楷体" w:hint="eastAsia"/>
                <w:sz w:val="24"/>
                <w:szCs w:val="24"/>
              </w:rPr>
              <w:t xml:space="preserve">  </w:t>
            </w:r>
            <w:r w:rsidR="00072B81" w:rsidRPr="00B20E72">
              <w:rPr>
                <w:rFonts w:ascii="楷体" w:eastAsia="楷体" w:hAnsi="楷体" w:hint="eastAsia"/>
                <w:sz w:val="24"/>
                <w:szCs w:val="24"/>
              </w:rPr>
              <w:t xml:space="preserve"> </w:t>
            </w:r>
            <w:r w:rsidR="00D562F6" w:rsidRPr="00B20E72">
              <w:rPr>
                <w:rFonts w:ascii="楷体" w:eastAsia="楷体" w:hAnsi="楷体" w:hint="eastAsia"/>
                <w:sz w:val="24"/>
                <w:szCs w:val="24"/>
              </w:rPr>
              <w:t xml:space="preserve">  </w:t>
            </w:r>
            <w:r w:rsidRPr="00B20E72">
              <w:rPr>
                <w:rFonts w:ascii="楷体" w:eastAsia="楷体" w:hAnsi="楷体" w:hint="eastAsia"/>
                <w:sz w:val="24"/>
                <w:szCs w:val="24"/>
              </w:rPr>
              <w:t>陪同人员</w:t>
            </w:r>
            <w:r w:rsidR="00D562F6" w:rsidRPr="00B20E72">
              <w:rPr>
                <w:rFonts w:ascii="楷体" w:eastAsia="楷体" w:hAnsi="楷体" w:hint="eastAsia"/>
                <w:sz w:val="24"/>
                <w:szCs w:val="24"/>
              </w:rPr>
              <w:t>：</w:t>
            </w:r>
            <w:r w:rsidR="004B1AFD">
              <w:rPr>
                <w:rFonts w:ascii="楷体" w:eastAsia="楷体" w:hAnsi="楷体" w:hint="eastAsia"/>
                <w:sz w:val="24"/>
                <w:szCs w:val="24"/>
              </w:rPr>
              <w:t>李瑞</w:t>
            </w:r>
          </w:p>
        </w:tc>
        <w:tc>
          <w:tcPr>
            <w:tcW w:w="1585" w:type="dxa"/>
            <w:vMerge w:val="restart"/>
            <w:vAlign w:val="center"/>
          </w:tcPr>
          <w:p w:rsidR="008973EE" w:rsidRPr="00B20E72" w:rsidRDefault="00971600" w:rsidP="006354BB">
            <w:pPr>
              <w:spacing w:line="360" w:lineRule="auto"/>
              <w:rPr>
                <w:rFonts w:ascii="楷体" w:eastAsia="楷体" w:hAnsi="楷体"/>
                <w:sz w:val="24"/>
                <w:szCs w:val="24"/>
              </w:rPr>
            </w:pPr>
            <w:r w:rsidRPr="00B20E72">
              <w:rPr>
                <w:rFonts w:ascii="楷体" w:eastAsia="楷体" w:hAnsi="楷体" w:hint="eastAsia"/>
                <w:sz w:val="24"/>
                <w:szCs w:val="24"/>
              </w:rPr>
              <w:t>判定</w:t>
            </w:r>
          </w:p>
        </w:tc>
      </w:tr>
      <w:tr w:rsidR="004B1EC1" w:rsidRPr="00B20E72" w:rsidTr="00645FB8">
        <w:trPr>
          <w:trHeight w:val="403"/>
        </w:trPr>
        <w:tc>
          <w:tcPr>
            <w:tcW w:w="1809" w:type="dxa"/>
            <w:vMerge/>
            <w:vAlign w:val="center"/>
          </w:tcPr>
          <w:p w:rsidR="008973EE" w:rsidRPr="00B20E72" w:rsidRDefault="008973EE" w:rsidP="006354BB">
            <w:pPr>
              <w:spacing w:line="360" w:lineRule="auto"/>
              <w:rPr>
                <w:rFonts w:ascii="楷体" w:eastAsia="楷体" w:hAnsi="楷体"/>
                <w:sz w:val="24"/>
                <w:szCs w:val="24"/>
              </w:rPr>
            </w:pPr>
          </w:p>
        </w:tc>
        <w:tc>
          <w:tcPr>
            <w:tcW w:w="1311" w:type="dxa"/>
            <w:vMerge/>
            <w:vAlign w:val="center"/>
          </w:tcPr>
          <w:p w:rsidR="008973EE" w:rsidRPr="00B20E72" w:rsidRDefault="008973EE" w:rsidP="006354BB">
            <w:pPr>
              <w:spacing w:line="360" w:lineRule="auto"/>
              <w:rPr>
                <w:rFonts w:ascii="楷体" w:eastAsia="楷体" w:hAnsi="楷体"/>
                <w:sz w:val="24"/>
                <w:szCs w:val="24"/>
              </w:rPr>
            </w:pPr>
          </w:p>
        </w:tc>
        <w:tc>
          <w:tcPr>
            <w:tcW w:w="10004" w:type="dxa"/>
            <w:vAlign w:val="center"/>
          </w:tcPr>
          <w:p w:rsidR="008973EE" w:rsidRPr="00B20E72" w:rsidRDefault="00971600" w:rsidP="00827729">
            <w:pPr>
              <w:spacing w:before="120" w:line="360" w:lineRule="auto"/>
              <w:rPr>
                <w:rFonts w:ascii="楷体" w:eastAsia="楷体" w:hAnsi="楷体"/>
                <w:sz w:val="24"/>
                <w:szCs w:val="24"/>
              </w:rPr>
            </w:pPr>
            <w:r w:rsidRPr="00B20E72">
              <w:rPr>
                <w:rFonts w:ascii="楷体" w:eastAsia="楷体" w:hAnsi="楷体" w:hint="eastAsia"/>
                <w:sz w:val="24"/>
                <w:szCs w:val="24"/>
              </w:rPr>
              <w:t>审核员：</w:t>
            </w:r>
            <w:r w:rsidR="00D562F6" w:rsidRPr="00B20E72">
              <w:rPr>
                <w:rFonts w:ascii="楷体" w:eastAsia="楷体" w:hAnsi="楷体" w:hint="eastAsia"/>
                <w:sz w:val="24"/>
                <w:szCs w:val="24"/>
              </w:rPr>
              <w:t xml:space="preserve">姜海军        </w:t>
            </w:r>
            <w:r w:rsidRPr="00B20E72">
              <w:rPr>
                <w:rFonts w:ascii="楷体" w:eastAsia="楷体" w:hAnsi="楷体" w:hint="eastAsia"/>
                <w:sz w:val="24"/>
                <w:szCs w:val="24"/>
              </w:rPr>
              <w:t>审核时间：</w:t>
            </w:r>
            <w:r w:rsidR="00D562F6" w:rsidRPr="00B20E72">
              <w:rPr>
                <w:rFonts w:ascii="楷体" w:eastAsia="楷体" w:hAnsi="楷体" w:hint="eastAsia"/>
                <w:sz w:val="24"/>
                <w:szCs w:val="24"/>
              </w:rPr>
              <w:t>20</w:t>
            </w:r>
            <w:r w:rsidR="00827729">
              <w:rPr>
                <w:rFonts w:ascii="楷体" w:eastAsia="楷体" w:hAnsi="楷体" w:hint="eastAsia"/>
                <w:sz w:val="24"/>
                <w:szCs w:val="24"/>
              </w:rPr>
              <w:t>21</w:t>
            </w:r>
            <w:r w:rsidR="00D562F6" w:rsidRPr="00B20E72">
              <w:rPr>
                <w:rFonts w:ascii="楷体" w:eastAsia="楷体" w:hAnsi="楷体" w:hint="eastAsia"/>
                <w:sz w:val="24"/>
                <w:szCs w:val="24"/>
              </w:rPr>
              <w:t>.</w:t>
            </w:r>
            <w:r w:rsidR="00B97B53">
              <w:rPr>
                <w:rFonts w:ascii="楷体" w:eastAsia="楷体" w:hAnsi="楷体" w:hint="eastAsia"/>
                <w:sz w:val="24"/>
                <w:szCs w:val="24"/>
              </w:rPr>
              <w:t>1</w:t>
            </w:r>
            <w:r w:rsidR="00D562F6" w:rsidRPr="00B20E72">
              <w:rPr>
                <w:rFonts w:ascii="楷体" w:eastAsia="楷体" w:hAnsi="楷体" w:hint="eastAsia"/>
                <w:sz w:val="24"/>
                <w:szCs w:val="24"/>
              </w:rPr>
              <w:t>.</w:t>
            </w:r>
            <w:r w:rsidR="00827729">
              <w:rPr>
                <w:rFonts w:ascii="楷体" w:eastAsia="楷体" w:hAnsi="楷体" w:hint="eastAsia"/>
                <w:sz w:val="24"/>
                <w:szCs w:val="24"/>
              </w:rPr>
              <w:t>25</w:t>
            </w:r>
          </w:p>
        </w:tc>
        <w:tc>
          <w:tcPr>
            <w:tcW w:w="1585" w:type="dxa"/>
            <w:vMerge/>
          </w:tcPr>
          <w:p w:rsidR="008973EE" w:rsidRPr="00B20E72" w:rsidRDefault="008973EE" w:rsidP="006354BB">
            <w:pPr>
              <w:spacing w:line="360" w:lineRule="auto"/>
              <w:rPr>
                <w:rFonts w:ascii="楷体" w:eastAsia="楷体" w:hAnsi="楷体"/>
                <w:sz w:val="24"/>
                <w:szCs w:val="24"/>
              </w:rPr>
            </w:pPr>
          </w:p>
        </w:tc>
      </w:tr>
      <w:tr w:rsidR="004B1EC1" w:rsidRPr="00B20E72" w:rsidTr="00645FB8">
        <w:trPr>
          <w:trHeight w:val="516"/>
        </w:trPr>
        <w:tc>
          <w:tcPr>
            <w:tcW w:w="1809" w:type="dxa"/>
            <w:vMerge/>
            <w:vAlign w:val="center"/>
          </w:tcPr>
          <w:p w:rsidR="008973EE" w:rsidRPr="00B20E72" w:rsidRDefault="008973EE" w:rsidP="006354BB">
            <w:pPr>
              <w:spacing w:line="360" w:lineRule="auto"/>
              <w:rPr>
                <w:rFonts w:ascii="楷体" w:eastAsia="楷体" w:hAnsi="楷体"/>
                <w:sz w:val="24"/>
                <w:szCs w:val="24"/>
              </w:rPr>
            </w:pPr>
          </w:p>
        </w:tc>
        <w:tc>
          <w:tcPr>
            <w:tcW w:w="1311" w:type="dxa"/>
            <w:vMerge/>
            <w:vAlign w:val="center"/>
          </w:tcPr>
          <w:p w:rsidR="008973EE" w:rsidRPr="00B20E72" w:rsidRDefault="008973EE" w:rsidP="006354BB">
            <w:pPr>
              <w:spacing w:line="360" w:lineRule="auto"/>
              <w:rPr>
                <w:rFonts w:ascii="楷体" w:eastAsia="楷体" w:hAnsi="楷体"/>
                <w:sz w:val="24"/>
                <w:szCs w:val="24"/>
              </w:rPr>
            </w:pPr>
          </w:p>
        </w:tc>
        <w:tc>
          <w:tcPr>
            <w:tcW w:w="10004" w:type="dxa"/>
            <w:vAlign w:val="center"/>
          </w:tcPr>
          <w:p w:rsidR="002239C1" w:rsidRDefault="00971600" w:rsidP="002239C1">
            <w:pPr>
              <w:adjustRightInd w:val="0"/>
              <w:snapToGrid w:val="0"/>
              <w:ind w:rightChars="50" w:right="105"/>
              <w:jc w:val="left"/>
              <w:textAlignment w:val="baseline"/>
              <w:rPr>
                <w:rFonts w:ascii="宋体" w:hAnsi="宋体" w:cs="Arial"/>
                <w:szCs w:val="24"/>
              </w:rPr>
            </w:pPr>
            <w:r w:rsidRPr="00B20E72">
              <w:rPr>
                <w:rFonts w:ascii="楷体" w:eastAsia="楷体" w:hAnsi="楷体" w:hint="eastAsia"/>
                <w:szCs w:val="21"/>
              </w:rPr>
              <w:t>审核条款：</w:t>
            </w:r>
            <w:r w:rsidR="002239C1">
              <w:rPr>
                <w:rFonts w:ascii="宋体" w:hAnsi="宋体" w:cs="Arial" w:hint="eastAsia"/>
                <w:szCs w:val="24"/>
              </w:rPr>
              <w:t>QMS:5.3组织的岗位、职责和权限、7.1.3基础设施、7.1.4工作环境、8.2产品和服务的要求</w:t>
            </w:r>
            <w:r w:rsidR="002239C1">
              <w:rPr>
                <w:rFonts w:ascii="宋体" w:hAnsi="宋体" w:cs="Arial" w:hint="eastAsia"/>
                <w:szCs w:val="21"/>
              </w:rPr>
              <w:t>、</w:t>
            </w:r>
            <w:r w:rsidR="002239C1">
              <w:rPr>
                <w:rFonts w:ascii="宋体" w:hAnsi="宋体" w:cs="Arial" w:hint="eastAsia"/>
                <w:szCs w:val="24"/>
              </w:rPr>
              <w:t>8.4外部提供过程、产品和服务的控制、9.1.2顾客满意、8.1运行策划和控制、8.3产品和服务的设计和开发、8.5.1销售和服务提供的控制、8.5.3顾客及外部供方财产、8.5.5交付后活动，</w:t>
            </w:r>
          </w:p>
          <w:p w:rsidR="002239C1" w:rsidRDefault="002239C1" w:rsidP="002239C1">
            <w:pPr>
              <w:rPr>
                <w:rFonts w:ascii="宋体" w:hAnsi="宋体" w:cs="Arial"/>
                <w:szCs w:val="24"/>
              </w:rPr>
            </w:pPr>
            <w:r>
              <w:rPr>
                <w:rFonts w:ascii="宋体" w:hAnsi="宋体" w:cs="Arial" w:hint="eastAsia"/>
                <w:szCs w:val="24"/>
              </w:rPr>
              <w:t>EMS: 5.3组织的岗位、职责和权限、6.1.2环境因素、8.1运行策划和控制、8.2应急准备和响应，</w:t>
            </w:r>
          </w:p>
          <w:p w:rsidR="008973EE" w:rsidRPr="00B20E72" w:rsidRDefault="002239C1" w:rsidP="002239C1">
            <w:pPr>
              <w:rPr>
                <w:rFonts w:ascii="楷体" w:eastAsia="楷体" w:hAnsi="楷体"/>
                <w:szCs w:val="21"/>
              </w:rPr>
            </w:pPr>
            <w:r>
              <w:rPr>
                <w:rFonts w:ascii="宋体" w:hAnsi="宋体" w:cs="Arial" w:hint="eastAsia"/>
                <w:szCs w:val="24"/>
              </w:rPr>
              <w:t>OHSAS：4.4.1职责与权限、4.3.1危险源辨识与评价、4.4.6运行控制、4.4.7应急准备和响应，</w:t>
            </w:r>
          </w:p>
        </w:tc>
        <w:tc>
          <w:tcPr>
            <w:tcW w:w="1585" w:type="dxa"/>
            <w:vMerge/>
          </w:tcPr>
          <w:p w:rsidR="008973EE" w:rsidRPr="00B20E72" w:rsidRDefault="008973EE" w:rsidP="006354BB">
            <w:pPr>
              <w:spacing w:line="360" w:lineRule="auto"/>
              <w:rPr>
                <w:rFonts w:ascii="楷体" w:eastAsia="楷体" w:hAnsi="楷体"/>
                <w:sz w:val="24"/>
                <w:szCs w:val="24"/>
              </w:rPr>
            </w:pPr>
          </w:p>
        </w:tc>
      </w:tr>
      <w:tr w:rsidR="00D5229B" w:rsidRPr="00B20E72" w:rsidTr="009D48E6">
        <w:trPr>
          <w:trHeight w:val="516"/>
        </w:trPr>
        <w:tc>
          <w:tcPr>
            <w:tcW w:w="1809" w:type="dxa"/>
            <w:vAlign w:val="center"/>
          </w:tcPr>
          <w:p w:rsidR="00D5229B" w:rsidRPr="00B20E72" w:rsidRDefault="00D5229B" w:rsidP="006354BB">
            <w:pPr>
              <w:spacing w:line="360" w:lineRule="auto"/>
              <w:rPr>
                <w:rFonts w:ascii="楷体" w:eastAsia="楷体" w:hAnsi="楷体"/>
                <w:b/>
                <w:sz w:val="24"/>
                <w:szCs w:val="24"/>
              </w:rPr>
            </w:pPr>
            <w:r w:rsidRPr="00B20E72">
              <w:rPr>
                <w:rFonts w:ascii="楷体" w:eastAsia="楷体" w:hAnsi="楷体" w:cs="Arial" w:hint="eastAsia"/>
                <w:sz w:val="24"/>
                <w:szCs w:val="24"/>
              </w:rPr>
              <w:t>组织的岗位、职责和权限</w:t>
            </w:r>
          </w:p>
        </w:tc>
        <w:tc>
          <w:tcPr>
            <w:tcW w:w="1311" w:type="dxa"/>
          </w:tcPr>
          <w:p w:rsidR="00D5229B" w:rsidRDefault="00D02FF8" w:rsidP="006354BB">
            <w:pPr>
              <w:spacing w:line="360" w:lineRule="auto"/>
              <w:rPr>
                <w:rFonts w:ascii="楷体" w:eastAsia="楷体" w:hAnsi="楷体" w:cs="Arial"/>
                <w:sz w:val="24"/>
                <w:szCs w:val="24"/>
              </w:rPr>
            </w:pPr>
            <w:r>
              <w:rPr>
                <w:rFonts w:ascii="楷体" w:eastAsia="楷体" w:hAnsi="楷体" w:cs="Arial" w:hint="eastAsia"/>
                <w:sz w:val="24"/>
                <w:szCs w:val="24"/>
              </w:rPr>
              <w:t>QE</w:t>
            </w:r>
            <w:r w:rsidR="00D5229B" w:rsidRPr="00B20E72">
              <w:rPr>
                <w:rFonts w:ascii="楷体" w:eastAsia="楷体" w:hAnsi="楷体" w:cs="Arial" w:hint="eastAsia"/>
                <w:sz w:val="24"/>
                <w:szCs w:val="24"/>
              </w:rPr>
              <w:t xml:space="preserve"> 5.3</w:t>
            </w:r>
          </w:p>
          <w:p w:rsidR="00D02FF8" w:rsidRPr="00B20E72" w:rsidRDefault="00D02FF8" w:rsidP="00D02FF8">
            <w:pPr>
              <w:spacing w:line="360" w:lineRule="auto"/>
              <w:rPr>
                <w:rFonts w:ascii="楷体" w:eastAsia="楷体" w:hAnsi="楷体" w:cs="Arial"/>
                <w:sz w:val="24"/>
                <w:szCs w:val="24"/>
              </w:rPr>
            </w:pPr>
            <w:r>
              <w:rPr>
                <w:rFonts w:ascii="宋体" w:hAnsi="宋体" w:cs="Arial" w:hint="eastAsia"/>
                <w:szCs w:val="24"/>
              </w:rPr>
              <w:t>O4.4.1</w:t>
            </w:r>
          </w:p>
        </w:tc>
        <w:tc>
          <w:tcPr>
            <w:tcW w:w="10004" w:type="dxa"/>
          </w:tcPr>
          <w:p w:rsidR="00D5229B" w:rsidRPr="008841D8" w:rsidRDefault="00145A9B" w:rsidP="00145A9B">
            <w:pPr>
              <w:spacing w:line="360" w:lineRule="auto"/>
              <w:ind w:firstLineChars="200" w:firstLine="480"/>
              <w:rPr>
                <w:rFonts w:ascii="华文楷体" w:eastAsia="华文楷体" w:hAnsi="华文楷体"/>
                <w:sz w:val="24"/>
                <w:szCs w:val="24"/>
              </w:rPr>
            </w:pPr>
            <w:r>
              <w:rPr>
                <w:rFonts w:ascii="华文楷体" w:eastAsia="华文楷体" w:hAnsi="华文楷体" w:cs="宋体" w:hint="eastAsia"/>
                <w:sz w:val="24"/>
                <w:szCs w:val="24"/>
              </w:rPr>
              <w:t>供销</w:t>
            </w:r>
            <w:proofErr w:type="gramStart"/>
            <w:r>
              <w:rPr>
                <w:rFonts w:ascii="华文楷体" w:eastAsia="华文楷体" w:hAnsi="华文楷体" w:cs="宋体" w:hint="eastAsia"/>
                <w:sz w:val="24"/>
                <w:szCs w:val="24"/>
              </w:rPr>
              <w:t>部职能</w:t>
            </w:r>
            <w:proofErr w:type="gramEnd"/>
            <w:r>
              <w:rPr>
                <w:rFonts w:ascii="华文楷体" w:eastAsia="华文楷体" w:hAnsi="华文楷体" w:cs="宋体" w:hint="eastAsia"/>
                <w:sz w:val="24"/>
                <w:szCs w:val="24"/>
              </w:rPr>
              <w:t>没有发生变化，</w:t>
            </w:r>
            <w:r w:rsidR="00D5229B" w:rsidRPr="008841D8">
              <w:rPr>
                <w:rFonts w:ascii="华文楷体" w:eastAsia="华文楷体" w:hAnsi="华文楷体" w:cs="宋体" w:hint="eastAsia"/>
                <w:sz w:val="24"/>
                <w:szCs w:val="24"/>
              </w:rPr>
              <w:t>主要负责：市场调研与开发，招投标、商务谈判及合同评审、供方选择及能力评价与调查，顾客档案建立，售后服务及顾客满意度评价与分析，采购管理控制，本部门环境因素和危险源识别和控制，本部门目标制定与实施，与相关方做好沟通，对供方环境、职业健康安全因素等进行控制或施加影响等。</w:t>
            </w:r>
          </w:p>
        </w:tc>
        <w:tc>
          <w:tcPr>
            <w:tcW w:w="1585" w:type="dxa"/>
          </w:tcPr>
          <w:p w:rsidR="00D5229B" w:rsidRPr="00B20E72" w:rsidRDefault="00D5229B" w:rsidP="006354BB">
            <w:pPr>
              <w:spacing w:line="360" w:lineRule="auto"/>
              <w:rPr>
                <w:rFonts w:ascii="楷体" w:eastAsia="楷体" w:hAnsi="楷体"/>
                <w:sz w:val="24"/>
                <w:szCs w:val="24"/>
              </w:rPr>
            </w:pPr>
          </w:p>
        </w:tc>
      </w:tr>
      <w:tr w:rsidR="00D5229B" w:rsidRPr="00B20E72" w:rsidTr="00645FB8">
        <w:trPr>
          <w:trHeight w:val="516"/>
        </w:trPr>
        <w:tc>
          <w:tcPr>
            <w:tcW w:w="1809" w:type="dxa"/>
            <w:vAlign w:val="center"/>
          </w:tcPr>
          <w:p w:rsidR="00D5229B" w:rsidRPr="00B20E72" w:rsidRDefault="00D5229B" w:rsidP="006354BB">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目标 </w:t>
            </w:r>
          </w:p>
        </w:tc>
        <w:tc>
          <w:tcPr>
            <w:tcW w:w="1311" w:type="dxa"/>
            <w:vAlign w:val="center"/>
          </w:tcPr>
          <w:p w:rsidR="00D5229B" w:rsidRDefault="00D02FF8" w:rsidP="006354BB">
            <w:pPr>
              <w:spacing w:line="360" w:lineRule="auto"/>
              <w:rPr>
                <w:rFonts w:ascii="楷体" w:eastAsia="楷体" w:hAnsi="楷体" w:cs="Arial"/>
                <w:sz w:val="24"/>
                <w:szCs w:val="24"/>
              </w:rPr>
            </w:pPr>
            <w:r>
              <w:rPr>
                <w:rFonts w:ascii="楷体" w:eastAsia="楷体" w:hAnsi="楷体" w:cs="Arial" w:hint="eastAsia"/>
                <w:sz w:val="24"/>
                <w:szCs w:val="24"/>
              </w:rPr>
              <w:t>QE</w:t>
            </w:r>
            <w:r w:rsidR="00D5229B" w:rsidRPr="00B20E72">
              <w:rPr>
                <w:rFonts w:ascii="楷体" w:eastAsia="楷体" w:hAnsi="楷体" w:cs="Arial" w:hint="eastAsia"/>
                <w:sz w:val="24"/>
                <w:szCs w:val="24"/>
              </w:rPr>
              <w:t>:6.2</w:t>
            </w:r>
          </w:p>
          <w:p w:rsidR="00D02FF8" w:rsidRPr="00B20E72" w:rsidRDefault="00D02FF8" w:rsidP="006354BB">
            <w:pPr>
              <w:spacing w:line="360" w:lineRule="auto"/>
              <w:rPr>
                <w:rFonts w:ascii="楷体" w:eastAsia="楷体" w:hAnsi="楷体" w:cs="Arial"/>
                <w:sz w:val="24"/>
                <w:szCs w:val="24"/>
              </w:rPr>
            </w:pPr>
            <w:r>
              <w:rPr>
                <w:rFonts w:ascii="楷体" w:eastAsia="楷体" w:hAnsi="楷体" w:cs="Arial" w:hint="eastAsia"/>
                <w:sz w:val="24"/>
                <w:szCs w:val="24"/>
              </w:rPr>
              <w:t>O4.3.3</w:t>
            </w:r>
          </w:p>
        </w:tc>
        <w:tc>
          <w:tcPr>
            <w:tcW w:w="10004" w:type="dxa"/>
            <w:vAlign w:val="center"/>
          </w:tcPr>
          <w:p w:rsidR="00D5229B" w:rsidRPr="00B20E72" w:rsidRDefault="00D5229B" w:rsidP="006354BB">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部门目标：                 </w:t>
            </w:r>
          </w:p>
          <w:p w:rsidR="00D5229B" w:rsidRPr="00B20E72" w:rsidRDefault="00D5229B" w:rsidP="006354BB">
            <w:pPr>
              <w:pStyle w:val="a7"/>
              <w:spacing w:line="360" w:lineRule="auto"/>
              <w:jc w:val="left"/>
              <w:rPr>
                <w:rFonts w:ascii="楷体" w:eastAsia="楷体" w:hAnsi="楷体" w:cs="Arial"/>
                <w:sz w:val="24"/>
              </w:rPr>
            </w:pPr>
            <w:r w:rsidRPr="00B20E72">
              <w:rPr>
                <w:rFonts w:ascii="楷体" w:eastAsia="楷体" w:hAnsi="楷体" w:cs="Arial" w:hint="eastAsia"/>
                <w:sz w:val="24"/>
              </w:rPr>
              <w:t>采购产品合格率100%；</w:t>
            </w:r>
          </w:p>
          <w:p w:rsidR="00D5229B" w:rsidRPr="00B20E72" w:rsidRDefault="00D5229B" w:rsidP="006354BB">
            <w:pPr>
              <w:pStyle w:val="a7"/>
              <w:spacing w:line="360" w:lineRule="auto"/>
              <w:jc w:val="left"/>
              <w:rPr>
                <w:rFonts w:ascii="楷体" w:eastAsia="楷体" w:hAnsi="楷体" w:cs="Arial"/>
                <w:sz w:val="24"/>
              </w:rPr>
            </w:pPr>
            <w:r w:rsidRPr="00B20E72">
              <w:rPr>
                <w:rFonts w:ascii="楷体" w:eastAsia="楷体" w:hAnsi="楷体" w:cs="Arial" w:hint="eastAsia"/>
                <w:sz w:val="24"/>
              </w:rPr>
              <w:t>顾客满意率≥95%；</w:t>
            </w:r>
          </w:p>
          <w:p w:rsidR="00D5229B" w:rsidRPr="00B20E72" w:rsidRDefault="00D5229B" w:rsidP="006354BB">
            <w:pPr>
              <w:pStyle w:val="a7"/>
              <w:spacing w:line="360" w:lineRule="auto"/>
              <w:jc w:val="left"/>
              <w:rPr>
                <w:rFonts w:ascii="楷体" w:eastAsia="楷体" w:hAnsi="楷体" w:cs="Arial"/>
                <w:sz w:val="24"/>
              </w:rPr>
            </w:pPr>
            <w:r w:rsidRPr="00B20E72">
              <w:rPr>
                <w:rFonts w:ascii="楷体" w:eastAsia="楷体" w:hAnsi="楷体" w:cs="Arial" w:hint="eastAsia"/>
                <w:sz w:val="24"/>
              </w:rPr>
              <w:t>固体废弃物有效处置率100%；</w:t>
            </w:r>
          </w:p>
          <w:p w:rsidR="00D5229B" w:rsidRPr="00B20E72" w:rsidRDefault="00D5229B" w:rsidP="006354BB">
            <w:pPr>
              <w:pStyle w:val="a7"/>
              <w:spacing w:line="360" w:lineRule="auto"/>
              <w:jc w:val="left"/>
              <w:rPr>
                <w:rFonts w:ascii="楷体" w:eastAsia="楷体" w:hAnsi="楷体" w:cs="Arial"/>
                <w:sz w:val="24"/>
              </w:rPr>
            </w:pPr>
            <w:r w:rsidRPr="00B20E72">
              <w:rPr>
                <w:rFonts w:ascii="楷体" w:eastAsia="楷体" w:hAnsi="楷体" w:cs="Arial" w:hint="eastAsia"/>
                <w:sz w:val="24"/>
              </w:rPr>
              <w:t>火灾发生率0；</w:t>
            </w:r>
          </w:p>
          <w:p w:rsidR="00D5229B" w:rsidRPr="00B20E72" w:rsidRDefault="00D5229B" w:rsidP="006354BB">
            <w:pPr>
              <w:pStyle w:val="a7"/>
              <w:spacing w:line="360" w:lineRule="auto"/>
              <w:jc w:val="left"/>
              <w:rPr>
                <w:rFonts w:ascii="楷体" w:eastAsia="楷体" w:hAnsi="楷体" w:cs="Arial"/>
                <w:sz w:val="24"/>
              </w:rPr>
            </w:pPr>
            <w:r w:rsidRPr="00B20E72">
              <w:rPr>
                <w:rFonts w:ascii="楷体" w:eastAsia="楷体" w:hAnsi="楷体" w:cs="Arial" w:hint="eastAsia"/>
                <w:sz w:val="24"/>
              </w:rPr>
              <w:t>触电事故发生率0；</w:t>
            </w:r>
          </w:p>
          <w:p w:rsidR="00D5229B" w:rsidRPr="00B20E72" w:rsidRDefault="00D5229B" w:rsidP="006354BB">
            <w:pPr>
              <w:spacing w:line="360" w:lineRule="auto"/>
              <w:rPr>
                <w:rFonts w:ascii="楷体" w:eastAsia="楷体" w:hAnsi="楷体" w:cs="Arial"/>
                <w:sz w:val="24"/>
                <w:szCs w:val="24"/>
              </w:rPr>
            </w:pPr>
            <w:r w:rsidRPr="00B20E72">
              <w:rPr>
                <w:rFonts w:ascii="楷体" w:eastAsia="楷体" w:hAnsi="楷体" w:cs="Arial" w:hint="eastAsia"/>
                <w:sz w:val="24"/>
                <w:szCs w:val="24"/>
              </w:rPr>
              <w:lastRenderedPageBreak/>
              <w:t>人身伤害发生率0；</w:t>
            </w:r>
          </w:p>
          <w:p w:rsidR="00D5229B" w:rsidRPr="00B20E72" w:rsidRDefault="00D5229B" w:rsidP="00222A6F">
            <w:pPr>
              <w:spacing w:line="360" w:lineRule="auto"/>
              <w:ind w:firstLineChars="100" w:firstLine="240"/>
              <w:rPr>
                <w:rFonts w:ascii="楷体" w:eastAsia="楷体" w:hAnsi="楷体" w:cs="Arial"/>
                <w:sz w:val="24"/>
                <w:szCs w:val="24"/>
              </w:rPr>
            </w:pPr>
            <w:r w:rsidRPr="00B20E72">
              <w:rPr>
                <w:rFonts w:ascii="楷体" w:eastAsia="楷体" w:hAnsi="楷体" w:cs="Arial" w:hint="eastAsia"/>
                <w:sz w:val="24"/>
                <w:szCs w:val="24"/>
              </w:rPr>
              <w:t>考核情况：</w:t>
            </w:r>
            <w:r w:rsidR="00816CC7">
              <w:rPr>
                <w:rFonts w:ascii="楷体" w:eastAsia="楷体" w:hAnsi="楷体" w:cs="Arial" w:hint="eastAsia"/>
                <w:sz w:val="24"/>
                <w:szCs w:val="24"/>
              </w:rPr>
              <w:t>2020.11.2</w:t>
            </w:r>
            <w:r w:rsidR="00BE2675">
              <w:rPr>
                <w:rFonts w:ascii="楷体" w:eastAsia="楷体" w:hAnsi="楷体" w:cs="Arial" w:hint="eastAsia"/>
                <w:sz w:val="24"/>
                <w:szCs w:val="24"/>
              </w:rPr>
              <w:t>日</w:t>
            </w:r>
            <w:r w:rsidRPr="00B20E72">
              <w:rPr>
                <w:rFonts w:ascii="楷体" w:eastAsia="楷体" w:hAnsi="楷体" w:cs="Arial" w:hint="eastAsia"/>
                <w:sz w:val="24"/>
                <w:szCs w:val="24"/>
              </w:rPr>
              <w:t>经查已完成。</w:t>
            </w:r>
          </w:p>
        </w:tc>
        <w:tc>
          <w:tcPr>
            <w:tcW w:w="1585" w:type="dxa"/>
          </w:tcPr>
          <w:p w:rsidR="00D5229B" w:rsidRPr="00B20E72" w:rsidRDefault="00D5229B" w:rsidP="006354BB">
            <w:pPr>
              <w:spacing w:line="360" w:lineRule="auto"/>
              <w:rPr>
                <w:rFonts w:ascii="楷体" w:eastAsia="楷体" w:hAnsi="楷体"/>
                <w:sz w:val="24"/>
                <w:szCs w:val="24"/>
              </w:rPr>
            </w:pPr>
          </w:p>
        </w:tc>
      </w:tr>
      <w:tr w:rsidR="002239C1" w:rsidRPr="00B20E72" w:rsidTr="00816CC7">
        <w:trPr>
          <w:trHeight w:val="516"/>
        </w:trPr>
        <w:tc>
          <w:tcPr>
            <w:tcW w:w="1809" w:type="dxa"/>
            <w:vAlign w:val="center"/>
          </w:tcPr>
          <w:p w:rsidR="002239C1" w:rsidRPr="002239C1" w:rsidRDefault="002239C1" w:rsidP="002239C1">
            <w:pPr>
              <w:spacing w:line="360" w:lineRule="auto"/>
              <w:rPr>
                <w:rFonts w:ascii="楷体" w:eastAsia="楷体" w:hAnsi="楷体" w:cs="Arial" w:hint="eastAsia"/>
                <w:sz w:val="24"/>
                <w:szCs w:val="24"/>
              </w:rPr>
            </w:pPr>
            <w:r w:rsidRPr="002239C1">
              <w:rPr>
                <w:rFonts w:ascii="楷体" w:eastAsia="楷体" w:hAnsi="楷体" w:cs="Arial" w:hint="eastAsia"/>
                <w:sz w:val="24"/>
                <w:szCs w:val="24"/>
              </w:rPr>
              <w:lastRenderedPageBreak/>
              <w:t>基础设施</w:t>
            </w:r>
          </w:p>
        </w:tc>
        <w:tc>
          <w:tcPr>
            <w:tcW w:w="1311" w:type="dxa"/>
          </w:tcPr>
          <w:p w:rsidR="002239C1" w:rsidRPr="002239C1" w:rsidRDefault="002239C1" w:rsidP="002239C1">
            <w:pPr>
              <w:spacing w:line="360" w:lineRule="auto"/>
              <w:rPr>
                <w:rFonts w:ascii="楷体" w:eastAsia="楷体" w:hAnsi="楷体" w:cs="Arial" w:hint="eastAsia"/>
                <w:sz w:val="24"/>
                <w:szCs w:val="24"/>
              </w:rPr>
            </w:pPr>
            <w:r w:rsidRPr="002239C1">
              <w:rPr>
                <w:rFonts w:ascii="楷体" w:eastAsia="楷体" w:hAnsi="楷体" w:cs="Arial" w:hint="eastAsia"/>
                <w:sz w:val="24"/>
                <w:szCs w:val="24"/>
              </w:rPr>
              <w:t xml:space="preserve">Q：7.1.3 </w:t>
            </w:r>
          </w:p>
        </w:tc>
        <w:tc>
          <w:tcPr>
            <w:tcW w:w="10004" w:type="dxa"/>
          </w:tcPr>
          <w:p w:rsidR="002239C1" w:rsidRPr="002239C1" w:rsidRDefault="002239C1" w:rsidP="002239C1">
            <w:pPr>
              <w:spacing w:line="360" w:lineRule="auto"/>
              <w:ind w:firstLineChars="200" w:firstLine="480"/>
              <w:rPr>
                <w:rFonts w:ascii="楷体" w:eastAsia="楷体" w:hAnsi="楷体" w:cs="Arial" w:hint="eastAsia"/>
                <w:sz w:val="24"/>
                <w:szCs w:val="24"/>
              </w:rPr>
            </w:pPr>
            <w:r w:rsidRPr="002239C1">
              <w:rPr>
                <w:rFonts w:ascii="楷体" w:eastAsia="楷体" w:hAnsi="楷体" w:cs="Arial" w:hint="eastAsia"/>
                <w:sz w:val="24"/>
                <w:szCs w:val="24"/>
              </w:rPr>
              <w:t>管理手册对公司的产品销售所适用的设备设施和工作环境进行了规定。组织对从事质量活动人员提供相应的设施，以确保满足产品要求的符合性。</w:t>
            </w:r>
          </w:p>
          <w:p w:rsidR="002239C1" w:rsidRPr="002239C1" w:rsidRDefault="002239C1" w:rsidP="002239C1">
            <w:pPr>
              <w:spacing w:line="360" w:lineRule="auto"/>
              <w:ind w:firstLineChars="200" w:firstLine="480"/>
              <w:rPr>
                <w:rFonts w:ascii="楷体" w:eastAsia="楷体" w:hAnsi="楷体" w:cs="Arial" w:hint="eastAsia"/>
                <w:sz w:val="24"/>
                <w:szCs w:val="24"/>
              </w:rPr>
            </w:pPr>
            <w:r w:rsidRPr="002239C1">
              <w:rPr>
                <w:rFonts w:ascii="楷体" w:eastAsia="楷体" w:hAnsi="楷体" w:cs="Arial" w:hint="eastAsia"/>
                <w:sz w:val="24"/>
                <w:szCs w:val="24"/>
              </w:rPr>
              <w:t>1.现场审核基础设施主要包括：办公室、办公桌椅、档案橱、空调、电话、电脑、打印机、复印件、无线WIFI网络等设施。</w:t>
            </w:r>
          </w:p>
          <w:p w:rsidR="002239C1" w:rsidRPr="002239C1" w:rsidRDefault="002239C1" w:rsidP="002239C1">
            <w:pPr>
              <w:spacing w:line="360" w:lineRule="auto"/>
              <w:ind w:firstLineChars="200" w:firstLine="480"/>
              <w:rPr>
                <w:rFonts w:ascii="楷体" w:eastAsia="楷体" w:hAnsi="楷体" w:cs="Arial" w:hint="eastAsia"/>
                <w:sz w:val="24"/>
                <w:szCs w:val="24"/>
              </w:rPr>
            </w:pPr>
            <w:r w:rsidRPr="002239C1">
              <w:rPr>
                <w:rFonts w:ascii="楷体" w:eastAsia="楷体" w:hAnsi="楷体" w:cs="Arial" w:hint="eastAsia"/>
                <w:sz w:val="24"/>
                <w:szCs w:val="24"/>
              </w:rPr>
              <w:t>2.查设备保养：负责人介绍了设备管理相关要求，提供了《基础设施维护保养计划》，将电脑、电话/传真、打印机/复印机、空调、打包机等设备均列入了计划中，规定了保养项目、保养频率、负责人等。</w:t>
            </w:r>
          </w:p>
          <w:p w:rsidR="002239C1" w:rsidRPr="002239C1" w:rsidRDefault="002239C1" w:rsidP="002239C1">
            <w:pPr>
              <w:spacing w:line="360" w:lineRule="auto"/>
              <w:ind w:firstLineChars="200" w:firstLine="480"/>
              <w:rPr>
                <w:rFonts w:ascii="楷体" w:eastAsia="楷体" w:hAnsi="楷体" w:cs="Arial" w:hint="eastAsia"/>
                <w:sz w:val="24"/>
                <w:szCs w:val="24"/>
              </w:rPr>
            </w:pPr>
            <w:r w:rsidRPr="002239C1">
              <w:rPr>
                <w:rFonts w:ascii="楷体" w:eastAsia="楷体" w:hAnsi="楷体" w:cs="Arial" w:hint="eastAsia"/>
                <w:sz w:val="24"/>
                <w:szCs w:val="24"/>
              </w:rPr>
              <w:t>3. 查特种设备：经确认，目前无特种设备。</w:t>
            </w:r>
          </w:p>
          <w:p w:rsidR="00050ED4" w:rsidRDefault="002239C1" w:rsidP="002239C1">
            <w:pPr>
              <w:spacing w:line="360" w:lineRule="auto"/>
              <w:ind w:firstLineChars="200" w:firstLine="480"/>
              <w:rPr>
                <w:rFonts w:ascii="楷体" w:eastAsia="楷体" w:hAnsi="楷体" w:cs="Arial" w:hint="eastAsia"/>
                <w:sz w:val="24"/>
                <w:szCs w:val="24"/>
              </w:rPr>
            </w:pPr>
            <w:r w:rsidRPr="002239C1">
              <w:rPr>
                <w:rFonts w:ascii="楷体" w:eastAsia="楷体" w:hAnsi="楷体" w:cs="Arial" w:hint="eastAsia"/>
                <w:sz w:val="24"/>
                <w:szCs w:val="24"/>
              </w:rPr>
              <w:t>4.</w:t>
            </w:r>
            <w:proofErr w:type="gramStart"/>
            <w:r w:rsidRPr="002239C1">
              <w:rPr>
                <w:rFonts w:ascii="楷体" w:eastAsia="楷体" w:hAnsi="楷体" w:cs="Arial" w:hint="eastAsia"/>
                <w:sz w:val="24"/>
                <w:szCs w:val="24"/>
              </w:rPr>
              <w:t>查设施</w:t>
            </w:r>
            <w:proofErr w:type="gramEnd"/>
            <w:r w:rsidRPr="002239C1">
              <w:rPr>
                <w:rFonts w:ascii="楷体" w:eastAsia="楷体" w:hAnsi="楷体" w:cs="Arial" w:hint="eastAsia"/>
                <w:sz w:val="24"/>
                <w:szCs w:val="24"/>
              </w:rPr>
              <w:t>配备是否满足体系运行的要求：经现场查验上述基础设施均处于有效状态，运转良好。</w:t>
            </w:r>
          </w:p>
          <w:p w:rsidR="002239C1" w:rsidRPr="002239C1" w:rsidRDefault="002239C1" w:rsidP="00050ED4">
            <w:pPr>
              <w:spacing w:line="360" w:lineRule="auto"/>
              <w:ind w:firstLineChars="200" w:firstLine="480"/>
              <w:rPr>
                <w:rFonts w:ascii="楷体" w:eastAsia="楷体" w:hAnsi="楷体" w:cs="Arial" w:hint="eastAsia"/>
                <w:sz w:val="24"/>
                <w:szCs w:val="24"/>
              </w:rPr>
            </w:pPr>
            <w:r w:rsidRPr="002239C1">
              <w:rPr>
                <w:rFonts w:ascii="楷体" w:eastAsia="楷体" w:hAnsi="楷体" w:cs="Arial" w:hint="eastAsia"/>
                <w:sz w:val="24"/>
                <w:szCs w:val="24"/>
              </w:rPr>
              <w:t>据供销经理介绍目前公司的设备配备能满足现有的经营需求。</w:t>
            </w:r>
          </w:p>
        </w:tc>
        <w:tc>
          <w:tcPr>
            <w:tcW w:w="1585" w:type="dxa"/>
          </w:tcPr>
          <w:p w:rsidR="002239C1" w:rsidRPr="00B20E72" w:rsidRDefault="002239C1" w:rsidP="006354BB">
            <w:pPr>
              <w:spacing w:line="360" w:lineRule="auto"/>
              <w:rPr>
                <w:rFonts w:ascii="楷体" w:eastAsia="楷体" w:hAnsi="楷体"/>
                <w:sz w:val="24"/>
                <w:szCs w:val="24"/>
              </w:rPr>
            </w:pPr>
          </w:p>
        </w:tc>
      </w:tr>
      <w:tr w:rsidR="002239C1" w:rsidRPr="00B20E72" w:rsidTr="00816CC7">
        <w:trPr>
          <w:trHeight w:val="516"/>
        </w:trPr>
        <w:tc>
          <w:tcPr>
            <w:tcW w:w="1809" w:type="dxa"/>
            <w:vAlign w:val="center"/>
          </w:tcPr>
          <w:p w:rsidR="002239C1" w:rsidRPr="002239C1" w:rsidRDefault="002239C1" w:rsidP="002239C1">
            <w:pPr>
              <w:spacing w:line="360" w:lineRule="auto"/>
              <w:rPr>
                <w:rFonts w:ascii="楷体" w:eastAsia="楷体" w:hAnsi="楷体" w:cs="Arial" w:hint="eastAsia"/>
                <w:sz w:val="24"/>
                <w:szCs w:val="24"/>
              </w:rPr>
            </w:pPr>
            <w:r w:rsidRPr="002239C1">
              <w:rPr>
                <w:rFonts w:ascii="楷体" w:eastAsia="楷体" w:hAnsi="楷体" w:cs="Arial" w:hint="eastAsia"/>
                <w:sz w:val="24"/>
                <w:szCs w:val="24"/>
              </w:rPr>
              <w:t>过程运行环境</w:t>
            </w:r>
          </w:p>
        </w:tc>
        <w:tc>
          <w:tcPr>
            <w:tcW w:w="1311" w:type="dxa"/>
          </w:tcPr>
          <w:p w:rsidR="002239C1" w:rsidRPr="002239C1" w:rsidRDefault="002239C1" w:rsidP="002239C1">
            <w:pPr>
              <w:spacing w:line="360" w:lineRule="auto"/>
              <w:rPr>
                <w:rFonts w:ascii="楷体" w:eastAsia="楷体" w:hAnsi="楷体" w:cs="Arial" w:hint="eastAsia"/>
                <w:sz w:val="24"/>
                <w:szCs w:val="24"/>
              </w:rPr>
            </w:pPr>
            <w:r w:rsidRPr="002239C1">
              <w:rPr>
                <w:rFonts w:ascii="楷体" w:eastAsia="楷体" w:hAnsi="楷体" w:cs="Arial" w:hint="eastAsia"/>
                <w:sz w:val="24"/>
                <w:szCs w:val="24"/>
              </w:rPr>
              <w:t xml:space="preserve">Q：7.1.4 </w:t>
            </w:r>
          </w:p>
        </w:tc>
        <w:tc>
          <w:tcPr>
            <w:tcW w:w="10004" w:type="dxa"/>
          </w:tcPr>
          <w:p w:rsidR="002239C1" w:rsidRPr="002239C1" w:rsidRDefault="002239C1" w:rsidP="002239C1">
            <w:pPr>
              <w:spacing w:line="360" w:lineRule="auto"/>
              <w:ind w:firstLineChars="200" w:firstLine="480"/>
              <w:rPr>
                <w:rFonts w:ascii="楷体" w:eastAsia="楷体" w:hAnsi="楷体" w:cs="Arial" w:hint="eastAsia"/>
                <w:sz w:val="24"/>
                <w:szCs w:val="24"/>
              </w:rPr>
            </w:pPr>
            <w:r w:rsidRPr="002239C1">
              <w:rPr>
                <w:rFonts w:ascii="楷体" w:eastAsia="楷体" w:hAnsi="楷体" w:cs="Arial" w:hint="eastAsia"/>
                <w:sz w:val="24"/>
                <w:szCs w:val="24"/>
              </w:rPr>
              <w:t>公司办公、销售过程对环境要求一般，无特殊要求，各办公区域环境卫生由各部门负责。</w:t>
            </w:r>
          </w:p>
          <w:p w:rsidR="002239C1" w:rsidRPr="002239C1" w:rsidRDefault="002239C1" w:rsidP="002239C1">
            <w:pPr>
              <w:spacing w:line="360" w:lineRule="auto"/>
              <w:ind w:firstLineChars="200" w:firstLine="480"/>
              <w:rPr>
                <w:rFonts w:ascii="楷体" w:eastAsia="楷体" w:hAnsi="楷体" w:cs="Arial" w:hint="eastAsia"/>
                <w:sz w:val="24"/>
                <w:szCs w:val="24"/>
              </w:rPr>
            </w:pPr>
            <w:r w:rsidRPr="002239C1">
              <w:rPr>
                <w:rFonts w:ascii="楷体" w:eastAsia="楷体" w:hAnsi="楷体" w:cs="Arial" w:hint="eastAsia"/>
                <w:sz w:val="24"/>
                <w:szCs w:val="24"/>
              </w:rPr>
              <w:t>供销部经理介绍：每天上班期间对库房进行检查，仓库内不准随意乱放私人物品，严格杜绝固废随处乱扔、严禁烟火的行为发生，发现问题及时要求责任人进行整改。</w:t>
            </w:r>
          </w:p>
          <w:p w:rsidR="002239C1" w:rsidRPr="002239C1" w:rsidRDefault="002239C1" w:rsidP="002239C1">
            <w:pPr>
              <w:spacing w:line="360" w:lineRule="auto"/>
              <w:ind w:firstLineChars="200" w:firstLine="480"/>
              <w:rPr>
                <w:rFonts w:ascii="楷体" w:eastAsia="楷体" w:hAnsi="楷体" w:cs="Arial" w:hint="eastAsia"/>
                <w:sz w:val="24"/>
                <w:szCs w:val="24"/>
              </w:rPr>
            </w:pPr>
            <w:r w:rsidRPr="002239C1">
              <w:rPr>
                <w:rFonts w:ascii="楷体" w:eastAsia="楷体" w:hAnsi="楷体" w:cs="Arial" w:hint="eastAsia"/>
                <w:sz w:val="24"/>
                <w:szCs w:val="24"/>
              </w:rPr>
              <w:t>现场巡视：办公环境光照、温度适宜，通风良好，电路布线合理、电气插座完整，未见破损，办公场所物品摆放整齐、有序，未见随意乱放私人物品的情况，未见用电不当等安全隐患</w:t>
            </w:r>
            <w:r w:rsidRPr="002239C1">
              <w:rPr>
                <w:rFonts w:ascii="楷体" w:eastAsia="楷体" w:hAnsi="楷体" w:cs="Arial" w:hint="eastAsia"/>
                <w:sz w:val="24"/>
                <w:szCs w:val="24"/>
              </w:rPr>
              <w:lastRenderedPageBreak/>
              <w:t>及不良影响现象。</w:t>
            </w:r>
          </w:p>
          <w:p w:rsidR="002239C1" w:rsidRPr="002239C1" w:rsidRDefault="002239C1" w:rsidP="002239C1">
            <w:pPr>
              <w:spacing w:line="360" w:lineRule="auto"/>
              <w:ind w:firstLineChars="200" w:firstLine="480"/>
              <w:rPr>
                <w:rFonts w:ascii="楷体" w:eastAsia="楷体" w:hAnsi="楷体" w:cs="Arial" w:hint="eastAsia"/>
                <w:sz w:val="24"/>
                <w:szCs w:val="24"/>
              </w:rPr>
            </w:pPr>
            <w:r w:rsidRPr="002239C1">
              <w:rPr>
                <w:rFonts w:ascii="楷体" w:eastAsia="楷体" w:hAnsi="楷体" w:cs="Arial" w:hint="eastAsia"/>
                <w:sz w:val="24"/>
                <w:szCs w:val="24"/>
              </w:rPr>
              <w:t>企业确定并提供了产品要求所需的工作环境，工作环境适宜，现有工作环境能满足提供合格的产品以及销售服务的需要。</w:t>
            </w:r>
          </w:p>
        </w:tc>
        <w:tc>
          <w:tcPr>
            <w:tcW w:w="1585" w:type="dxa"/>
          </w:tcPr>
          <w:p w:rsidR="002239C1" w:rsidRPr="00B20E72" w:rsidRDefault="002239C1" w:rsidP="006354BB">
            <w:pPr>
              <w:spacing w:line="360" w:lineRule="auto"/>
              <w:rPr>
                <w:rFonts w:ascii="楷体" w:eastAsia="楷体" w:hAnsi="楷体"/>
                <w:sz w:val="24"/>
                <w:szCs w:val="24"/>
              </w:rPr>
            </w:pPr>
          </w:p>
        </w:tc>
      </w:tr>
      <w:tr w:rsidR="002239C1" w:rsidRPr="00B20E72" w:rsidTr="009D48E6">
        <w:trPr>
          <w:trHeight w:val="1255"/>
        </w:trPr>
        <w:tc>
          <w:tcPr>
            <w:tcW w:w="1809" w:type="dxa"/>
            <w:vAlign w:val="center"/>
          </w:tcPr>
          <w:p w:rsidR="002239C1" w:rsidRPr="00B20E72" w:rsidRDefault="002239C1" w:rsidP="001C74CE">
            <w:pPr>
              <w:spacing w:line="360" w:lineRule="auto"/>
              <w:rPr>
                <w:rFonts w:ascii="楷体" w:eastAsia="楷体" w:hAnsi="楷体"/>
                <w:b/>
                <w:sz w:val="24"/>
                <w:szCs w:val="24"/>
              </w:rPr>
            </w:pPr>
            <w:r w:rsidRPr="00B20E72">
              <w:rPr>
                <w:rFonts w:ascii="楷体" w:eastAsia="楷体" w:hAnsi="楷体" w:cs="Arial" w:hint="eastAsia"/>
                <w:sz w:val="24"/>
                <w:szCs w:val="24"/>
              </w:rPr>
              <w:lastRenderedPageBreak/>
              <w:t>运行策划和控制</w:t>
            </w:r>
          </w:p>
        </w:tc>
        <w:tc>
          <w:tcPr>
            <w:tcW w:w="1311" w:type="dxa"/>
            <w:vAlign w:val="center"/>
          </w:tcPr>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r w:rsidRPr="00B20E72">
              <w:rPr>
                <w:rFonts w:ascii="楷体" w:eastAsia="楷体" w:hAnsi="楷体" w:cs="Arial" w:hint="eastAsia"/>
                <w:sz w:val="24"/>
                <w:szCs w:val="24"/>
              </w:rPr>
              <w:t>Q8.1</w:t>
            </w:r>
            <w:r w:rsidRPr="00B20E72">
              <w:rPr>
                <w:rFonts w:ascii="楷体" w:eastAsia="楷体" w:hAnsi="楷体" w:cs="楷体" w:hint="eastAsia"/>
                <w:sz w:val="24"/>
                <w:szCs w:val="24"/>
              </w:rPr>
              <w:t xml:space="preserve"> </w:t>
            </w: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 xml:space="preserve"> </w:t>
            </w:r>
          </w:p>
        </w:tc>
        <w:tc>
          <w:tcPr>
            <w:tcW w:w="10004" w:type="dxa"/>
            <w:vAlign w:val="center"/>
          </w:tcPr>
          <w:p w:rsidR="002239C1" w:rsidRPr="00B20E72" w:rsidRDefault="002239C1" w:rsidP="001C74CE">
            <w:pPr>
              <w:pStyle w:val="a6"/>
              <w:spacing w:line="360" w:lineRule="auto"/>
              <w:ind w:left="0" w:firstLineChars="200" w:firstLine="480"/>
              <w:jc w:val="left"/>
              <w:rPr>
                <w:rFonts w:ascii="楷体" w:eastAsia="楷体" w:hAnsi="楷体" w:cs="楷体"/>
                <w:szCs w:val="24"/>
              </w:rPr>
            </w:pPr>
            <w:r w:rsidRPr="00B20E72">
              <w:rPr>
                <w:rFonts w:ascii="楷体" w:eastAsia="楷体" w:hAnsi="楷体" w:cs="楷体" w:hint="eastAsia"/>
                <w:kern w:val="0"/>
                <w:szCs w:val="24"/>
              </w:rPr>
              <w:t>产品的实现过程策划主要由总经理和供销部负责人负责完成，过程策划包含</w:t>
            </w:r>
            <w:r w:rsidRPr="00B20E72">
              <w:rPr>
                <w:rFonts w:ascii="楷体" w:eastAsia="楷体" w:hAnsi="楷体" w:cs="楷体" w:hint="eastAsia"/>
                <w:szCs w:val="24"/>
              </w:rPr>
              <w:t>了</w:t>
            </w:r>
            <w:r>
              <w:rPr>
                <w:rFonts w:ascii="楷体" w:eastAsia="楷体" w:hAnsi="楷体" w:cs="楷体" w:hint="eastAsia"/>
                <w:kern w:val="0"/>
                <w:szCs w:val="24"/>
              </w:rPr>
              <w:t>教学用仪器、教学模型、音体美卫劳器材、实验室成套设备、课桌椅、床、学生公寓用品、仪器橱柜、办公家具、办公用品、玻璃仪器、厨房设备、监控设备、多媒体教学设备、实训设备、心理咨询室设施、幼儿玩具</w:t>
            </w:r>
            <w:r w:rsidRPr="00B20E72">
              <w:rPr>
                <w:rFonts w:ascii="楷体" w:eastAsia="楷体" w:hAnsi="楷体" w:cs="楷体" w:hint="eastAsia"/>
                <w:kern w:val="0"/>
                <w:szCs w:val="24"/>
              </w:rPr>
              <w:t>的销售</w:t>
            </w:r>
            <w:r w:rsidRPr="00B20E72">
              <w:rPr>
                <w:rFonts w:ascii="楷体" w:eastAsia="楷体" w:hAnsi="楷体" w:cs="楷体" w:hint="eastAsia"/>
                <w:szCs w:val="24"/>
              </w:rPr>
              <w:t>所需要达到的质量目标和要求。</w:t>
            </w:r>
          </w:p>
          <w:p w:rsidR="002239C1" w:rsidRPr="00B20E72" w:rsidRDefault="002239C1" w:rsidP="001C74CE">
            <w:pPr>
              <w:pStyle w:val="a6"/>
              <w:spacing w:line="360" w:lineRule="auto"/>
              <w:ind w:left="0" w:firstLineChars="200" w:firstLine="480"/>
              <w:jc w:val="left"/>
              <w:rPr>
                <w:rFonts w:ascii="楷体" w:eastAsia="楷体" w:hAnsi="楷体" w:cs="楷体"/>
                <w:kern w:val="0"/>
                <w:szCs w:val="24"/>
              </w:rPr>
            </w:pPr>
            <w:r w:rsidRPr="00B20E72">
              <w:rPr>
                <w:rFonts w:ascii="楷体" w:eastAsia="楷体" w:hAnsi="楷体" w:cs="楷体" w:hint="eastAsia"/>
                <w:kern w:val="0"/>
                <w:szCs w:val="24"/>
              </w:rPr>
              <w:t>执行标准</w:t>
            </w:r>
            <w:r w:rsidR="00050ED4" w:rsidRPr="00B20E72">
              <w:rPr>
                <w:rFonts w:ascii="楷体" w:eastAsia="楷体" w:hAnsi="楷体" w:cs="楷体" w:hint="eastAsia"/>
                <w:kern w:val="0"/>
                <w:szCs w:val="24"/>
              </w:rPr>
              <w:t>《</w:t>
            </w:r>
            <w:r w:rsidR="00050ED4" w:rsidRPr="00B20E72">
              <w:rPr>
                <w:rFonts w:ascii="楷体" w:eastAsia="楷体" w:hAnsi="楷体" w:cs="楷体"/>
                <w:kern w:val="0"/>
                <w:szCs w:val="24"/>
              </w:rPr>
              <w:t>商品经营服务质量管理规范GB/T 16868-2009</w:t>
            </w:r>
            <w:r w:rsidR="00050ED4" w:rsidRPr="00B20E72">
              <w:rPr>
                <w:rFonts w:ascii="楷体" w:eastAsia="楷体" w:hAnsi="楷体" w:cs="楷体" w:hint="eastAsia"/>
                <w:kern w:val="0"/>
                <w:szCs w:val="24"/>
              </w:rPr>
              <w:t>》、</w:t>
            </w:r>
            <w:r w:rsidRPr="00B20E72">
              <w:rPr>
                <w:rFonts w:ascii="楷体" w:eastAsia="楷体" w:hAnsi="楷体" w:cs="楷体" w:hint="eastAsia"/>
                <w:kern w:val="0"/>
                <w:szCs w:val="24"/>
              </w:rPr>
              <w:t>《教学仪器产品一般质量要求JY 0001－2003》、《家用和类似用途电器的安全GB4706.1-2005》、《学校课桌椅功能尺寸GB/T3976--2014》、《</w:t>
            </w:r>
            <w:r w:rsidRPr="00B20E72">
              <w:rPr>
                <w:rFonts w:ascii="楷体" w:eastAsia="楷体" w:hAnsi="楷体" w:cs="楷体"/>
                <w:kern w:val="0"/>
                <w:szCs w:val="24"/>
              </w:rPr>
              <w:t>实验室仪器和设备质量检验规则GB/T 29252-2012</w:t>
            </w:r>
            <w:r w:rsidRPr="00B20E72">
              <w:rPr>
                <w:rFonts w:ascii="楷体" w:eastAsia="楷体" w:hAnsi="楷体" w:cs="楷体" w:hint="eastAsia"/>
                <w:kern w:val="0"/>
                <w:szCs w:val="24"/>
              </w:rPr>
              <w:t>》、《</w:t>
            </w:r>
            <w:r w:rsidRPr="00B20E72">
              <w:rPr>
                <w:rFonts w:ascii="楷体" w:eastAsia="楷体" w:hAnsi="楷体" w:cs="楷体"/>
                <w:kern w:val="0"/>
                <w:szCs w:val="24"/>
              </w:rPr>
              <w:t>中小学体育器材和场地GB/T 19851</w:t>
            </w:r>
            <w:r w:rsidRPr="00B20E72">
              <w:rPr>
                <w:rFonts w:ascii="楷体" w:eastAsia="楷体" w:hAnsi="楷体" w:cs="楷体" w:hint="eastAsia"/>
                <w:kern w:val="0"/>
                <w:szCs w:val="24"/>
              </w:rPr>
              <w:t xml:space="preserve"> </w:t>
            </w:r>
            <w:r w:rsidRPr="00B20E72">
              <w:rPr>
                <w:rFonts w:ascii="楷体" w:eastAsia="楷体" w:hAnsi="楷体" w:cs="楷体"/>
                <w:kern w:val="0"/>
                <w:szCs w:val="24"/>
              </w:rPr>
              <w:t>—2005</w:t>
            </w:r>
            <w:r w:rsidRPr="00B20E72">
              <w:rPr>
                <w:rFonts w:ascii="楷体" w:eastAsia="楷体" w:hAnsi="楷体" w:cs="楷体" w:hint="eastAsia"/>
                <w:kern w:val="0"/>
                <w:szCs w:val="24"/>
              </w:rPr>
              <w:t>》、《玩具安全 第1部分:基本规范》GB 6675.1-2014和客户要求等。</w:t>
            </w:r>
          </w:p>
          <w:p w:rsidR="002239C1" w:rsidRPr="00B20E72" w:rsidRDefault="002239C1" w:rsidP="001C74CE">
            <w:pPr>
              <w:pStyle w:val="a6"/>
              <w:spacing w:line="360" w:lineRule="auto"/>
              <w:ind w:left="420"/>
              <w:jc w:val="left"/>
              <w:rPr>
                <w:rFonts w:ascii="楷体" w:eastAsia="楷体" w:hAnsi="楷体" w:cs="楷体"/>
                <w:kern w:val="0"/>
                <w:szCs w:val="24"/>
              </w:rPr>
            </w:pPr>
            <w:r w:rsidRPr="00B20E72">
              <w:rPr>
                <w:rFonts w:ascii="楷体" w:eastAsia="楷体" w:hAnsi="楷体" w:cs="楷体" w:hint="eastAsia"/>
                <w:kern w:val="0"/>
                <w:szCs w:val="24"/>
              </w:rPr>
              <w:t>编制了相应的过程文件：</w:t>
            </w:r>
          </w:p>
          <w:p w:rsidR="002239C1" w:rsidRPr="00B20E72" w:rsidRDefault="002239C1"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（1）编制了销售服务流程：招投标</w:t>
            </w:r>
            <w:r>
              <w:rPr>
                <w:rFonts w:ascii="楷体" w:eastAsia="楷体" w:hAnsi="楷体" w:cs="楷体" w:hint="eastAsia"/>
                <w:kern w:val="0"/>
                <w:szCs w:val="24"/>
              </w:rPr>
              <w:t>/业务洽谈</w:t>
            </w:r>
            <w:r w:rsidRPr="00B20E72">
              <w:rPr>
                <w:rFonts w:ascii="楷体" w:eastAsia="楷体" w:hAnsi="楷体" w:cs="楷体" w:hint="eastAsia"/>
                <w:kern w:val="0"/>
                <w:szCs w:val="24"/>
              </w:rPr>
              <w:t xml:space="preserve"> → 合同评审 → 采购 → 进货检验 → 交付；</w:t>
            </w:r>
          </w:p>
          <w:p w:rsidR="002239C1" w:rsidRPr="00B20E72" w:rsidRDefault="002239C1"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（2）制定了作业指导书</w:t>
            </w:r>
            <w:r w:rsidRPr="00B20E72">
              <w:rPr>
                <w:rFonts w:ascii="楷体" w:eastAsia="楷体" w:hAnsi="楷体" w:cs="楷体" w:hint="eastAsia"/>
                <w:szCs w:val="24"/>
              </w:rPr>
              <w:t>《</w:t>
            </w:r>
            <w:r w:rsidRPr="00B20E72">
              <w:rPr>
                <w:rFonts w:ascii="楷体" w:eastAsia="楷体" w:hAnsi="楷体" w:cs="楷体" w:hint="eastAsia"/>
                <w:kern w:val="0"/>
                <w:szCs w:val="24"/>
              </w:rPr>
              <w:t>营销服务提供规范》、《营销服务质量的控制规范》、《售后服务规定》、《售后服务人员服务规范》；</w:t>
            </w:r>
          </w:p>
          <w:p w:rsidR="002239C1" w:rsidRPr="00B20E72" w:rsidRDefault="002239C1"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（3）规定了产品的检验验收准则，并制定了相应的检验规范；</w:t>
            </w:r>
            <w:r w:rsidRPr="00B20E72">
              <w:rPr>
                <w:rFonts w:ascii="楷体" w:eastAsia="楷体" w:hAnsi="楷体" w:cs="楷体" w:hint="eastAsia"/>
                <w:szCs w:val="24"/>
              </w:rPr>
              <w:t>《采购物资检验规范》、《营销服务质量的控制规范》；</w:t>
            </w:r>
          </w:p>
          <w:p w:rsidR="002239C1" w:rsidRPr="00B20E72" w:rsidRDefault="002239C1"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lastRenderedPageBreak/>
              <w:t>（4）现场对销售各过程填写有产品检验记录、营销人员工作监督表、不合格品处置单、发货单等各种监视和测量记录；</w:t>
            </w:r>
          </w:p>
          <w:p w:rsidR="002239C1" w:rsidRPr="00B20E72" w:rsidRDefault="002239C1" w:rsidP="001C74CE">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（5）资源的提供（包括场所、人力、物力、设备设施等）。</w:t>
            </w:r>
          </w:p>
          <w:p w:rsidR="002239C1" w:rsidRPr="00B20E72" w:rsidRDefault="002239C1" w:rsidP="001C74CE">
            <w:pPr>
              <w:pStyle w:val="a6"/>
              <w:spacing w:line="360" w:lineRule="auto"/>
              <w:ind w:left="0" w:firstLineChars="200" w:firstLine="480"/>
              <w:jc w:val="left"/>
              <w:rPr>
                <w:rFonts w:ascii="楷体" w:eastAsia="楷体" w:hAnsi="楷体" w:cs="楷体"/>
                <w:kern w:val="0"/>
                <w:szCs w:val="24"/>
              </w:rPr>
            </w:pPr>
            <w:r w:rsidRPr="00B20E72">
              <w:rPr>
                <w:rFonts w:ascii="楷体" w:eastAsia="楷体" w:hAnsi="楷体" w:hint="eastAsia"/>
                <w:szCs w:val="24"/>
              </w:rPr>
              <w:t>组织对外包过程的控制详见8.4审核记录，到目前为止，组织运行没有变更，问其有关要求，基本了解。</w:t>
            </w:r>
          </w:p>
          <w:p w:rsidR="002239C1" w:rsidRPr="00B20E72" w:rsidRDefault="002239C1" w:rsidP="001C74CE">
            <w:pPr>
              <w:pStyle w:val="a6"/>
              <w:spacing w:line="360" w:lineRule="auto"/>
              <w:ind w:left="420"/>
              <w:jc w:val="left"/>
              <w:rPr>
                <w:rFonts w:ascii="楷体" w:eastAsia="楷体" w:hAnsi="楷体" w:cs="楷体"/>
                <w:szCs w:val="24"/>
              </w:rPr>
            </w:pPr>
            <w:r w:rsidRPr="00B20E72">
              <w:rPr>
                <w:rFonts w:ascii="楷体" w:eastAsia="楷体" w:hAnsi="楷体" w:cs="楷体" w:hint="eastAsia"/>
                <w:kern w:val="0"/>
                <w:szCs w:val="24"/>
              </w:rPr>
              <w:t>该公司销售服务提供过程策划符合要求。</w:t>
            </w:r>
          </w:p>
        </w:tc>
        <w:tc>
          <w:tcPr>
            <w:tcW w:w="1585" w:type="dxa"/>
          </w:tcPr>
          <w:p w:rsidR="002239C1" w:rsidRPr="00B20E72" w:rsidRDefault="002239C1" w:rsidP="006354BB">
            <w:pPr>
              <w:spacing w:line="360" w:lineRule="auto"/>
              <w:rPr>
                <w:rFonts w:ascii="楷体" w:eastAsia="楷体" w:hAnsi="楷体"/>
                <w:sz w:val="24"/>
                <w:szCs w:val="24"/>
              </w:rPr>
            </w:pPr>
          </w:p>
        </w:tc>
      </w:tr>
      <w:tr w:rsidR="002239C1" w:rsidRPr="00B20E72" w:rsidTr="009D48E6">
        <w:trPr>
          <w:trHeight w:val="1255"/>
        </w:trPr>
        <w:tc>
          <w:tcPr>
            <w:tcW w:w="1809" w:type="dxa"/>
            <w:vAlign w:val="center"/>
          </w:tcPr>
          <w:p w:rsidR="002239C1" w:rsidRPr="00B20E72" w:rsidRDefault="002239C1" w:rsidP="001C74CE">
            <w:pPr>
              <w:spacing w:line="360" w:lineRule="auto"/>
              <w:rPr>
                <w:rFonts w:ascii="楷体" w:eastAsia="楷体" w:hAnsi="楷体"/>
                <w:sz w:val="24"/>
                <w:szCs w:val="24"/>
              </w:rPr>
            </w:pPr>
            <w:r w:rsidRPr="00B20E72">
              <w:rPr>
                <w:rFonts w:ascii="楷体" w:eastAsia="楷体" w:hAnsi="楷体" w:cs="Arial" w:hint="eastAsia"/>
                <w:sz w:val="24"/>
                <w:szCs w:val="24"/>
              </w:rPr>
              <w:lastRenderedPageBreak/>
              <w:t>产品和服务的设计和开发</w:t>
            </w:r>
            <w:r w:rsidRPr="00B20E72">
              <w:rPr>
                <w:rFonts w:ascii="楷体" w:eastAsia="楷体" w:hAnsi="楷体" w:cs="楷体" w:hint="eastAsia"/>
                <w:sz w:val="24"/>
                <w:szCs w:val="24"/>
              </w:rPr>
              <w:t>不适用确认</w:t>
            </w:r>
          </w:p>
        </w:tc>
        <w:tc>
          <w:tcPr>
            <w:tcW w:w="1311" w:type="dxa"/>
            <w:vAlign w:val="center"/>
          </w:tcPr>
          <w:p w:rsidR="002239C1" w:rsidRPr="00B20E72" w:rsidRDefault="002239C1" w:rsidP="001C74CE">
            <w:pPr>
              <w:spacing w:line="360" w:lineRule="auto"/>
              <w:rPr>
                <w:rFonts w:ascii="楷体" w:eastAsia="楷体" w:hAnsi="楷体" w:cs="楷体"/>
                <w:sz w:val="24"/>
                <w:szCs w:val="24"/>
              </w:rPr>
            </w:pPr>
            <w:r w:rsidRPr="00B20E72">
              <w:rPr>
                <w:rFonts w:ascii="楷体" w:eastAsia="楷体" w:hAnsi="楷体" w:cs="Arial" w:hint="eastAsia"/>
                <w:sz w:val="24"/>
                <w:szCs w:val="24"/>
              </w:rPr>
              <w:t>Q8.3</w:t>
            </w:r>
            <w:r w:rsidRPr="00B20E72">
              <w:rPr>
                <w:rFonts w:ascii="楷体" w:eastAsia="楷体" w:hAnsi="楷体" w:cs="楷体" w:hint="eastAsia"/>
                <w:sz w:val="24"/>
                <w:szCs w:val="24"/>
              </w:rPr>
              <w:t xml:space="preserve"> </w:t>
            </w:r>
          </w:p>
        </w:tc>
        <w:tc>
          <w:tcPr>
            <w:tcW w:w="10004" w:type="dxa"/>
            <w:vAlign w:val="center"/>
          </w:tcPr>
          <w:p w:rsidR="002239C1" w:rsidRPr="00B20E72" w:rsidRDefault="002239C1" w:rsidP="001C74CE">
            <w:pPr>
              <w:tabs>
                <w:tab w:val="left" w:pos="111"/>
              </w:tabs>
              <w:autoSpaceDE w:val="0"/>
              <w:autoSpaceDN w:val="0"/>
              <w:adjustRightInd w:val="0"/>
              <w:spacing w:line="360" w:lineRule="auto"/>
              <w:ind w:leftChars="55" w:left="115" w:right="56" w:firstLineChars="200" w:firstLine="480"/>
              <w:rPr>
                <w:rFonts w:ascii="楷体" w:eastAsia="楷体" w:hAnsi="楷体" w:cs="楷体"/>
                <w:sz w:val="24"/>
                <w:szCs w:val="24"/>
              </w:rPr>
            </w:pPr>
            <w:r w:rsidRPr="00B20E72">
              <w:rPr>
                <w:rFonts w:ascii="楷体" w:eastAsia="楷体" w:hAnsi="楷体" w:cs="楷体" w:hint="eastAsia"/>
                <w:sz w:val="24"/>
                <w:szCs w:val="24"/>
              </w:rPr>
              <w:t>公司只负责按常规销售模式进行</w:t>
            </w:r>
            <w:r>
              <w:rPr>
                <w:rFonts w:ascii="楷体" w:eastAsia="楷体" w:hAnsi="楷体" w:cs="楷体" w:hint="eastAsia"/>
                <w:sz w:val="24"/>
                <w:szCs w:val="24"/>
              </w:rPr>
              <w:t>教学用仪器、教学模型、音体美卫劳器材、实验室成套设备、课桌椅、床、学生公寓用品、仪器橱柜、办公家具、办公用品、玻璃仪器、厨房设备、监控设备、多媒体教学设备、实训设备、心理咨询室设施、幼儿玩具</w:t>
            </w:r>
            <w:r w:rsidRPr="00B20E72">
              <w:rPr>
                <w:rFonts w:ascii="楷体" w:eastAsia="楷体" w:hAnsi="楷体" w:cs="楷体" w:hint="eastAsia"/>
                <w:sz w:val="24"/>
                <w:szCs w:val="24"/>
              </w:rPr>
              <w:t>的销售，不需要再设计开发，</w:t>
            </w:r>
            <w:r w:rsidRPr="00B20E72">
              <w:rPr>
                <w:rFonts w:ascii="楷体" w:eastAsia="楷体" w:hAnsi="楷体" w:hint="eastAsia"/>
                <w:bCs/>
                <w:sz w:val="24"/>
                <w:szCs w:val="24"/>
              </w:rPr>
              <w:t>因此将ISO9001：2015标准“8.3产品和服务的设计和开发”的要求确认为不适用，该不适用不影响组织确保产品和服务合格以及增强顾客满意的能力或责任。</w:t>
            </w:r>
          </w:p>
        </w:tc>
        <w:tc>
          <w:tcPr>
            <w:tcW w:w="1585" w:type="dxa"/>
          </w:tcPr>
          <w:p w:rsidR="002239C1" w:rsidRPr="00B20E72" w:rsidRDefault="002239C1" w:rsidP="006354BB">
            <w:pPr>
              <w:spacing w:line="360" w:lineRule="auto"/>
              <w:rPr>
                <w:rFonts w:ascii="楷体" w:eastAsia="楷体" w:hAnsi="楷体"/>
                <w:sz w:val="24"/>
                <w:szCs w:val="24"/>
              </w:rPr>
            </w:pPr>
          </w:p>
        </w:tc>
      </w:tr>
      <w:tr w:rsidR="002239C1" w:rsidRPr="00B20E72" w:rsidTr="001C74CE">
        <w:trPr>
          <w:trHeight w:val="1255"/>
        </w:trPr>
        <w:tc>
          <w:tcPr>
            <w:tcW w:w="1809" w:type="dxa"/>
            <w:vAlign w:val="center"/>
          </w:tcPr>
          <w:p w:rsidR="002239C1" w:rsidRPr="00B20E72" w:rsidRDefault="002239C1" w:rsidP="001C74CE">
            <w:pPr>
              <w:rPr>
                <w:rFonts w:ascii="楷体" w:eastAsia="楷体" w:hAnsi="楷体"/>
                <w:szCs w:val="24"/>
              </w:rPr>
            </w:pPr>
            <w:r w:rsidRPr="00B20E72">
              <w:rPr>
                <w:rFonts w:ascii="楷体" w:eastAsia="楷体" w:hAnsi="楷体" w:cs="楷体" w:hint="eastAsia"/>
                <w:sz w:val="24"/>
                <w:szCs w:val="24"/>
              </w:rPr>
              <w:t>产品和服务的要求</w:t>
            </w:r>
          </w:p>
        </w:tc>
        <w:tc>
          <w:tcPr>
            <w:tcW w:w="1311" w:type="dxa"/>
            <w:vAlign w:val="center"/>
          </w:tcPr>
          <w:p w:rsidR="002239C1" w:rsidRPr="00B20E72" w:rsidRDefault="002239C1" w:rsidP="001C74CE">
            <w:pPr>
              <w:autoSpaceDE w:val="0"/>
              <w:autoSpaceDN w:val="0"/>
              <w:adjustRightInd w:val="0"/>
              <w:snapToGrid w:val="0"/>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 xml:space="preserve">Q:8.2 </w:t>
            </w:r>
          </w:p>
        </w:tc>
        <w:tc>
          <w:tcPr>
            <w:tcW w:w="10004" w:type="dxa"/>
            <w:vAlign w:val="center"/>
          </w:tcPr>
          <w:p w:rsidR="002239C1" w:rsidRPr="00B20E72" w:rsidRDefault="002239C1"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供销部负责人介绍沟通方式：主要是电话、资料传递、招投标会、交流会等形式宣传本公司有关产品及公司的有关信誉等。针对合同洽谈、签订、履行过程中的问题，及时电话联系，明确各自的要求，执行合同。目前沟通效果良好。</w:t>
            </w:r>
          </w:p>
          <w:p w:rsidR="002239C1" w:rsidRPr="00B20E72" w:rsidRDefault="002239C1"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公司主要通过招标会、市场调查、客户的走访、交流会等了解市场的需求状态。主要以招标文件、订单、合同、电话等形式确定与产品有关的要求，均已保存或进行相应的记录。</w:t>
            </w:r>
          </w:p>
          <w:p w:rsidR="00031443" w:rsidRPr="006F2120" w:rsidRDefault="00031443" w:rsidP="00031443">
            <w:pPr>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对顾客的要求由销</w:t>
            </w:r>
            <w:r w:rsidRPr="00F73E51">
              <w:rPr>
                <w:rFonts w:ascii="楷体" w:eastAsia="楷体" w:hAnsi="楷体" w:hint="eastAsia"/>
                <w:bCs/>
                <w:sz w:val="24"/>
                <w:szCs w:val="24"/>
              </w:rPr>
              <w:t>售内勤直接对顾客要求进行识别、确认，对于存在的问题直接提出和顾客进行交流沟通。企业对招标文件要求（即产品要求）进行识别确认，由销售经理组织人员对</w:t>
            </w:r>
            <w:r w:rsidRPr="00F73E51">
              <w:rPr>
                <w:rFonts w:ascii="楷体" w:eastAsia="楷体" w:hAnsi="楷体" w:hint="eastAsia"/>
                <w:bCs/>
                <w:sz w:val="24"/>
                <w:szCs w:val="24"/>
              </w:rPr>
              <w:lastRenderedPageBreak/>
              <w:t>招标文件进行研读评审，经评审能满足要求后组织进行投标，并制作标书，研读和标书制作过程即合同评审过程，参与投标是承诺可以满足顾客产品要求的标志，中标后顾客发放中标通知书和采购合同，合同内的要求与招标文件内的要求基本一致，合同由总经理或其授权人签字并加盖企业公章，视同已经过合同评审，然后回传给顾客，以作为可以满足顾客产品要求的承诺的证据。</w:t>
            </w:r>
          </w:p>
          <w:p w:rsidR="002239C1" w:rsidRPr="00B20E72" w:rsidRDefault="002239C1"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抽1）查20</w:t>
            </w:r>
            <w:r w:rsidR="006F2120">
              <w:rPr>
                <w:rFonts w:ascii="楷体" w:eastAsia="楷体" w:hAnsi="楷体" w:cs="楷体" w:hint="eastAsia"/>
                <w:sz w:val="24"/>
                <w:szCs w:val="24"/>
              </w:rPr>
              <w:t>20</w:t>
            </w:r>
            <w:r w:rsidRPr="00B20E72">
              <w:rPr>
                <w:rFonts w:ascii="楷体" w:eastAsia="楷体" w:hAnsi="楷体" w:cs="楷体" w:hint="eastAsia"/>
                <w:sz w:val="24"/>
                <w:szCs w:val="24"/>
              </w:rPr>
              <w:t>.</w:t>
            </w:r>
            <w:r w:rsidR="006F2120">
              <w:rPr>
                <w:rFonts w:ascii="楷体" w:eastAsia="楷体" w:hAnsi="楷体" w:cs="楷体" w:hint="eastAsia"/>
                <w:sz w:val="24"/>
                <w:szCs w:val="24"/>
              </w:rPr>
              <w:t>4</w:t>
            </w:r>
            <w:r w:rsidRPr="00B20E72">
              <w:rPr>
                <w:rFonts w:ascii="楷体" w:eastAsia="楷体" w:hAnsi="楷体" w:cs="楷体" w:hint="eastAsia"/>
                <w:sz w:val="24"/>
                <w:szCs w:val="24"/>
              </w:rPr>
              <w:t>.</w:t>
            </w:r>
            <w:r>
              <w:rPr>
                <w:rFonts w:ascii="楷体" w:eastAsia="楷体" w:hAnsi="楷体" w:cs="楷体" w:hint="eastAsia"/>
                <w:sz w:val="24"/>
                <w:szCs w:val="24"/>
              </w:rPr>
              <w:t>2</w:t>
            </w:r>
            <w:r w:rsidR="006F2120">
              <w:rPr>
                <w:rFonts w:ascii="楷体" w:eastAsia="楷体" w:hAnsi="楷体" w:cs="楷体" w:hint="eastAsia"/>
                <w:sz w:val="24"/>
                <w:szCs w:val="24"/>
              </w:rPr>
              <w:t>0</w:t>
            </w:r>
            <w:r w:rsidRPr="00B20E72">
              <w:rPr>
                <w:rFonts w:ascii="楷体" w:eastAsia="楷体" w:hAnsi="楷体" w:cs="楷体" w:hint="eastAsia"/>
                <w:sz w:val="24"/>
                <w:szCs w:val="24"/>
              </w:rPr>
              <w:t>日的《招投标文件评审记录》，包括了如下内容：顾客名称：</w:t>
            </w:r>
            <w:r w:rsidR="006F2120" w:rsidRPr="006F2120">
              <w:rPr>
                <w:rFonts w:ascii="楷体" w:eastAsia="楷体" w:hAnsi="楷体" w:cs="楷体" w:hint="eastAsia"/>
                <w:sz w:val="24"/>
                <w:szCs w:val="24"/>
              </w:rPr>
              <w:t>衡水市职业学校</w:t>
            </w:r>
            <w:r w:rsidRPr="00B20E72">
              <w:rPr>
                <w:rFonts w:ascii="楷体" w:eastAsia="楷体" w:hAnsi="楷体" w:cs="楷体" w:hint="eastAsia"/>
                <w:sz w:val="24"/>
                <w:szCs w:val="24"/>
              </w:rPr>
              <w:t>，项目名称：</w:t>
            </w:r>
            <w:r w:rsidR="006F2120" w:rsidRPr="006F2120">
              <w:rPr>
                <w:rFonts w:ascii="楷体" w:eastAsia="楷体" w:hAnsi="楷体" w:cs="楷体" w:hint="eastAsia"/>
                <w:sz w:val="24"/>
                <w:szCs w:val="24"/>
              </w:rPr>
              <w:t>玻璃</w:t>
            </w:r>
            <w:r w:rsidR="006F2120" w:rsidRPr="006F2120">
              <w:rPr>
                <w:rFonts w:ascii="楷体" w:eastAsia="楷体" w:hAnsi="楷体" w:cs="楷体" w:hint="eastAsia"/>
                <w:sz w:val="24"/>
                <w:szCs w:val="24"/>
              </w:rPr>
              <w:t>仪器、实训设备、公寓用品、多媒体设备、厨房设备</w:t>
            </w:r>
            <w:r w:rsidRPr="00B20E72">
              <w:rPr>
                <w:rFonts w:ascii="楷体" w:eastAsia="楷体" w:hAnsi="楷体" w:cs="楷体" w:hint="eastAsia"/>
                <w:sz w:val="24"/>
                <w:szCs w:val="24"/>
              </w:rPr>
              <w:t>1包，在招投标文件中明确了质量、价格、交货期、数量、服务、付款方式等要求，开标日期20</w:t>
            </w:r>
            <w:r w:rsidR="006F2120">
              <w:rPr>
                <w:rFonts w:ascii="楷体" w:eastAsia="楷体" w:hAnsi="楷体" w:cs="楷体" w:hint="eastAsia"/>
                <w:sz w:val="24"/>
                <w:szCs w:val="24"/>
              </w:rPr>
              <w:t>20</w:t>
            </w:r>
            <w:r w:rsidRPr="00B20E72">
              <w:rPr>
                <w:rFonts w:ascii="楷体" w:eastAsia="楷体" w:hAnsi="楷体" w:cs="楷体" w:hint="eastAsia"/>
                <w:sz w:val="24"/>
                <w:szCs w:val="24"/>
              </w:rPr>
              <w:t>.</w:t>
            </w:r>
            <w:r w:rsidR="006F2120">
              <w:rPr>
                <w:rFonts w:ascii="楷体" w:eastAsia="楷体" w:hAnsi="楷体" w:cs="楷体" w:hint="eastAsia"/>
                <w:sz w:val="24"/>
                <w:szCs w:val="24"/>
              </w:rPr>
              <w:t>5</w:t>
            </w:r>
            <w:r w:rsidRPr="00B20E72">
              <w:rPr>
                <w:rFonts w:ascii="楷体" w:eastAsia="楷体" w:hAnsi="楷体" w:cs="楷体" w:hint="eastAsia"/>
                <w:sz w:val="24"/>
                <w:szCs w:val="24"/>
              </w:rPr>
              <w:t>.</w:t>
            </w:r>
            <w:r w:rsidR="006F2120">
              <w:rPr>
                <w:rFonts w:ascii="楷体" w:eastAsia="楷体" w:hAnsi="楷体" w:cs="楷体" w:hint="eastAsia"/>
                <w:sz w:val="24"/>
                <w:szCs w:val="24"/>
              </w:rPr>
              <w:t>7</w:t>
            </w:r>
            <w:r w:rsidRPr="00B20E72">
              <w:rPr>
                <w:rFonts w:ascii="楷体" w:eastAsia="楷体" w:hAnsi="楷体" w:cs="楷体" w:hint="eastAsia"/>
                <w:sz w:val="24"/>
                <w:szCs w:val="24"/>
              </w:rPr>
              <w:t>日，评审人员：</w:t>
            </w:r>
            <w:r>
              <w:rPr>
                <w:rFonts w:ascii="楷体" w:eastAsia="楷体" w:hAnsi="楷体" w:cs="楷体" w:hint="eastAsia"/>
                <w:sz w:val="24"/>
                <w:szCs w:val="24"/>
              </w:rPr>
              <w:t>张巧梅</w:t>
            </w:r>
            <w:r w:rsidRPr="00B20E72">
              <w:rPr>
                <w:rFonts w:ascii="楷体" w:eastAsia="楷体" w:hAnsi="楷体" w:cs="楷体" w:hint="eastAsia"/>
                <w:sz w:val="24"/>
                <w:szCs w:val="24"/>
              </w:rPr>
              <w:t>、</w:t>
            </w:r>
            <w:r>
              <w:rPr>
                <w:rFonts w:ascii="楷体" w:eastAsia="楷体" w:hAnsi="楷体" w:cs="楷体" w:hint="eastAsia"/>
                <w:sz w:val="24"/>
                <w:szCs w:val="24"/>
              </w:rPr>
              <w:t>谷加永</w:t>
            </w:r>
            <w:r w:rsidRPr="00B20E72">
              <w:rPr>
                <w:rFonts w:ascii="楷体" w:eastAsia="楷体" w:hAnsi="楷体" w:cs="楷体" w:hint="eastAsia"/>
                <w:sz w:val="24"/>
                <w:szCs w:val="24"/>
              </w:rPr>
              <w:t>、</w:t>
            </w:r>
            <w:r>
              <w:rPr>
                <w:rFonts w:ascii="楷体" w:eastAsia="楷体" w:hAnsi="楷体" w:cs="楷体" w:hint="eastAsia"/>
                <w:sz w:val="24"/>
                <w:szCs w:val="24"/>
              </w:rPr>
              <w:t>李瑞</w:t>
            </w:r>
            <w:r w:rsidRPr="00B20E72">
              <w:rPr>
                <w:rFonts w:ascii="楷体" w:eastAsia="楷体" w:hAnsi="楷体" w:cs="楷体" w:hint="eastAsia"/>
                <w:sz w:val="24"/>
                <w:szCs w:val="24"/>
              </w:rPr>
              <w:t>、</w:t>
            </w:r>
            <w:r>
              <w:rPr>
                <w:rFonts w:ascii="楷体" w:eastAsia="楷体" w:hAnsi="楷体" w:cs="楷体" w:hint="eastAsia"/>
                <w:sz w:val="24"/>
                <w:szCs w:val="24"/>
              </w:rPr>
              <w:t>张学献</w:t>
            </w:r>
            <w:r w:rsidRPr="00B20E72">
              <w:rPr>
                <w:rFonts w:ascii="楷体" w:eastAsia="楷体" w:hAnsi="楷体" w:cs="楷体" w:hint="eastAsia"/>
                <w:sz w:val="24"/>
                <w:szCs w:val="24"/>
              </w:rPr>
              <w:t>等。</w:t>
            </w:r>
          </w:p>
          <w:p w:rsidR="002239C1" w:rsidRPr="00B20E72" w:rsidRDefault="002239C1"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2）再抽该公司</w:t>
            </w:r>
            <w:r w:rsidR="006F2120">
              <w:rPr>
                <w:rFonts w:ascii="楷体" w:eastAsia="楷体" w:hAnsi="楷体" w:cs="楷体" w:hint="eastAsia"/>
                <w:sz w:val="24"/>
                <w:szCs w:val="24"/>
              </w:rPr>
              <w:t>2020</w:t>
            </w:r>
            <w:r w:rsidRPr="00B20E72">
              <w:rPr>
                <w:rFonts w:ascii="楷体" w:eastAsia="楷体" w:hAnsi="楷体" w:cs="楷体" w:hint="eastAsia"/>
                <w:sz w:val="24"/>
                <w:szCs w:val="24"/>
              </w:rPr>
              <w:t>.</w:t>
            </w:r>
            <w:r w:rsidR="006F2120">
              <w:rPr>
                <w:rFonts w:ascii="楷体" w:eastAsia="楷体" w:hAnsi="楷体" w:cs="楷体" w:hint="eastAsia"/>
                <w:sz w:val="24"/>
                <w:szCs w:val="24"/>
              </w:rPr>
              <w:t>7</w:t>
            </w:r>
            <w:r w:rsidRPr="00B20E72">
              <w:rPr>
                <w:rFonts w:ascii="楷体" w:eastAsia="楷体" w:hAnsi="楷体" w:cs="楷体" w:hint="eastAsia"/>
                <w:sz w:val="24"/>
                <w:szCs w:val="24"/>
              </w:rPr>
              <w:t>.</w:t>
            </w:r>
            <w:r w:rsidR="006F2120">
              <w:rPr>
                <w:rFonts w:ascii="楷体" w:eastAsia="楷体" w:hAnsi="楷体" w:cs="楷体" w:hint="eastAsia"/>
                <w:sz w:val="24"/>
                <w:szCs w:val="24"/>
              </w:rPr>
              <w:t>12</w:t>
            </w:r>
            <w:r w:rsidRPr="00B20E72">
              <w:rPr>
                <w:rFonts w:ascii="楷体" w:eastAsia="楷体" w:hAnsi="楷体" w:cs="楷体" w:hint="eastAsia"/>
                <w:sz w:val="24"/>
                <w:szCs w:val="24"/>
              </w:rPr>
              <w:t>日</w:t>
            </w:r>
            <w:r w:rsidR="006F2120" w:rsidRPr="006F2120">
              <w:rPr>
                <w:rFonts w:ascii="楷体" w:eastAsia="楷体" w:hAnsi="楷体" w:cs="楷体" w:hint="eastAsia"/>
                <w:sz w:val="24"/>
                <w:szCs w:val="24"/>
              </w:rPr>
              <w:t>霸州市教育局</w:t>
            </w:r>
            <w:r w:rsidRPr="00B20E72">
              <w:rPr>
                <w:rFonts w:ascii="楷体" w:eastAsia="楷体" w:hAnsi="楷体" w:cs="楷体" w:hint="eastAsia"/>
                <w:sz w:val="24"/>
                <w:szCs w:val="24"/>
              </w:rPr>
              <w:t>的《招投标文件评审记录》，项目名称</w:t>
            </w:r>
            <w:r w:rsidR="006F2120" w:rsidRPr="006F2120">
              <w:rPr>
                <w:rFonts w:ascii="楷体" w:eastAsia="楷体" w:hAnsi="楷体" w:cs="楷体" w:hint="eastAsia"/>
                <w:sz w:val="24"/>
                <w:szCs w:val="24"/>
              </w:rPr>
              <w:t>教学仪器、实验室仪器、玻璃</w:t>
            </w:r>
            <w:r w:rsidR="006F2120" w:rsidRPr="006F2120">
              <w:rPr>
                <w:rFonts w:ascii="楷体" w:eastAsia="楷体" w:hAnsi="楷体" w:cs="楷体" w:hint="eastAsia"/>
                <w:sz w:val="24"/>
                <w:szCs w:val="24"/>
              </w:rPr>
              <w:t>仪器、监控设备</w:t>
            </w:r>
            <w:r w:rsidRPr="00B20E72">
              <w:rPr>
                <w:rFonts w:ascii="楷体" w:eastAsia="楷体" w:hAnsi="楷体" w:cs="楷体" w:hint="eastAsia"/>
                <w:sz w:val="24"/>
                <w:szCs w:val="24"/>
              </w:rPr>
              <w:t>1包。</w:t>
            </w:r>
          </w:p>
          <w:p w:rsidR="002239C1" w:rsidRPr="00B20E72" w:rsidRDefault="002239C1"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3）再抽20</w:t>
            </w:r>
            <w:r w:rsidR="006F2120">
              <w:rPr>
                <w:rFonts w:ascii="楷体" w:eastAsia="楷体" w:hAnsi="楷体" w:cs="楷体" w:hint="eastAsia"/>
                <w:sz w:val="24"/>
                <w:szCs w:val="24"/>
              </w:rPr>
              <w:t>20</w:t>
            </w:r>
            <w:r w:rsidRPr="00B20E72">
              <w:rPr>
                <w:rFonts w:ascii="楷体" w:eastAsia="楷体" w:hAnsi="楷体" w:cs="楷体" w:hint="eastAsia"/>
                <w:sz w:val="24"/>
                <w:szCs w:val="24"/>
              </w:rPr>
              <w:t>.</w:t>
            </w:r>
            <w:r w:rsidR="006F2120">
              <w:rPr>
                <w:rFonts w:ascii="楷体" w:eastAsia="楷体" w:hAnsi="楷体" w:cs="楷体" w:hint="eastAsia"/>
                <w:sz w:val="24"/>
                <w:szCs w:val="24"/>
              </w:rPr>
              <w:t>5</w:t>
            </w:r>
            <w:r w:rsidRPr="00B20E72">
              <w:rPr>
                <w:rFonts w:ascii="楷体" w:eastAsia="楷体" w:hAnsi="楷体" w:cs="楷体" w:hint="eastAsia"/>
                <w:sz w:val="24"/>
                <w:szCs w:val="24"/>
              </w:rPr>
              <w:t>.</w:t>
            </w:r>
            <w:r w:rsidR="006F2120">
              <w:rPr>
                <w:rFonts w:ascii="楷体" w:eastAsia="楷体" w:hAnsi="楷体" w:cs="楷体" w:hint="eastAsia"/>
                <w:sz w:val="24"/>
                <w:szCs w:val="24"/>
              </w:rPr>
              <w:t>21</w:t>
            </w:r>
            <w:r w:rsidRPr="00B20E72">
              <w:rPr>
                <w:rFonts w:ascii="楷体" w:eastAsia="楷体" w:hAnsi="楷体" w:cs="楷体" w:hint="eastAsia"/>
                <w:sz w:val="24"/>
                <w:szCs w:val="24"/>
              </w:rPr>
              <w:t>日</w:t>
            </w:r>
            <w:r w:rsidR="006F2120" w:rsidRPr="006F2120">
              <w:rPr>
                <w:rFonts w:ascii="楷体" w:eastAsia="楷体" w:hAnsi="楷体" w:cs="楷体" w:hint="eastAsia"/>
                <w:sz w:val="24"/>
                <w:szCs w:val="24"/>
              </w:rPr>
              <w:t>德州市教育局</w:t>
            </w:r>
            <w:r w:rsidRPr="00B20E72">
              <w:rPr>
                <w:rFonts w:ascii="楷体" w:eastAsia="楷体" w:hAnsi="楷体" w:cs="楷体" w:hint="eastAsia"/>
                <w:sz w:val="24"/>
                <w:szCs w:val="24"/>
              </w:rPr>
              <w:t>的《招投标文件评审记录》，项目名称：</w:t>
            </w:r>
            <w:r w:rsidR="006F2120" w:rsidRPr="006F2120">
              <w:rPr>
                <w:rFonts w:ascii="楷体" w:eastAsia="楷体" w:hAnsi="楷体" w:cs="楷体" w:hint="eastAsia"/>
                <w:sz w:val="24"/>
                <w:szCs w:val="24"/>
              </w:rPr>
              <w:t>多媒体设备、实验室设备、校服、床、仪器橱柜</w:t>
            </w:r>
            <w:r w:rsidRPr="00B20E72">
              <w:rPr>
                <w:rFonts w:ascii="楷体" w:eastAsia="楷体" w:hAnsi="楷体" w:cs="楷体" w:hint="eastAsia"/>
                <w:sz w:val="24"/>
                <w:szCs w:val="24"/>
              </w:rPr>
              <w:t>1包；20</w:t>
            </w:r>
            <w:r w:rsidR="006F2120">
              <w:rPr>
                <w:rFonts w:ascii="楷体" w:eastAsia="楷体" w:hAnsi="楷体" w:cs="楷体" w:hint="eastAsia"/>
                <w:sz w:val="24"/>
                <w:szCs w:val="24"/>
              </w:rPr>
              <w:t>20</w:t>
            </w:r>
            <w:r w:rsidRPr="00B20E72">
              <w:rPr>
                <w:rFonts w:ascii="楷体" w:eastAsia="楷体" w:hAnsi="楷体" w:cs="楷体" w:hint="eastAsia"/>
                <w:sz w:val="24"/>
                <w:szCs w:val="24"/>
              </w:rPr>
              <w:t>.</w:t>
            </w:r>
            <w:r w:rsidR="000E5D27">
              <w:rPr>
                <w:rFonts w:ascii="楷体" w:eastAsia="楷体" w:hAnsi="楷体" w:cs="楷体" w:hint="eastAsia"/>
                <w:sz w:val="24"/>
                <w:szCs w:val="24"/>
              </w:rPr>
              <w:t>10</w:t>
            </w:r>
            <w:r w:rsidRPr="00B20E72">
              <w:rPr>
                <w:rFonts w:ascii="楷体" w:eastAsia="楷体" w:hAnsi="楷体" w:cs="楷体" w:hint="eastAsia"/>
                <w:sz w:val="24"/>
                <w:szCs w:val="24"/>
              </w:rPr>
              <w:t>.</w:t>
            </w:r>
            <w:r>
              <w:rPr>
                <w:rFonts w:ascii="楷体" w:eastAsia="楷体" w:hAnsi="楷体" w:cs="楷体" w:hint="eastAsia"/>
                <w:sz w:val="24"/>
                <w:szCs w:val="24"/>
              </w:rPr>
              <w:t>1</w:t>
            </w:r>
            <w:r w:rsidR="006F2120">
              <w:rPr>
                <w:rFonts w:ascii="楷体" w:eastAsia="楷体" w:hAnsi="楷体" w:cs="楷体" w:hint="eastAsia"/>
                <w:sz w:val="24"/>
                <w:szCs w:val="24"/>
              </w:rPr>
              <w:t>8</w:t>
            </w:r>
            <w:r w:rsidRPr="00B20E72">
              <w:rPr>
                <w:rFonts w:ascii="楷体" w:eastAsia="楷体" w:hAnsi="楷体" w:cs="楷体" w:hint="eastAsia"/>
                <w:sz w:val="24"/>
                <w:szCs w:val="24"/>
              </w:rPr>
              <w:t>日</w:t>
            </w:r>
            <w:r w:rsidR="006F2120" w:rsidRPr="006F2120">
              <w:rPr>
                <w:rFonts w:ascii="楷体" w:eastAsia="楷体" w:hAnsi="楷体" w:cs="楷体" w:hint="eastAsia"/>
                <w:sz w:val="24"/>
                <w:szCs w:val="24"/>
              </w:rPr>
              <w:t>临沂市新彩虹幼儿园</w:t>
            </w:r>
            <w:r w:rsidRPr="00B20E72">
              <w:rPr>
                <w:rFonts w:ascii="楷体" w:eastAsia="楷体" w:hAnsi="楷体" w:cs="楷体" w:hint="eastAsia"/>
                <w:sz w:val="24"/>
                <w:szCs w:val="24"/>
              </w:rPr>
              <w:t>的《招投标文件评审记录》，项目名称：</w:t>
            </w:r>
            <w:r w:rsidR="006F2120" w:rsidRPr="006F2120">
              <w:rPr>
                <w:rFonts w:ascii="楷体" w:eastAsia="楷体" w:hAnsi="楷体" w:cs="楷体" w:hint="eastAsia"/>
                <w:sz w:val="24"/>
                <w:szCs w:val="24"/>
              </w:rPr>
              <w:t>教学模型、实验室设备、厨房设备、玩具、音体美卫劳器材</w:t>
            </w:r>
            <w:r w:rsidRPr="00B20E72">
              <w:rPr>
                <w:rFonts w:ascii="楷体" w:eastAsia="楷体" w:hAnsi="楷体" w:cs="楷体" w:hint="eastAsia"/>
                <w:sz w:val="24"/>
                <w:szCs w:val="24"/>
              </w:rPr>
              <w:t>1包；20</w:t>
            </w:r>
            <w:r w:rsidR="006F2120">
              <w:rPr>
                <w:rFonts w:ascii="楷体" w:eastAsia="楷体" w:hAnsi="楷体" w:cs="楷体" w:hint="eastAsia"/>
                <w:sz w:val="24"/>
                <w:szCs w:val="24"/>
              </w:rPr>
              <w:t>20</w:t>
            </w:r>
            <w:r w:rsidRPr="00B20E72">
              <w:rPr>
                <w:rFonts w:ascii="楷体" w:eastAsia="楷体" w:hAnsi="楷体" w:cs="楷体" w:hint="eastAsia"/>
                <w:sz w:val="24"/>
                <w:szCs w:val="24"/>
              </w:rPr>
              <w:t>.</w:t>
            </w:r>
            <w:r w:rsidR="006F2120">
              <w:rPr>
                <w:rFonts w:ascii="楷体" w:eastAsia="楷体" w:hAnsi="楷体" w:cs="楷体" w:hint="eastAsia"/>
                <w:sz w:val="24"/>
                <w:szCs w:val="24"/>
              </w:rPr>
              <w:t>9</w:t>
            </w:r>
            <w:r w:rsidRPr="00B20E72">
              <w:rPr>
                <w:rFonts w:ascii="楷体" w:eastAsia="楷体" w:hAnsi="楷体" w:cs="楷体" w:hint="eastAsia"/>
                <w:sz w:val="24"/>
                <w:szCs w:val="24"/>
              </w:rPr>
              <w:t>.</w:t>
            </w:r>
            <w:r>
              <w:rPr>
                <w:rFonts w:ascii="楷体" w:eastAsia="楷体" w:hAnsi="楷体" w:cs="楷体" w:hint="eastAsia"/>
                <w:sz w:val="24"/>
                <w:szCs w:val="24"/>
              </w:rPr>
              <w:t>2</w:t>
            </w:r>
            <w:r w:rsidRPr="00B20E72">
              <w:rPr>
                <w:rFonts w:ascii="楷体" w:eastAsia="楷体" w:hAnsi="楷体" w:cs="楷体" w:hint="eastAsia"/>
                <w:sz w:val="24"/>
                <w:szCs w:val="24"/>
              </w:rPr>
              <w:t>日</w:t>
            </w:r>
            <w:r w:rsidR="006F2120" w:rsidRPr="006F2120">
              <w:rPr>
                <w:rFonts w:ascii="楷体" w:eastAsia="楷体" w:hAnsi="楷体" w:cs="楷体" w:hint="eastAsia"/>
                <w:sz w:val="24"/>
                <w:szCs w:val="24"/>
              </w:rPr>
              <w:t>鄄城职业学校</w:t>
            </w:r>
            <w:r w:rsidRPr="00B20E72">
              <w:rPr>
                <w:rFonts w:ascii="楷体" w:eastAsia="楷体" w:hAnsi="楷体" w:cs="楷体" w:hint="eastAsia"/>
                <w:sz w:val="24"/>
                <w:szCs w:val="24"/>
              </w:rPr>
              <w:t>的《招投标文件评审记录》，项目名称：</w:t>
            </w:r>
            <w:r w:rsidR="006F2120" w:rsidRPr="006F2120">
              <w:rPr>
                <w:rFonts w:ascii="楷体" w:eastAsia="楷体" w:hAnsi="楷体" w:cs="楷体" w:hint="eastAsia"/>
                <w:sz w:val="24"/>
                <w:szCs w:val="24"/>
              </w:rPr>
              <w:t>公寓用品、心理咨询室设备、厨房设备、实验室设备</w:t>
            </w:r>
            <w:r w:rsidRPr="00B20E72">
              <w:rPr>
                <w:rFonts w:ascii="楷体" w:eastAsia="楷体" w:hAnsi="楷体" w:cs="楷体" w:hint="eastAsia"/>
                <w:sz w:val="24"/>
                <w:szCs w:val="24"/>
              </w:rPr>
              <w:t>1包；</w:t>
            </w:r>
            <w:r w:rsidR="006F2120">
              <w:rPr>
                <w:rFonts w:ascii="楷体" w:eastAsia="楷体" w:hAnsi="楷体" w:cs="楷体" w:hint="eastAsia"/>
                <w:sz w:val="24"/>
                <w:szCs w:val="24"/>
              </w:rPr>
              <w:t>2021</w:t>
            </w:r>
            <w:r w:rsidRPr="00B20E72">
              <w:rPr>
                <w:rFonts w:ascii="楷体" w:eastAsia="楷体" w:hAnsi="楷体" w:cs="楷体" w:hint="eastAsia"/>
                <w:sz w:val="24"/>
                <w:szCs w:val="24"/>
              </w:rPr>
              <w:t>.</w:t>
            </w:r>
            <w:r w:rsidR="006F2120">
              <w:rPr>
                <w:rFonts w:ascii="楷体" w:eastAsia="楷体" w:hAnsi="楷体" w:cs="楷体" w:hint="eastAsia"/>
                <w:sz w:val="24"/>
                <w:szCs w:val="24"/>
              </w:rPr>
              <w:t>1</w:t>
            </w:r>
            <w:r w:rsidRPr="00B20E72">
              <w:rPr>
                <w:rFonts w:ascii="楷体" w:eastAsia="楷体" w:hAnsi="楷体" w:cs="楷体" w:hint="eastAsia"/>
                <w:sz w:val="24"/>
                <w:szCs w:val="24"/>
              </w:rPr>
              <w:t>.</w:t>
            </w:r>
            <w:r>
              <w:rPr>
                <w:rFonts w:ascii="楷体" w:eastAsia="楷体" w:hAnsi="楷体" w:cs="楷体" w:hint="eastAsia"/>
                <w:sz w:val="24"/>
                <w:szCs w:val="24"/>
              </w:rPr>
              <w:t>1</w:t>
            </w:r>
            <w:r w:rsidR="006F2120">
              <w:rPr>
                <w:rFonts w:ascii="楷体" w:eastAsia="楷体" w:hAnsi="楷体" w:cs="楷体" w:hint="eastAsia"/>
                <w:sz w:val="24"/>
                <w:szCs w:val="24"/>
              </w:rPr>
              <w:t>7</w:t>
            </w:r>
            <w:r w:rsidRPr="00B20E72">
              <w:rPr>
                <w:rFonts w:ascii="楷体" w:eastAsia="楷体" w:hAnsi="楷体" w:cs="楷体" w:hint="eastAsia"/>
                <w:sz w:val="24"/>
                <w:szCs w:val="24"/>
              </w:rPr>
              <w:t>日</w:t>
            </w:r>
            <w:r w:rsidR="006F2120" w:rsidRPr="006F2120">
              <w:rPr>
                <w:rFonts w:ascii="楷体" w:eastAsia="楷体" w:hAnsi="楷体" w:cs="楷体" w:hint="eastAsia"/>
                <w:sz w:val="24"/>
                <w:szCs w:val="24"/>
              </w:rPr>
              <w:t>东昌府区教育局</w:t>
            </w:r>
            <w:r w:rsidRPr="00B20E72">
              <w:rPr>
                <w:rFonts w:ascii="楷体" w:eastAsia="楷体" w:hAnsi="楷体" w:cs="楷体" w:hint="eastAsia"/>
                <w:sz w:val="24"/>
                <w:szCs w:val="24"/>
              </w:rPr>
              <w:t>的《招投标文件评审记录》，项目名称：</w:t>
            </w:r>
            <w:r w:rsidR="006F2120" w:rsidRPr="006F2120">
              <w:rPr>
                <w:rFonts w:ascii="楷体" w:eastAsia="楷体" w:hAnsi="楷体" w:cs="楷体" w:hint="eastAsia"/>
                <w:sz w:val="24"/>
                <w:szCs w:val="24"/>
              </w:rPr>
              <w:t>教学模型、办公用品、心理咨询室设施、实</w:t>
            </w:r>
            <w:proofErr w:type="gramStart"/>
            <w:r w:rsidR="006F2120" w:rsidRPr="006F2120">
              <w:rPr>
                <w:rFonts w:ascii="楷体" w:eastAsia="楷体" w:hAnsi="楷体" w:cs="楷体" w:hint="eastAsia"/>
                <w:sz w:val="24"/>
                <w:szCs w:val="24"/>
              </w:rPr>
              <w:t>训设备</w:t>
            </w:r>
            <w:proofErr w:type="gramEnd"/>
            <w:r w:rsidRPr="00B20E72">
              <w:rPr>
                <w:rFonts w:ascii="楷体" w:eastAsia="楷体" w:hAnsi="楷体" w:cs="楷体" w:hint="eastAsia"/>
                <w:sz w:val="24"/>
                <w:szCs w:val="24"/>
              </w:rPr>
              <w:t>1</w:t>
            </w:r>
            <w:r>
              <w:rPr>
                <w:rFonts w:ascii="楷体" w:eastAsia="楷体" w:hAnsi="楷体" w:cs="楷体" w:hint="eastAsia"/>
                <w:sz w:val="24"/>
                <w:szCs w:val="24"/>
              </w:rPr>
              <w:t>包。</w:t>
            </w:r>
          </w:p>
          <w:p w:rsidR="002239C1" w:rsidRPr="00B20E72" w:rsidRDefault="002239C1"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评审基本同上，以上评审均在开标和签订正式合同之前进行。</w:t>
            </w:r>
          </w:p>
          <w:p w:rsidR="002239C1" w:rsidRPr="00B20E72" w:rsidRDefault="002239C1"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lastRenderedPageBreak/>
              <w:t xml:space="preserve">供销部经理介绍：目前尚未发生合同更改的情况，询问对更改情况的控制较为明确清楚。 </w:t>
            </w:r>
          </w:p>
          <w:p w:rsidR="002239C1" w:rsidRPr="00B20E72" w:rsidRDefault="002239C1" w:rsidP="001C74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产品要求的评审基本符合标准要求。</w:t>
            </w:r>
          </w:p>
        </w:tc>
        <w:tc>
          <w:tcPr>
            <w:tcW w:w="1585" w:type="dxa"/>
          </w:tcPr>
          <w:p w:rsidR="002239C1" w:rsidRPr="00B20E72" w:rsidRDefault="002239C1" w:rsidP="006354BB">
            <w:pPr>
              <w:spacing w:line="360" w:lineRule="auto"/>
              <w:rPr>
                <w:rFonts w:ascii="楷体" w:eastAsia="楷体" w:hAnsi="楷体"/>
                <w:sz w:val="24"/>
                <w:szCs w:val="24"/>
              </w:rPr>
            </w:pPr>
          </w:p>
        </w:tc>
      </w:tr>
      <w:tr w:rsidR="002239C1" w:rsidRPr="00B20E72" w:rsidTr="00816CC7">
        <w:trPr>
          <w:trHeight w:val="1255"/>
        </w:trPr>
        <w:tc>
          <w:tcPr>
            <w:tcW w:w="1809" w:type="dxa"/>
            <w:vAlign w:val="center"/>
          </w:tcPr>
          <w:p w:rsidR="002239C1" w:rsidRPr="00F8334F" w:rsidRDefault="002239C1" w:rsidP="00816CC7">
            <w:pPr>
              <w:rPr>
                <w:rFonts w:ascii="楷体" w:eastAsia="楷体" w:hAnsi="楷体" w:cs="楷体"/>
                <w:sz w:val="24"/>
                <w:szCs w:val="24"/>
              </w:rPr>
            </w:pPr>
            <w:r w:rsidRPr="00F8334F">
              <w:rPr>
                <w:rFonts w:ascii="楷体" w:eastAsia="楷体" w:hAnsi="楷体" w:cs="楷体" w:hint="eastAsia"/>
                <w:sz w:val="24"/>
                <w:szCs w:val="24"/>
              </w:rPr>
              <w:lastRenderedPageBreak/>
              <w:t>外部提供过程、产品和服务的控制</w:t>
            </w:r>
          </w:p>
        </w:tc>
        <w:tc>
          <w:tcPr>
            <w:tcW w:w="1311" w:type="dxa"/>
          </w:tcPr>
          <w:p w:rsidR="002239C1" w:rsidRPr="00F8334F" w:rsidRDefault="002239C1" w:rsidP="00816CC7">
            <w:pPr>
              <w:spacing w:line="360" w:lineRule="auto"/>
              <w:rPr>
                <w:rFonts w:ascii="楷体" w:eastAsia="楷体" w:hAnsi="楷体" w:cs="楷体"/>
                <w:sz w:val="24"/>
                <w:szCs w:val="24"/>
              </w:rPr>
            </w:pPr>
            <w:r w:rsidRPr="00F8334F">
              <w:rPr>
                <w:rFonts w:ascii="楷体" w:eastAsia="楷体" w:hAnsi="楷体" w:cs="楷体" w:hint="eastAsia"/>
                <w:sz w:val="24"/>
                <w:szCs w:val="24"/>
              </w:rPr>
              <w:t xml:space="preserve">Q8.4 </w:t>
            </w:r>
          </w:p>
        </w:tc>
        <w:tc>
          <w:tcPr>
            <w:tcW w:w="10004" w:type="dxa"/>
          </w:tcPr>
          <w:p w:rsidR="002239C1" w:rsidRPr="00F8334F" w:rsidRDefault="002239C1" w:rsidP="00F8334F">
            <w:pPr>
              <w:tabs>
                <w:tab w:val="left" w:pos="6597"/>
              </w:tabs>
              <w:spacing w:line="360" w:lineRule="auto"/>
              <w:ind w:firstLineChars="200" w:firstLine="480"/>
              <w:rPr>
                <w:rFonts w:ascii="楷体" w:eastAsia="楷体" w:hAnsi="楷体" w:cs="楷体"/>
                <w:sz w:val="24"/>
                <w:szCs w:val="24"/>
              </w:rPr>
            </w:pPr>
            <w:r w:rsidRPr="00F8334F">
              <w:rPr>
                <w:rFonts w:ascii="楷体" w:eastAsia="楷体" w:hAnsi="楷体" w:cs="楷体" w:hint="eastAsia"/>
                <w:sz w:val="24"/>
                <w:szCs w:val="24"/>
              </w:rPr>
              <w:t>组织不对销售的产品进行生产加工，所有销售产品全部采购自各合格供方，产品到货后仅在仓库内进行分拣或按照相关要求做包装处理等。</w:t>
            </w:r>
          </w:p>
          <w:p w:rsidR="002239C1" w:rsidRPr="00F8334F" w:rsidRDefault="002239C1" w:rsidP="00F8334F">
            <w:pPr>
              <w:tabs>
                <w:tab w:val="left" w:pos="6597"/>
              </w:tabs>
              <w:spacing w:line="360" w:lineRule="auto"/>
              <w:ind w:firstLineChars="200" w:firstLine="480"/>
              <w:rPr>
                <w:rFonts w:ascii="楷体" w:eastAsia="楷体" w:hAnsi="楷体" w:cs="楷体"/>
                <w:sz w:val="24"/>
                <w:szCs w:val="24"/>
              </w:rPr>
            </w:pPr>
            <w:r w:rsidRPr="00F8334F">
              <w:rPr>
                <w:rFonts w:ascii="楷体" w:eastAsia="楷体" w:hAnsi="楷体" w:cs="楷体" w:hint="eastAsia"/>
                <w:sz w:val="24"/>
                <w:szCs w:val="24"/>
              </w:rPr>
              <w:t>编制了《外部提供过程产品服务控制程序》编号：SDXX.CX23-2017，规定了采购物资分类、供方评价与管理状况、采购信息、采购产品验证等内容。对采购的物资进行分类，并依据重要程度分别予以控制，提供《原材料分类表》，一类主要材料为：公司销售的产品，二类辅助材料：包装袋、包装箱、泡沫板、打包带等。</w:t>
            </w:r>
          </w:p>
          <w:p w:rsidR="002239C1" w:rsidRPr="00F8334F" w:rsidRDefault="002239C1" w:rsidP="00F8334F">
            <w:pPr>
              <w:tabs>
                <w:tab w:val="left" w:pos="6597"/>
              </w:tabs>
              <w:spacing w:line="360" w:lineRule="auto"/>
              <w:ind w:firstLineChars="200" w:firstLine="480"/>
              <w:rPr>
                <w:rFonts w:ascii="楷体" w:eastAsia="楷体" w:hAnsi="楷体" w:cs="楷体"/>
                <w:sz w:val="24"/>
                <w:szCs w:val="24"/>
              </w:rPr>
            </w:pPr>
            <w:r w:rsidRPr="00F8334F">
              <w:rPr>
                <w:rFonts w:ascii="楷体" w:eastAsia="楷体" w:hAnsi="楷体" w:cs="楷体" w:hint="eastAsia"/>
                <w:sz w:val="24"/>
                <w:szCs w:val="24"/>
              </w:rPr>
              <w:t>提供了《合格供方评价标准》，评价内容包含管理体系、质量安全环境要求、交货期、人员、设备、现场、生产能力、资质、价格、服务等，分数比例5-10分不等，各分项有相应的评分标准。并有相应的得分与供方级别说明。</w:t>
            </w:r>
          </w:p>
          <w:p w:rsidR="002239C1" w:rsidRPr="00F8334F" w:rsidRDefault="002239C1" w:rsidP="00F8334F">
            <w:pPr>
              <w:tabs>
                <w:tab w:val="left" w:pos="6597"/>
              </w:tabs>
              <w:spacing w:line="360" w:lineRule="auto"/>
              <w:ind w:firstLineChars="200" w:firstLine="480"/>
              <w:rPr>
                <w:rFonts w:ascii="楷体" w:eastAsia="楷体" w:hAnsi="楷体" w:cs="楷体"/>
                <w:sz w:val="24"/>
                <w:szCs w:val="24"/>
              </w:rPr>
            </w:pPr>
            <w:r w:rsidRPr="00F8334F">
              <w:rPr>
                <w:rFonts w:ascii="楷体" w:eastAsia="楷体" w:hAnsi="楷体" w:cs="楷体" w:hint="eastAsia"/>
                <w:sz w:val="24"/>
                <w:szCs w:val="24"/>
              </w:rPr>
              <w:t>提供了《合格供方名录》，收录</w:t>
            </w:r>
            <w:proofErr w:type="gramStart"/>
            <w:r w:rsidR="002C49DC" w:rsidRPr="002C49DC">
              <w:rPr>
                <w:rFonts w:ascii="楷体" w:eastAsia="楷体" w:hAnsi="楷体" w:cs="楷体" w:hint="eastAsia"/>
                <w:sz w:val="24"/>
                <w:szCs w:val="24"/>
              </w:rPr>
              <w:t>泰安华</w:t>
            </w:r>
            <w:proofErr w:type="gramEnd"/>
            <w:r w:rsidR="002C49DC" w:rsidRPr="002C49DC">
              <w:rPr>
                <w:rFonts w:ascii="楷体" w:eastAsia="楷体" w:hAnsi="楷体" w:cs="楷体" w:hint="eastAsia"/>
                <w:sz w:val="24"/>
                <w:szCs w:val="24"/>
              </w:rPr>
              <w:t>硕科教装备有限公司、广东奥迪玩具实业有限公司</w:t>
            </w:r>
            <w:r w:rsidR="002C49DC" w:rsidRPr="00F8334F">
              <w:rPr>
                <w:rFonts w:ascii="楷体" w:eastAsia="楷体" w:hAnsi="楷体" w:cs="楷体" w:hint="eastAsia"/>
                <w:sz w:val="24"/>
                <w:szCs w:val="24"/>
              </w:rPr>
              <w:t>、</w:t>
            </w:r>
            <w:r w:rsidR="002C49DC" w:rsidRPr="002C49DC">
              <w:rPr>
                <w:rFonts w:ascii="楷体" w:eastAsia="楷体" w:hAnsi="楷体" w:cs="楷体" w:hint="eastAsia"/>
                <w:sz w:val="24"/>
                <w:szCs w:val="24"/>
              </w:rPr>
              <w:t>诸</w:t>
            </w:r>
            <w:proofErr w:type="gramStart"/>
            <w:r w:rsidR="002C49DC" w:rsidRPr="002C49DC">
              <w:rPr>
                <w:rFonts w:ascii="楷体" w:eastAsia="楷体" w:hAnsi="楷体" w:cs="楷体" w:hint="eastAsia"/>
                <w:sz w:val="24"/>
                <w:szCs w:val="24"/>
              </w:rPr>
              <w:t>城市华钢机械</w:t>
            </w:r>
            <w:proofErr w:type="gramEnd"/>
            <w:r w:rsidR="002C49DC" w:rsidRPr="002C49DC">
              <w:rPr>
                <w:rFonts w:ascii="楷体" w:eastAsia="楷体" w:hAnsi="楷体" w:cs="楷体" w:hint="eastAsia"/>
                <w:sz w:val="24"/>
                <w:szCs w:val="24"/>
              </w:rPr>
              <w:t>有限公司</w:t>
            </w:r>
            <w:r w:rsidR="002C49DC" w:rsidRPr="00F8334F">
              <w:rPr>
                <w:rFonts w:ascii="楷体" w:eastAsia="楷体" w:hAnsi="楷体" w:cs="楷体" w:hint="eastAsia"/>
                <w:sz w:val="24"/>
                <w:szCs w:val="24"/>
              </w:rPr>
              <w:t>、</w:t>
            </w:r>
            <w:r w:rsidR="002C49DC" w:rsidRPr="002C49DC">
              <w:rPr>
                <w:rFonts w:ascii="楷体" w:eastAsia="楷体" w:hAnsi="楷体" w:cs="楷体" w:hint="eastAsia"/>
                <w:sz w:val="24"/>
                <w:szCs w:val="24"/>
              </w:rPr>
              <w:t>上海天大科教器材有限公司</w:t>
            </w:r>
            <w:r w:rsidR="002C49DC" w:rsidRPr="00F8334F">
              <w:rPr>
                <w:rFonts w:ascii="楷体" w:eastAsia="楷体" w:hAnsi="楷体" w:cs="楷体" w:hint="eastAsia"/>
                <w:sz w:val="24"/>
                <w:szCs w:val="24"/>
              </w:rPr>
              <w:t>、</w:t>
            </w:r>
            <w:r w:rsidR="002C49DC" w:rsidRPr="002C49DC">
              <w:rPr>
                <w:rFonts w:ascii="楷体" w:eastAsia="楷体" w:hAnsi="楷体" w:cs="楷体" w:hint="eastAsia"/>
                <w:sz w:val="24"/>
                <w:szCs w:val="24"/>
              </w:rPr>
              <w:t>常州未来仪器制造有限公司</w:t>
            </w:r>
            <w:r w:rsidR="002C49DC" w:rsidRPr="00F8334F">
              <w:rPr>
                <w:rFonts w:ascii="楷体" w:eastAsia="楷体" w:hAnsi="楷体" w:cs="楷体" w:hint="eastAsia"/>
                <w:sz w:val="24"/>
                <w:szCs w:val="24"/>
              </w:rPr>
              <w:t>、</w:t>
            </w:r>
            <w:proofErr w:type="gramStart"/>
            <w:r w:rsidR="002C49DC" w:rsidRPr="00F8334F">
              <w:rPr>
                <w:rFonts w:ascii="楷体" w:eastAsia="楷体" w:hAnsi="楷体" w:cs="楷体" w:hint="eastAsia"/>
                <w:sz w:val="24"/>
                <w:szCs w:val="24"/>
              </w:rPr>
              <w:t>天地华</w:t>
            </w:r>
            <w:proofErr w:type="gramEnd"/>
            <w:r w:rsidR="002C49DC" w:rsidRPr="00F8334F">
              <w:rPr>
                <w:rFonts w:ascii="楷体" w:eastAsia="楷体" w:hAnsi="楷体" w:cs="楷体" w:hint="eastAsia"/>
                <w:sz w:val="24"/>
                <w:szCs w:val="24"/>
              </w:rPr>
              <w:t>宇物流运输有限公司</w:t>
            </w:r>
            <w:r w:rsidRPr="00F8334F">
              <w:rPr>
                <w:rFonts w:ascii="楷体" w:eastAsia="楷体" w:hAnsi="楷体" w:cs="楷体" w:hint="eastAsia"/>
                <w:sz w:val="24"/>
                <w:szCs w:val="24"/>
              </w:rPr>
              <w:t>（运输外包）等供方，有供方名称，供应产品、列入日期、联系人、联系电话、供方详细地址等信息。</w:t>
            </w:r>
            <w:r w:rsidR="002C49DC" w:rsidRPr="002C49DC">
              <w:rPr>
                <w:rFonts w:ascii="楷体" w:eastAsia="楷体" w:hAnsi="楷体" w:cs="楷体" w:hint="eastAsia"/>
                <w:sz w:val="24"/>
                <w:szCs w:val="24"/>
              </w:rPr>
              <w:t>编制：张巧梅</w:t>
            </w:r>
            <w:r w:rsidR="002C49DC" w:rsidRPr="002C49DC">
              <w:rPr>
                <w:rFonts w:ascii="楷体" w:eastAsia="楷体" w:hAnsi="楷体" w:cs="楷体" w:hint="eastAsia"/>
                <w:sz w:val="24"/>
                <w:szCs w:val="24"/>
              </w:rPr>
              <w:t>，</w:t>
            </w:r>
            <w:r w:rsidR="002C49DC" w:rsidRPr="002C49DC">
              <w:rPr>
                <w:rFonts w:ascii="楷体" w:eastAsia="楷体" w:hAnsi="楷体" w:cs="楷体" w:hint="eastAsia"/>
                <w:sz w:val="24"/>
                <w:szCs w:val="24"/>
              </w:rPr>
              <w:t>批准：张学献</w:t>
            </w:r>
            <w:r w:rsidR="002C49DC" w:rsidRPr="002C49DC">
              <w:rPr>
                <w:rFonts w:ascii="楷体" w:eastAsia="楷体" w:hAnsi="楷体" w:cs="楷体" w:hint="eastAsia"/>
                <w:sz w:val="24"/>
                <w:szCs w:val="24"/>
              </w:rPr>
              <w:t>，</w:t>
            </w:r>
            <w:r w:rsidR="002C49DC" w:rsidRPr="002C49DC">
              <w:rPr>
                <w:rFonts w:ascii="楷体" w:eastAsia="楷体" w:hAnsi="楷体" w:cs="楷体" w:hint="eastAsia"/>
                <w:sz w:val="24"/>
                <w:szCs w:val="24"/>
              </w:rPr>
              <w:t>日期：2020年7月20日</w:t>
            </w:r>
            <w:r w:rsidR="002C49DC" w:rsidRPr="002C49DC">
              <w:rPr>
                <w:rFonts w:ascii="楷体" w:eastAsia="楷体" w:hAnsi="楷体" w:cs="楷体" w:hint="eastAsia"/>
                <w:sz w:val="24"/>
                <w:szCs w:val="24"/>
              </w:rPr>
              <w:t>。</w:t>
            </w:r>
          </w:p>
          <w:p w:rsidR="002239C1" w:rsidRPr="00F8334F" w:rsidRDefault="002239C1" w:rsidP="00F8334F">
            <w:pPr>
              <w:tabs>
                <w:tab w:val="left" w:pos="6597"/>
              </w:tabs>
              <w:spacing w:line="360" w:lineRule="auto"/>
              <w:ind w:firstLineChars="200" w:firstLine="480"/>
              <w:rPr>
                <w:rFonts w:ascii="楷体" w:eastAsia="楷体" w:hAnsi="楷体" w:cs="楷体"/>
                <w:sz w:val="24"/>
                <w:szCs w:val="24"/>
              </w:rPr>
            </w:pPr>
            <w:r w:rsidRPr="00F8334F">
              <w:rPr>
                <w:rFonts w:ascii="楷体" w:eastAsia="楷体" w:hAnsi="楷体" w:cs="楷体" w:hint="eastAsia"/>
                <w:sz w:val="24"/>
                <w:szCs w:val="24"/>
              </w:rPr>
              <w:t>查见《合格供方评价统计记录》，有供方名称、评价项目及得分、评价结果等内容，录有：</w:t>
            </w:r>
            <w:proofErr w:type="gramStart"/>
            <w:r w:rsidR="002C49DC" w:rsidRPr="002C49DC">
              <w:rPr>
                <w:rFonts w:ascii="楷体" w:eastAsia="楷体" w:hAnsi="楷体" w:cs="楷体" w:hint="eastAsia"/>
                <w:sz w:val="24"/>
                <w:szCs w:val="24"/>
              </w:rPr>
              <w:t>泰安华</w:t>
            </w:r>
            <w:proofErr w:type="gramEnd"/>
            <w:r w:rsidR="002C49DC" w:rsidRPr="002C49DC">
              <w:rPr>
                <w:rFonts w:ascii="楷体" w:eastAsia="楷体" w:hAnsi="楷体" w:cs="楷体" w:hint="eastAsia"/>
                <w:sz w:val="24"/>
                <w:szCs w:val="24"/>
              </w:rPr>
              <w:t>硕科教装备有限公司</w:t>
            </w:r>
            <w:r w:rsidR="002C49DC" w:rsidRPr="002C49DC">
              <w:rPr>
                <w:rFonts w:ascii="楷体" w:eastAsia="楷体" w:hAnsi="楷体" w:cs="楷体" w:hint="eastAsia"/>
                <w:sz w:val="24"/>
                <w:szCs w:val="24"/>
              </w:rPr>
              <w:t>、</w:t>
            </w:r>
            <w:r w:rsidR="002C49DC" w:rsidRPr="002C49DC">
              <w:rPr>
                <w:rFonts w:ascii="楷体" w:eastAsia="楷体" w:hAnsi="楷体" w:cs="楷体" w:hint="eastAsia"/>
                <w:sz w:val="24"/>
                <w:szCs w:val="24"/>
              </w:rPr>
              <w:t>广东奥迪玩具实业有限公司</w:t>
            </w:r>
            <w:r w:rsidRPr="00F8334F">
              <w:rPr>
                <w:rFonts w:ascii="楷体" w:eastAsia="楷体" w:hAnsi="楷体" w:cs="楷体" w:hint="eastAsia"/>
                <w:sz w:val="24"/>
                <w:szCs w:val="24"/>
              </w:rPr>
              <w:t>、</w:t>
            </w:r>
            <w:r w:rsidR="002C49DC" w:rsidRPr="002C49DC">
              <w:rPr>
                <w:rFonts w:ascii="楷体" w:eastAsia="楷体" w:hAnsi="楷体" w:cs="楷体" w:hint="eastAsia"/>
                <w:sz w:val="24"/>
                <w:szCs w:val="24"/>
              </w:rPr>
              <w:t>诸</w:t>
            </w:r>
            <w:proofErr w:type="gramStart"/>
            <w:r w:rsidR="002C49DC" w:rsidRPr="002C49DC">
              <w:rPr>
                <w:rFonts w:ascii="楷体" w:eastAsia="楷体" w:hAnsi="楷体" w:cs="楷体" w:hint="eastAsia"/>
                <w:sz w:val="24"/>
                <w:szCs w:val="24"/>
              </w:rPr>
              <w:t>城市华钢机械</w:t>
            </w:r>
            <w:proofErr w:type="gramEnd"/>
            <w:r w:rsidR="002C49DC" w:rsidRPr="002C49DC">
              <w:rPr>
                <w:rFonts w:ascii="楷体" w:eastAsia="楷体" w:hAnsi="楷体" w:cs="楷体" w:hint="eastAsia"/>
                <w:sz w:val="24"/>
                <w:szCs w:val="24"/>
              </w:rPr>
              <w:t>有限公司</w:t>
            </w:r>
            <w:r w:rsidRPr="00F8334F">
              <w:rPr>
                <w:rFonts w:ascii="楷体" w:eastAsia="楷体" w:hAnsi="楷体" w:cs="楷体" w:hint="eastAsia"/>
                <w:sz w:val="24"/>
                <w:szCs w:val="24"/>
              </w:rPr>
              <w:t>、</w:t>
            </w:r>
            <w:r w:rsidR="002C49DC" w:rsidRPr="002C49DC">
              <w:rPr>
                <w:rFonts w:ascii="楷体" w:eastAsia="楷体" w:hAnsi="楷体" w:cs="楷体" w:hint="eastAsia"/>
                <w:sz w:val="24"/>
                <w:szCs w:val="24"/>
              </w:rPr>
              <w:t>上海天大科教器材有限公司</w:t>
            </w:r>
            <w:r w:rsidRPr="00F8334F">
              <w:rPr>
                <w:rFonts w:ascii="楷体" w:eastAsia="楷体" w:hAnsi="楷体" w:cs="楷体" w:hint="eastAsia"/>
                <w:sz w:val="24"/>
                <w:szCs w:val="24"/>
              </w:rPr>
              <w:t>、</w:t>
            </w:r>
            <w:r w:rsidR="002C49DC" w:rsidRPr="002C49DC">
              <w:rPr>
                <w:rFonts w:ascii="楷体" w:eastAsia="楷体" w:hAnsi="楷体" w:cs="楷体" w:hint="eastAsia"/>
                <w:sz w:val="24"/>
                <w:szCs w:val="24"/>
              </w:rPr>
              <w:t>常州未来仪器制造有限公司</w:t>
            </w:r>
            <w:r w:rsidRPr="00F8334F">
              <w:rPr>
                <w:rFonts w:ascii="楷体" w:eastAsia="楷体" w:hAnsi="楷体" w:cs="楷体" w:hint="eastAsia"/>
                <w:sz w:val="24"/>
                <w:szCs w:val="24"/>
              </w:rPr>
              <w:t>、</w:t>
            </w:r>
            <w:proofErr w:type="gramStart"/>
            <w:r w:rsidRPr="00F8334F">
              <w:rPr>
                <w:rFonts w:ascii="楷体" w:eastAsia="楷体" w:hAnsi="楷体" w:cs="楷体" w:hint="eastAsia"/>
                <w:sz w:val="24"/>
                <w:szCs w:val="24"/>
              </w:rPr>
              <w:t>天地华</w:t>
            </w:r>
            <w:proofErr w:type="gramEnd"/>
            <w:r w:rsidRPr="00F8334F">
              <w:rPr>
                <w:rFonts w:ascii="楷体" w:eastAsia="楷体" w:hAnsi="楷体" w:cs="楷体" w:hint="eastAsia"/>
                <w:sz w:val="24"/>
                <w:szCs w:val="24"/>
              </w:rPr>
              <w:t>宇物流运输有限公司</w:t>
            </w:r>
            <w:r w:rsidR="002C49DC">
              <w:rPr>
                <w:rFonts w:ascii="楷体" w:eastAsia="楷体" w:hAnsi="楷体" w:cs="楷体" w:hint="eastAsia"/>
                <w:sz w:val="24"/>
                <w:szCs w:val="24"/>
              </w:rPr>
              <w:t>（运输外包方）</w:t>
            </w:r>
            <w:r w:rsidRPr="00F8334F">
              <w:rPr>
                <w:rFonts w:ascii="楷体" w:eastAsia="楷体" w:hAnsi="楷体" w:cs="楷体" w:hint="eastAsia"/>
                <w:sz w:val="24"/>
                <w:szCs w:val="24"/>
              </w:rPr>
              <w:lastRenderedPageBreak/>
              <w:t>等供方和外包方，评价人：张巧梅、谷加永等，批准：张学献，日期：20</w:t>
            </w:r>
            <w:r w:rsidR="002C49DC">
              <w:rPr>
                <w:rFonts w:ascii="楷体" w:eastAsia="楷体" w:hAnsi="楷体" w:cs="楷体" w:hint="eastAsia"/>
                <w:sz w:val="24"/>
                <w:szCs w:val="24"/>
              </w:rPr>
              <w:t>20</w:t>
            </w:r>
            <w:r w:rsidRPr="00F8334F">
              <w:rPr>
                <w:rFonts w:ascii="楷体" w:eastAsia="楷体" w:hAnsi="楷体" w:cs="楷体" w:hint="eastAsia"/>
                <w:sz w:val="24"/>
                <w:szCs w:val="24"/>
              </w:rPr>
              <w:t>.</w:t>
            </w:r>
            <w:r w:rsidR="002C49DC">
              <w:rPr>
                <w:rFonts w:ascii="楷体" w:eastAsia="楷体" w:hAnsi="楷体" w:cs="楷体" w:hint="eastAsia"/>
                <w:sz w:val="24"/>
                <w:szCs w:val="24"/>
              </w:rPr>
              <w:t>7</w:t>
            </w:r>
            <w:r w:rsidRPr="00F8334F">
              <w:rPr>
                <w:rFonts w:ascii="楷体" w:eastAsia="楷体" w:hAnsi="楷体" w:cs="楷体" w:hint="eastAsia"/>
                <w:sz w:val="24"/>
                <w:szCs w:val="24"/>
              </w:rPr>
              <w:t>.</w:t>
            </w:r>
            <w:r w:rsidR="002C49DC">
              <w:rPr>
                <w:rFonts w:ascii="楷体" w:eastAsia="楷体" w:hAnsi="楷体" w:cs="楷体" w:hint="eastAsia"/>
                <w:sz w:val="24"/>
                <w:szCs w:val="24"/>
              </w:rPr>
              <w:t>20</w:t>
            </w:r>
            <w:r w:rsidRPr="00F8334F">
              <w:rPr>
                <w:rFonts w:ascii="楷体" w:eastAsia="楷体" w:hAnsi="楷体" w:cs="楷体" w:hint="eastAsia"/>
                <w:sz w:val="24"/>
                <w:szCs w:val="24"/>
              </w:rPr>
              <w:t>日。</w:t>
            </w:r>
          </w:p>
          <w:p w:rsidR="002239C1" w:rsidRPr="00F8334F" w:rsidRDefault="002239C1" w:rsidP="00F8334F">
            <w:pPr>
              <w:spacing w:line="360" w:lineRule="auto"/>
              <w:ind w:firstLineChars="200" w:firstLine="480"/>
              <w:rPr>
                <w:rFonts w:ascii="楷体" w:eastAsia="楷体" w:hAnsi="楷体" w:cs="楷体"/>
                <w:sz w:val="24"/>
                <w:szCs w:val="24"/>
              </w:rPr>
            </w:pPr>
            <w:r w:rsidRPr="00F8334F">
              <w:rPr>
                <w:rFonts w:ascii="楷体" w:eastAsia="楷体" w:hAnsi="楷体" w:cs="楷体" w:hint="eastAsia"/>
                <w:sz w:val="24"/>
                <w:szCs w:val="24"/>
              </w:rPr>
              <w:t>组织在对供方进行选择和评价时，收集了企业的相关产品的说明书、检验报告、合格证等，但对供方评价应充分考虑环境及职业健康安全方面的要求，与负责人进行了沟通。</w:t>
            </w:r>
          </w:p>
          <w:p w:rsidR="002239C1" w:rsidRPr="00F8334F" w:rsidRDefault="002239C1" w:rsidP="00F8334F">
            <w:pPr>
              <w:spacing w:line="360" w:lineRule="auto"/>
              <w:ind w:firstLineChars="200" w:firstLine="480"/>
              <w:rPr>
                <w:rFonts w:ascii="楷体" w:eastAsia="楷体" w:hAnsi="楷体" w:cs="楷体"/>
                <w:sz w:val="24"/>
                <w:szCs w:val="24"/>
              </w:rPr>
            </w:pPr>
          </w:p>
          <w:p w:rsidR="002239C1" w:rsidRPr="00F8334F" w:rsidRDefault="002239C1" w:rsidP="00F8334F">
            <w:pPr>
              <w:tabs>
                <w:tab w:val="left" w:pos="6597"/>
              </w:tabs>
              <w:spacing w:line="360" w:lineRule="auto"/>
              <w:ind w:firstLineChars="200" w:firstLine="480"/>
              <w:rPr>
                <w:rFonts w:ascii="楷体" w:eastAsia="楷体" w:hAnsi="楷体" w:cs="楷体"/>
                <w:sz w:val="24"/>
                <w:szCs w:val="24"/>
              </w:rPr>
            </w:pPr>
            <w:r w:rsidRPr="00F8334F">
              <w:rPr>
                <w:rFonts w:ascii="楷体" w:eastAsia="楷体" w:hAnsi="楷体" w:cs="楷体" w:hint="eastAsia"/>
                <w:sz w:val="24"/>
                <w:szCs w:val="24"/>
              </w:rPr>
              <w:t>供销经理介绍，各部门根据需要提报采购申请，经批准后由供销部组织实施采购。在实施采购前公司与供方进行沟通后编制采购文件，注明名称、型号、数量、要求、交付期等内容，列入采购计划组织实施。</w:t>
            </w:r>
          </w:p>
          <w:p w:rsidR="002239C1" w:rsidRDefault="002239C1" w:rsidP="00F8334F">
            <w:pPr>
              <w:tabs>
                <w:tab w:val="left" w:pos="6597"/>
              </w:tabs>
              <w:spacing w:line="360" w:lineRule="auto"/>
              <w:ind w:firstLineChars="200" w:firstLine="480"/>
              <w:rPr>
                <w:rFonts w:ascii="楷体" w:eastAsia="楷体" w:hAnsi="楷体" w:cs="楷体" w:hint="eastAsia"/>
                <w:sz w:val="24"/>
                <w:szCs w:val="24"/>
              </w:rPr>
            </w:pPr>
            <w:r w:rsidRPr="00F8334F">
              <w:rPr>
                <w:rFonts w:ascii="楷体" w:eastAsia="楷体" w:hAnsi="楷体" w:cs="楷体" w:hint="eastAsia"/>
                <w:sz w:val="24"/>
                <w:szCs w:val="24"/>
              </w:rPr>
              <w:t>查见20</w:t>
            </w:r>
            <w:r w:rsidR="0050586D">
              <w:rPr>
                <w:rFonts w:ascii="楷体" w:eastAsia="楷体" w:hAnsi="楷体" w:cs="楷体" w:hint="eastAsia"/>
                <w:sz w:val="24"/>
                <w:szCs w:val="24"/>
              </w:rPr>
              <w:t>20</w:t>
            </w:r>
            <w:r w:rsidRPr="00F8334F">
              <w:rPr>
                <w:rFonts w:ascii="楷体" w:eastAsia="楷体" w:hAnsi="楷体" w:cs="楷体" w:hint="eastAsia"/>
                <w:sz w:val="24"/>
                <w:szCs w:val="24"/>
              </w:rPr>
              <w:t>.</w:t>
            </w:r>
            <w:r w:rsidR="0050586D">
              <w:rPr>
                <w:rFonts w:ascii="楷体" w:eastAsia="楷体" w:hAnsi="楷体" w:cs="楷体" w:hint="eastAsia"/>
                <w:sz w:val="24"/>
                <w:szCs w:val="24"/>
              </w:rPr>
              <w:t>9</w:t>
            </w:r>
            <w:r>
              <w:rPr>
                <w:rFonts w:ascii="楷体" w:eastAsia="楷体" w:hAnsi="楷体" w:cs="楷体" w:hint="eastAsia"/>
                <w:sz w:val="24"/>
                <w:szCs w:val="24"/>
              </w:rPr>
              <w:t>.6</w:t>
            </w:r>
            <w:r w:rsidRPr="00F8334F">
              <w:rPr>
                <w:rFonts w:ascii="楷体" w:eastAsia="楷体" w:hAnsi="楷体" w:cs="楷体" w:hint="eastAsia"/>
                <w:sz w:val="24"/>
                <w:szCs w:val="24"/>
              </w:rPr>
              <w:t>日</w:t>
            </w:r>
            <w:r w:rsidR="0050586D">
              <w:rPr>
                <w:rFonts w:ascii="楷体" w:eastAsia="楷体" w:hAnsi="楷体" w:cs="楷体" w:hint="eastAsia"/>
                <w:sz w:val="24"/>
                <w:szCs w:val="24"/>
              </w:rPr>
              <w:t>、2020.8.17日、2020.10.27日等</w:t>
            </w:r>
            <w:r w:rsidRPr="00F8334F">
              <w:rPr>
                <w:rFonts w:ascii="楷体" w:eastAsia="楷体" w:hAnsi="楷体" w:cs="楷体" w:hint="eastAsia"/>
                <w:sz w:val="24"/>
                <w:szCs w:val="24"/>
              </w:rPr>
              <w:t>采购计划表</w:t>
            </w:r>
            <w:r w:rsidR="0050586D">
              <w:rPr>
                <w:rFonts w:ascii="楷体" w:eastAsia="楷体" w:hAnsi="楷体" w:cs="楷体" w:hint="eastAsia"/>
                <w:sz w:val="24"/>
                <w:szCs w:val="24"/>
              </w:rPr>
              <w:t>多份</w:t>
            </w:r>
            <w:r w:rsidRPr="00F8334F">
              <w:rPr>
                <w:rFonts w:ascii="楷体" w:eastAsia="楷体" w:hAnsi="楷体" w:cs="楷体" w:hint="eastAsia"/>
                <w:sz w:val="24"/>
                <w:szCs w:val="24"/>
              </w:rPr>
              <w:t>，</w:t>
            </w:r>
            <w:r w:rsidR="0050586D">
              <w:rPr>
                <w:rFonts w:ascii="楷体" w:eastAsia="楷体" w:hAnsi="楷体" w:cs="楷体" w:hint="eastAsia"/>
                <w:sz w:val="24"/>
                <w:szCs w:val="24"/>
              </w:rPr>
              <w:t>采购的产品主要有：</w:t>
            </w:r>
          </w:p>
          <w:p w:rsidR="0050586D" w:rsidRDefault="0050586D" w:rsidP="0050586D">
            <w:pPr>
              <w:tabs>
                <w:tab w:val="left" w:pos="6597"/>
              </w:tabs>
              <w:spacing w:line="360" w:lineRule="auto"/>
              <w:ind w:firstLineChars="200" w:firstLine="480"/>
              <w:rPr>
                <w:rFonts w:ascii="楷体" w:eastAsia="楷体" w:hAnsi="楷体" w:cs="楷体" w:hint="eastAsia"/>
                <w:sz w:val="24"/>
                <w:szCs w:val="24"/>
              </w:rPr>
            </w:pPr>
            <w:r w:rsidRPr="0050586D">
              <w:rPr>
                <w:rFonts w:ascii="楷体" w:eastAsia="楷体" w:hAnsi="楷体" w:cs="楷体" w:hint="eastAsia"/>
                <w:sz w:val="24"/>
                <w:szCs w:val="24"/>
              </w:rPr>
              <w:t>重力演示物理模型</w:t>
            </w:r>
            <w:r>
              <w:rPr>
                <w:rFonts w:ascii="楷体" w:eastAsia="楷体" w:hAnsi="楷体" w:cs="楷体" w:hint="eastAsia"/>
                <w:sz w:val="24"/>
                <w:szCs w:val="24"/>
              </w:rPr>
              <w:t>、</w:t>
            </w:r>
            <w:r w:rsidRPr="0050586D">
              <w:rPr>
                <w:rFonts w:ascii="楷体" w:eastAsia="楷体" w:hAnsi="楷体" w:cs="楷体" w:hint="eastAsia"/>
                <w:sz w:val="24"/>
                <w:szCs w:val="24"/>
              </w:rPr>
              <w:t>力的传递演示模型</w:t>
            </w:r>
            <w:r>
              <w:rPr>
                <w:rFonts w:ascii="楷体" w:eastAsia="楷体" w:hAnsi="楷体" w:cs="楷体" w:hint="eastAsia"/>
                <w:sz w:val="24"/>
                <w:szCs w:val="24"/>
              </w:rPr>
              <w:t>、</w:t>
            </w:r>
            <w:r w:rsidRPr="0050586D">
              <w:rPr>
                <w:rFonts w:ascii="楷体" w:eastAsia="楷体" w:hAnsi="楷体" w:cs="楷体" w:hint="eastAsia"/>
                <w:sz w:val="24"/>
                <w:szCs w:val="24"/>
              </w:rPr>
              <w:t>监控器</w:t>
            </w:r>
            <w:r>
              <w:rPr>
                <w:rFonts w:ascii="楷体" w:eastAsia="楷体" w:hAnsi="楷体" w:cs="楷体" w:hint="eastAsia"/>
                <w:sz w:val="24"/>
                <w:szCs w:val="24"/>
              </w:rPr>
              <w:t>、</w:t>
            </w:r>
            <w:r w:rsidRPr="0050586D">
              <w:rPr>
                <w:rFonts w:ascii="楷体" w:eastAsia="楷体" w:hAnsi="楷体" w:cs="楷体" w:hint="eastAsia"/>
                <w:sz w:val="24"/>
                <w:szCs w:val="24"/>
              </w:rPr>
              <w:t>投影机</w:t>
            </w:r>
            <w:r w:rsidRPr="0050586D">
              <w:rPr>
                <w:rFonts w:ascii="楷体" w:eastAsia="楷体" w:hAnsi="楷体" w:cs="楷体" w:hint="eastAsia"/>
                <w:sz w:val="24"/>
                <w:szCs w:val="24"/>
              </w:rPr>
              <w:t>、</w:t>
            </w:r>
            <w:r w:rsidRPr="0050586D">
              <w:rPr>
                <w:rFonts w:ascii="楷体" w:eastAsia="楷体" w:hAnsi="楷体" w:cs="楷体" w:hint="eastAsia"/>
                <w:sz w:val="24"/>
                <w:szCs w:val="24"/>
              </w:rPr>
              <w:t>烧瓶</w:t>
            </w:r>
            <w:r>
              <w:rPr>
                <w:rFonts w:ascii="楷体" w:eastAsia="楷体" w:hAnsi="楷体" w:cs="楷体" w:hint="eastAsia"/>
                <w:sz w:val="24"/>
                <w:szCs w:val="24"/>
              </w:rPr>
              <w:t>、</w:t>
            </w:r>
            <w:r w:rsidRPr="0050586D">
              <w:rPr>
                <w:rFonts w:ascii="楷体" w:eastAsia="楷体" w:hAnsi="楷体" w:cs="楷体" w:hint="eastAsia"/>
                <w:sz w:val="24"/>
                <w:szCs w:val="24"/>
              </w:rPr>
              <w:t>容量瓶</w:t>
            </w:r>
            <w:r>
              <w:rPr>
                <w:rFonts w:ascii="楷体" w:eastAsia="楷体" w:hAnsi="楷体" w:cs="楷体" w:hint="eastAsia"/>
                <w:sz w:val="24"/>
                <w:szCs w:val="24"/>
              </w:rPr>
              <w:t>、</w:t>
            </w:r>
            <w:r w:rsidRPr="0050586D">
              <w:rPr>
                <w:rFonts w:ascii="楷体" w:eastAsia="楷体" w:hAnsi="楷体" w:cs="楷体" w:hint="eastAsia"/>
                <w:sz w:val="24"/>
                <w:szCs w:val="24"/>
              </w:rPr>
              <w:t>压力锅</w:t>
            </w:r>
            <w:r>
              <w:rPr>
                <w:rFonts w:ascii="楷体" w:eastAsia="楷体" w:hAnsi="楷体" w:cs="楷体" w:hint="eastAsia"/>
                <w:sz w:val="24"/>
                <w:szCs w:val="24"/>
              </w:rPr>
              <w:t>、</w:t>
            </w:r>
            <w:r w:rsidRPr="0050586D">
              <w:rPr>
                <w:rFonts w:ascii="楷体" w:eastAsia="楷体" w:hAnsi="楷体" w:cs="楷体" w:hint="eastAsia"/>
                <w:sz w:val="24"/>
                <w:szCs w:val="24"/>
              </w:rPr>
              <w:t>电磁炉</w:t>
            </w:r>
            <w:r>
              <w:rPr>
                <w:rFonts w:ascii="楷体" w:eastAsia="楷体" w:hAnsi="楷体" w:cs="楷体" w:hint="eastAsia"/>
                <w:sz w:val="24"/>
                <w:szCs w:val="24"/>
              </w:rPr>
              <w:t>、</w:t>
            </w:r>
            <w:r w:rsidRPr="0050586D">
              <w:rPr>
                <w:rFonts w:ascii="楷体" w:eastAsia="楷体" w:hAnsi="楷体" w:cs="楷体" w:hint="eastAsia"/>
                <w:sz w:val="24"/>
                <w:szCs w:val="24"/>
              </w:rPr>
              <w:t>签字笔</w:t>
            </w:r>
            <w:r>
              <w:rPr>
                <w:rFonts w:ascii="楷体" w:eastAsia="楷体" w:hAnsi="楷体" w:cs="楷体" w:hint="eastAsia"/>
                <w:sz w:val="24"/>
                <w:szCs w:val="24"/>
              </w:rPr>
              <w:t>、</w:t>
            </w:r>
            <w:r w:rsidRPr="0050586D">
              <w:rPr>
                <w:rFonts w:ascii="楷体" w:eastAsia="楷体" w:hAnsi="楷体" w:cs="楷体" w:hint="eastAsia"/>
                <w:sz w:val="24"/>
                <w:szCs w:val="24"/>
              </w:rPr>
              <w:t>油性笔</w:t>
            </w:r>
            <w:r>
              <w:rPr>
                <w:rFonts w:ascii="楷体" w:eastAsia="楷体" w:hAnsi="楷体" w:cs="楷体" w:hint="eastAsia"/>
                <w:sz w:val="24"/>
                <w:szCs w:val="24"/>
              </w:rPr>
              <w:t>、</w:t>
            </w:r>
            <w:r w:rsidRPr="0050586D">
              <w:rPr>
                <w:rFonts w:ascii="楷体" w:eastAsia="楷体" w:hAnsi="楷体" w:cs="楷体" w:hint="eastAsia"/>
                <w:sz w:val="24"/>
                <w:szCs w:val="24"/>
              </w:rPr>
              <w:t>白板</w:t>
            </w:r>
            <w:r>
              <w:rPr>
                <w:rFonts w:ascii="楷体" w:eastAsia="楷体" w:hAnsi="楷体" w:cs="楷体" w:hint="eastAsia"/>
                <w:sz w:val="24"/>
                <w:szCs w:val="24"/>
              </w:rPr>
              <w:t>、</w:t>
            </w:r>
            <w:r w:rsidRPr="0050586D">
              <w:rPr>
                <w:rFonts w:ascii="楷体" w:eastAsia="楷体" w:hAnsi="楷体" w:cs="楷体" w:hint="eastAsia"/>
                <w:sz w:val="24"/>
                <w:szCs w:val="24"/>
              </w:rPr>
              <w:t>办公桌</w:t>
            </w:r>
            <w:r>
              <w:rPr>
                <w:rFonts w:ascii="楷体" w:eastAsia="楷体" w:hAnsi="楷体" w:cs="楷体" w:hint="eastAsia"/>
                <w:sz w:val="24"/>
                <w:szCs w:val="24"/>
              </w:rPr>
              <w:t>、</w:t>
            </w:r>
            <w:r w:rsidRPr="0050586D">
              <w:rPr>
                <w:rFonts w:ascii="楷体" w:eastAsia="楷体" w:hAnsi="楷体" w:cs="楷体" w:hint="eastAsia"/>
                <w:sz w:val="24"/>
                <w:szCs w:val="24"/>
              </w:rPr>
              <w:t>办公椅</w:t>
            </w:r>
            <w:r>
              <w:rPr>
                <w:rFonts w:ascii="楷体" w:eastAsia="楷体" w:hAnsi="楷体" w:cs="楷体" w:hint="eastAsia"/>
                <w:sz w:val="24"/>
                <w:szCs w:val="24"/>
              </w:rPr>
              <w:t>、</w:t>
            </w:r>
            <w:r w:rsidRPr="0050586D">
              <w:rPr>
                <w:rFonts w:ascii="楷体" w:eastAsia="楷体" w:hAnsi="楷体" w:cs="楷体" w:hint="eastAsia"/>
                <w:sz w:val="24"/>
                <w:szCs w:val="24"/>
              </w:rPr>
              <w:t>打印机</w:t>
            </w:r>
            <w:r>
              <w:rPr>
                <w:rFonts w:ascii="楷体" w:eastAsia="楷体" w:hAnsi="楷体" w:cs="楷体" w:hint="eastAsia"/>
                <w:sz w:val="24"/>
                <w:szCs w:val="24"/>
              </w:rPr>
              <w:t>、</w:t>
            </w:r>
            <w:r w:rsidRPr="0050586D">
              <w:rPr>
                <w:rFonts w:ascii="楷体" w:eastAsia="楷体" w:hAnsi="楷体" w:cs="楷体" w:hint="eastAsia"/>
                <w:sz w:val="24"/>
                <w:szCs w:val="24"/>
              </w:rPr>
              <w:t>桌面玩具</w:t>
            </w:r>
            <w:r>
              <w:rPr>
                <w:rFonts w:ascii="楷体" w:eastAsia="楷体" w:hAnsi="楷体" w:cs="楷体" w:hint="eastAsia"/>
                <w:sz w:val="24"/>
                <w:szCs w:val="24"/>
              </w:rPr>
              <w:t>、</w:t>
            </w:r>
            <w:r w:rsidRPr="0050586D">
              <w:rPr>
                <w:rFonts w:ascii="楷体" w:eastAsia="楷体" w:hAnsi="楷体" w:cs="楷体" w:hint="eastAsia"/>
                <w:sz w:val="24"/>
                <w:szCs w:val="24"/>
              </w:rPr>
              <w:t>米尺</w:t>
            </w:r>
            <w:r>
              <w:rPr>
                <w:rFonts w:ascii="楷体" w:eastAsia="楷体" w:hAnsi="楷体" w:cs="楷体" w:hint="eastAsia"/>
                <w:sz w:val="24"/>
                <w:szCs w:val="24"/>
              </w:rPr>
              <w:t>、</w:t>
            </w:r>
            <w:r w:rsidRPr="0050586D">
              <w:rPr>
                <w:rFonts w:ascii="楷体" w:eastAsia="楷体" w:hAnsi="楷体" w:cs="楷体" w:hint="eastAsia"/>
                <w:sz w:val="24"/>
                <w:szCs w:val="24"/>
              </w:rPr>
              <w:t>体重计</w:t>
            </w:r>
            <w:r>
              <w:rPr>
                <w:rFonts w:ascii="楷体" w:eastAsia="楷体" w:hAnsi="楷体" w:cs="楷体" w:hint="eastAsia"/>
                <w:sz w:val="24"/>
                <w:szCs w:val="24"/>
              </w:rPr>
              <w:t>、</w:t>
            </w:r>
            <w:r w:rsidRPr="0050586D">
              <w:rPr>
                <w:rFonts w:ascii="楷体" w:eastAsia="楷体" w:hAnsi="楷体" w:cs="楷体" w:hint="eastAsia"/>
                <w:sz w:val="24"/>
                <w:szCs w:val="24"/>
              </w:rPr>
              <w:t>高低床</w:t>
            </w:r>
            <w:r>
              <w:rPr>
                <w:rFonts w:ascii="楷体" w:eastAsia="楷体" w:hAnsi="楷体" w:cs="楷体" w:hint="eastAsia"/>
                <w:sz w:val="24"/>
                <w:szCs w:val="24"/>
              </w:rPr>
              <w:t>、</w:t>
            </w:r>
            <w:r w:rsidRPr="0050586D">
              <w:rPr>
                <w:rFonts w:ascii="楷体" w:eastAsia="楷体" w:hAnsi="楷体" w:cs="楷体" w:hint="eastAsia"/>
                <w:sz w:val="24"/>
                <w:szCs w:val="24"/>
              </w:rPr>
              <w:t>音叉</w:t>
            </w:r>
            <w:r w:rsidRPr="0050586D">
              <w:rPr>
                <w:rFonts w:ascii="楷体" w:eastAsia="楷体" w:hAnsi="楷体" w:cs="楷体" w:hint="eastAsia"/>
                <w:sz w:val="24"/>
                <w:szCs w:val="24"/>
              </w:rPr>
              <w:t>、篮球、</w:t>
            </w:r>
            <w:r w:rsidRPr="0050586D">
              <w:rPr>
                <w:rFonts w:ascii="楷体" w:eastAsia="楷体" w:hAnsi="楷体" w:cs="楷体" w:hint="eastAsia"/>
                <w:sz w:val="24"/>
                <w:szCs w:val="24"/>
              </w:rPr>
              <w:t>衣柜</w:t>
            </w:r>
            <w:r w:rsidRPr="0050586D">
              <w:rPr>
                <w:rFonts w:ascii="楷体" w:eastAsia="楷体" w:hAnsi="楷体" w:cs="楷体" w:hint="eastAsia"/>
                <w:sz w:val="24"/>
                <w:szCs w:val="24"/>
              </w:rPr>
              <w:t>、</w:t>
            </w:r>
            <w:r w:rsidRPr="0050586D">
              <w:rPr>
                <w:rFonts w:ascii="楷体" w:eastAsia="楷体" w:hAnsi="楷体" w:cs="楷体" w:hint="eastAsia"/>
                <w:sz w:val="24"/>
                <w:szCs w:val="24"/>
              </w:rPr>
              <w:t>宣泄墙</w:t>
            </w:r>
            <w:r w:rsidRPr="0050586D">
              <w:rPr>
                <w:rFonts w:ascii="楷体" w:eastAsia="楷体" w:hAnsi="楷体" w:cs="楷体" w:hint="eastAsia"/>
                <w:sz w:val="24"/>
                <w:szCs w:val="24"/>
              </w:rPr>
              <w:t>、课桌椅、学生床、</w:t>
            </w:r>
            <w:r w:rsidRPr="0050586D">
              <w:rPr>
                <w:rFonts w:ascii="楷体" w:eastAsia="楷体" w:hAnsi="楷体" w:cs="楷体" w:hint="eastAsia"/>
                <w:sz w:val="24"/>
                <w:szCs w:val="24"/>
              </w:rPr>
              <w:t>车床模型</w:t>
            </w:r>
            <w:r w:rsidRPr="0050586D">
              <w:rPr>
                <w:rFonts w:ascii="楷体" w:eastAsia="楷体" w:hAnsi="楷体" w:cs="楷体" w:hint="eastAsia"/>
                <w:sz w:val="24"/>
                <w:szCs w:val="24"/>
              </w:rPr>
              <w:t>、仪器柜</w:t>
            </w:r>
            <w:r w:rsidRPr="0050586D">
              <w:rPr>
                <w:rFonts w:ascii="楷体" w:eastAsia="楷体" w:hAnsi="楷体" w:cs="楷体"/>
                <w:sz w:val="24"/>
                <w:szCs w:val="24"/>
              </w:rPr>
              <w:t>……</w:t>
            </w:r>
          </w:p>
          <w:p w:rsidR="002239C1" w:rsidRPr="00F8334F" w:rsidRDefault="002239C1" w:rsidP="0050586D">
            <w:pPr>
              <w:tabs>
                <w:tab w:val="left" w:pos="6597"/>
              </w:tabs>
              <w:spacing w:line="360" w:lineRule="auto"/>
              <w:ind w:firstLineChars="200" w:firstLine="480"/>
              <w:rPr>
                <w:rFonts w:ascii="楷体" w:eastAsia="楷体" w:hAnsi="楷体" w:cs="楷体"/>
                <w:sz w:val="24"/>
                <w:szCs w:val="24"/>
              </w:rPr>
            </w:pPr>
            <w:r w:rsidRPr="00F8334F">
              <w:rPr>
                <w:rFonts w:ascii="楷体" w:eastAsia="楷体" w:hAnsi="楷体" w:cs="楷体" w:hint="eastAsia"/>
                <w:sz w:val="24"/>
                <w:szCs w:val="24"/>
              </w:rPr>
              <w:t>编制：张巧梅</w:t>
            </w:r>
            <w:r>
              <w:rPr>
                <w:rFonts w:ascii="楷体" w:eastAsia="楷体" w:hAnsi="楷体" w:cs="楷体" w:hint="eastAsia"/>
                <w:sz w:val="24"/>
                <w:szCs w:val="24"/>
              </w:rPr>
              <w:t>，</w:t>
            </w:r>
            <w:r w:rsidRPr="00A51318">
              <w:rPr>
                <w:rFonts w:ascii="楷体" w:eastAsia="楷体" w:hAnsi="楷体" w:cs="楷体" w:hint="eastAsia"/>
                <w:sz w:val="24"/>
                <w:szCs w:val="24"/>
              </w:rPr>
              <w:t>批准：张学献</w:t>
            </w:r>
            <w:r w:rsidRPr="00F8334F">
              <w:rPr>
                <w:rFonts w:ascii="楷体" w:eastAsia="楷体" w:hAnsi="楷体" w:cs="楷体" w:hint="eastAsia"/>
                <w:sz w:val="24"/>
                <w:szCs w:val="24"/>
              </w:rPr>
              <w:t>，均经过审批。</w:t>
            </w:r>
          </w:p>
          <w:p w:rsidR="002239C1" w:rsidRPr="00F8334F" w:rsidRDefault="002239C1" w:rsidP="00F8334F">
            <w:pPr>
              <w:tabs>
                <w:tab w:val="left" w:pos="6597"/>
              </w:tabs>
              <w:spacing w:line="360" w:lineRule="auto"/>
              <w:ind w:firstLineChars="200" w:firstLine="480"/>
              <w:rPr>
                <w:rFonts w:ascii="楷体" w:eastAsia="楷体" w:hAnsi="楷体" w:cs="楷体"/>
                <w:sz w:val="24"/>
                <w:szCs w:val="24"/>
              </w:rPr>
            </w:pPr>
            <w:r w:rsidRPr="00F8334F">
              <w:rPr>
                <w:rFonts w:ascii="楷体" w:eastAsia="楷体" w:hAnsi="楷体" w:cs="楷体" w:hint="eastAsia"/>
                <w:sz w:val="24"/>
                <w:szCs w:val="24"/>
              </w:rPr>
              <w:t>提供给外部供方的信息表述清晰、充分并经过了批准，能涵盖公司认证范围等的产品。</w:t>
            </w:r>
          </w:p>
          <w:p w:rsidR="002239C1" w:rsidRPr="00F8334F" w:rsidRDefault="002239C1" w:rsidP="00F8334F">
            <w:pPr>
              <w:tabs>
                <w:tab w:val="left" w:pos="6597"/>
              </w:tabs>
              <w:spacing w:line="360" w:lineRule="auto"/>
              <w:ind w:firstLineChars="200" w:firstLine="480"/>
              <w:rPr>
                <w:rFonts w:ascii="楷体" w:eastAsia="楷体" w:hAnsi="楷体" w:cs="楷体"/>
                <w:sz w:val="24"/>
                <w:szCs w:val="24"/>
              </w:rPr>
            </w:pPr>
            <w:r w:rsidRPr="00F8334F">
              <w:rPr>
                <w:rFonts w:ascii="楷体" w:eastAsia="楷体" w:hAnsi="楷体" w:cs="楷体" w:hint="eastAsia"/>
                <w:sz w:val="24"/>
                <w:szCs w:val="24"/>
              </w:rPr>
              <w:t>查到</w:t>
            </w:r>
            <w:proofErr w:type="gramStart"/>
            <w:r w:rsidRPr="00F8334F">
              <w:rPr>
                <w:rFonts w:ascii="楷体" w:eastAsia="楷体" w:hAnsi="楷体" w:cs="楷体" w:hint="eastAsia"/>
                <w:sz w:val="24"/>
                <w:szCs w:val="24"/>
              </w:rPr>
              <w:t>天地华</w:t>
            </w:r>
            <w:proofErr w:type="gramEnd"/>
            <w:r w:rsidRPr="00F8334F">
              <w:rPr>
                <w:rFonts w:ascii="楷体" w:eastAsia="楷体" w:hAnsi="楷体" w:cs="楷体" w:hint="eastAsia"/>
                <w:sz w:val="24"/>
                <w:szCs w:val="24"/>
              </w:rPr>
              <w:t>宇物流运输公司的运输单，</w:t>
            </w:r>
            <w:proofErr w:type="gramStart"/>
            <w:r w:rsidRPr="00F8334F">
              <w:rPr>
                <w:rFonts w:ascii="楷体" w:eastAsia="楷体" w:hAnsi="楷体" w:cs="楷体" w:hint="eastAsia"/>
                <w:sz w:val="24"/>
                <w:szCs w:val="24"/>
              </w:rPr>
              <w:t>含运输</w:t>
            </w:r>
            <w:proofErr w:type="gramEnd"/>
            <w:r w:rsidRPr="00F8334F">
              <w:rPr>
                <w:rFonts w:ascii="楷体" w:eastAsia="楷体" w:hAnsi="楷体" w:cs="楷体" w:hint="eastAsia"/>
                <w:sz w:val="24"/>
                <w:szCs w:val="24"/>
              </w:rPr>
              <w:t>协议，明确了名称、到达地址、数量、价格、理赔等要求。</w:t>
            </w:r>
          </w:p>
          <w:p w:rsidR="002239C1" w:rsidRPr="00F8334F" w:rsidRDefault="002239C1" w:rsidP="0050586D">
            <w:pPr>
              <w:spacing w:line="360" w:lineRule="auto"/>
              <w:ind w:firstLineChars="200" w:firstLine="480"/>
              <w:rPr>
                <w:rFonts w:ascii="楷体" w:eastAsia="楷体" w:hAnsi="楷体" w:cs="楷体"/>
                <w:sz w:val="24"/>
                <w:szCs w:val="24"/>
              </w:rPr>
            </w:pPr>
            <w:r w:rsidRPr="00F8334F">
              <w:rPr>
                <w:rFonts w:ascii="楷体" w:eastAsia="楷体" w:hAnsi="楷体" w:cs="楷体" w:hint="eastAsia"/>
                <w:sz w:val="24"/>
                <w:szCs w:val="24"/>
              </w:rPr>
              <w:t>采购产品验证通常采取查验产品外观、合格证的方式，具体详见质检部</w:t>
            </w:r>
            <w:r w:rsidR="0050586D">
              <w:rPr>
                <w:rFonts w:ascii="楷体" w:eastAsia="楷体" w:hAnsi="楷体" w:cs="楷体" w:hint="eastAsia"/>
                <w:sz w:val="24"/>
                <w:szCs w:val="24"/>
              </w:rPr>
              <w:t>Q</w:t>
            </w:r>
            <w:r w:rsidRPr="00F8334F">
              <w:rPr>
                <w:rFonts w:ascii="楷体" w:eastAsia="楷体" w:hAnsi="楷体" w:cs="楷体" w:hint="eastAsia"/>
                <w:sz w:val="24"/>
                <w:szCs w:val="24"/>
              </w:rPr>
              <w:t>8.6</w:t>
            </w:r>
            <w:r w:rsidR="0050586D">
              <w:rPr>
                <w:rFonts w:ascii="楷体" w:eastAsia="楷体" w:hAnsi="楷体" w:cs="楷体" w:hint="eastAsia"/>
                <w:sz w:val="24"/>
                <w:szCs w:val="24"/>
              </w:rPr>
              <w:t>条款审核记录</w:t>
            </w:r>
            <w:r w:rsidRPr="00F8334F">
              <w:rPr>
                <w:rFonts w:ascii="楷体" w:eastAsia="楷体" w:hAnsi="楷体" w:cs="楷体" w:hint="eastAsia"/>
                <w:sz w:val="24"/>
                <w:szCs w:val="24"/>
              </w:rPr>
              <w:t>。</w:t>
            </w:r>
          </w:p>
        </w:tc>
        <w:tc>
          <w:tcPr>
            <w:tcW w:w="1585" w:type="dxa"/>
          </w:tcPr>
          <w:p w:rsidR="002239C1" w:rsidRPr="00B20E72" w:rsidRDefault="002239C1" w:rsidP="006354BB">
            <w:pPr>
              <w:spacing w:line="360" w:lineRule="auto"/>
              <w:rPr>
                <w:rFonts w:ascii="楷体" w:eastAsia="楷体" w:hAnsi="楷体"/>
                <w:sz w:val="24"/>
                <w:szCs w:val="24"/>
              </w:rPr>
            </w:pPr>
          </w:p>
        </w:tc>
      </w:tr>
      <w:tr w:rsidR="002239C1" w:rsidRPr="00B20E72" w:rsidTr="00076CD3">
        <w:trPr>
          <w:trHeight w:val="1101"/>
        </w:trPr>
        <w:tc>
          <w:tcPr>
            <w:tcW w:w="1809" w:type="dxa"/>
            <w:vAlign w:val="center"/>
          </w:tcPr>
          <w:p w:rsidR="002239C1" w:rsidRPr="00B20E72" w:rsidRDefault="002239C1" w:rsidP="001C74CE">
            <w:pPr>
              <w:spacing w:line="360" w:lineRule="auto"/>
              <w:rPr>
                <w:rFonts w:ascii="楷体" w:eastAsia="楷体" w:hAnsi="楷体"/>
                <w:sz w:val="24"/>
                <w:szCs w:val="24"/>
              </w:rPr>
            </w:pPr>
            <w:r w:rsidRPr="00B20E72">
              <w:rPr>
                <w:rFonts w:ascii="楷体" w:eastAsia="楷体" w:hAnsi="楷体" w:cs="Arial" w:hint="eastAsia"/>
                <w:sz w:val="24"/>
                <w:szCs w:val="24"/>
              </w:rPr>
              <w:lastRenderedPageBreak/>
              <w:t>销售和服务提供的控制</w:t>
            </w:r>
          </w:p>
        </w:tc>
        <w:tc>
          <w:tcPr>
            <w:tcW w:w="1311" w:type="dxa"/>
            <w:vAlign w:val="center"/>
          </w:tcPr>
          <w:p w:rsidR="002239C1" w:rsidRPr="00B20E72" w:rsidRDefault="002239C1" w:rsidP="001C74CE">
            <w:pPr>
              <w:spacing w:line="360" w:lineRule="auto"/>
              <w:ind w:rightChars="-3" w:right="-6"/>
              <w:rPr>
                <w:rFonts w:ascii="楷体" w:eastAsia="楷体" w:hAnsi="楷体" w:cs="楷体"/>
                <w:sz w:val="24"/>
                <w:szCs w:val="24"/>
              </w:rPr>
            </w:pPr>
          </w:p>
          <w:p w:rsidR="002239C1" w:rsidRPr="00B20E72" w:rsidRDefault="002239C1" w:rsidP="001C74CE">
            <w:pPr>
              <w:spacing w:line="360" w:lineRule="auto"/>
              <w:ind w:rightChars="-3" w:right="-6"/>
              <w:rPr>
                <w:rFonts w:ascii="楷体" w:eastAsia="楷体" w:hAnsi="楷体" w:cs="楷体"/>
                <w:sz w:val="24"/>
                <w:szCs w:val="24"/>
              </w:rPr>
            </w:pPr>
          </w:p>
          <w:p w:rsidR="002239C1" w:rsidRPr="00B20E72" w:rsidRDefault="002239C1" w:rsidP="001C74CE">
            <w:pPr>
              <w:spacing w:line="360" w:lineRule="auto"/>
              <w:ind w:rightChars="-3" w:right="-6"/>
              <w:rPr>
                <w:rFonts w:ascii="楷体" w:eastAsia="楷体" w:hAnsi="楷体" w:cs="楷体"/>
                <w:sz w:val="24"/>
                <w:szCs w:val="24"/>
              </w:rPr>
            </w:pPr>
          </w:p>
          <w:p w:rsidR="002239C1" w:rsidRPr="00B20E72" w:rsidRDefault="002239C1"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Q：</w:t>
            </w:r>
            <w:r w:rsidRPr="00B20E72">
              <w:rPr>
                <w:rFonts w:ascii="楷体" w:eastAsia="楷体" w:hAnsi="楷体" w:cs="Arial" w:hint="eastAsia"/>
                <w:sz w:val="24"/>
                <w:szCs w:val="24"/>
              </w:rPr>
              <w:t>8.5.1</w:t>
            </w:r>
            <w:r w:rsidRPr="00B20E72">
              <w:rPr>
                <w:rFonts w:ascii="楷体" w:eastAsia="楷体" w:hAnsi="楷体" w:cs="楷体" w:hint="eastAsia"/>
                <w:sz w:val="24"/>
                <w:szCs w:val="24"/>
              </w:rPr>
              <w:t xml:space="preserve"> </w:t>
            </w:r>
          </w:p>
          <w:p w:rsidR="002239C1" w:rsidRPr="00B20E72" w:rsidRDefault="002239C1" w:rsidP="001C74CE">
            <w:pPr>
              <w:spacing w:line="360" w:lineRule="auto"/>
              <w:ind w:rightChars="-3" w:right="-6"/>
              <w:rPr>
                <w:rFonts w:ascii="楷体" w:eastAsia="楷体" w:hAnsi="楷体" w:cs="楷体"/>
                <w:sz w:val="24"/>
                <w:szCs w:val="24"/>
              </w:rPr>
            </w:pPr>
          </w:p>
          <w:p w:rsidR="002239C1" w:rsidRPr="00B20E72" w:rsidRDefault="002239C1" w:rsidP="001C74CE">
            <w:pPr>
              <w:spacing w:line="360" w:lineRule="auto"/>
              <w:ind w:rightChars="-3" w:right="-6"/>
              <w:rPr>
                <w:rFonts w:ascii="楷体" w:eastAsia="楷体" w:hAnsi="楷体" w:cs="楷体"/>
                <w:sz w:val="24"/>
                <w:szCs w:val="24"/>
              </w:rPr>
            </w:pPr>
          </w:p>
          <w:p w:rsidR="002239C1" w:rsidRPr="00B20E72" w:rsidRDefault="002239C1" w:rsidP="001C74CE">
            <w:pPr>
              <w:spacing w:line="360" w:lineRule="auto"/>
              <w:ind w:rightChars="-3" w:right="-6"/>
              <w:rPr>
                <w:rFonts w:ascii="楷体" w:eastAsia="楷体" w:hAnsi="楷体" w:cs="楷体"/>
                <w:sz w:val="24"/>
                <w:szCs w:val="24"/>
              </w:rPr>
            </w:pPr>
          </w:p>
          <w:p w:rsidR="002239C1" w:rsidRPr="00B20E72" w:rsidRDefault="002239C1" w:rsidP="001C74CE">
            <w:pPr>
              <w:spacing w:line="360" w:lineRule="auto"/>
              <w:ind w:rightChars="-3" w:right="-6"/>
              <w:rPr>
                <w:rFonts w:ascii="楷体" w:eastAsia="楷体" w:hAnsi="楷体" w:cs="楷体"/>
                <w:sz w:val="24"/>
                <w:szCs w:val="24"/>
              </w:rPr>
            </w:pPr>
          </w:p>
          <w:p w:rsidR="002239C1" w:rsidRPr="00B20E72" w:rsidRDefault="002239C1" w:rsidP="001C74CE">
            <w:pPr>
              <w:spacing w:line="360" w:lineRule="auto"/>
              <w:ind w:rightChars="-3" w:right="-6"/>
              <w:rPr>
                <w:rFonts w:ascii="楷体" w:eastAsia="楷体" w:hAnsi="楷体" w:cs="楷体"/>
                <w:sz w:val="24"/>
                <w:szCs w:val="24"/>
              </w:rPr>
            </w:pPr>
          </w:p>
          <w:p w:rsidR="002239C1" w:rsidRPr="00B20E72" w:rsidRDefault="002239C1" w:rsidP="001C74CE">
            <w:pPr>
              <w:spacing w:line="360" w:lineRule="auto"/>
              <w:ind w:rightChars="-3" w:right="-6"/>
              <w:rPr>
                <w:rFonts w:ascii="楷体" w:eastAsia="楷体" w:hAnsi="楷体" w:cs="楷体"/>
                <w:sz w:val="24"/>
                <w:szCs w:val="24"/>
              </w:rPr>
            </w:pPr>
          </w:p>
          <w:p w:rsidR="002239C1" w:rsidRPr="00B20E72" w:rsidRDefault="002239C1" w:rsidP="001C74CE">
            <w:pPr>
              <w:spacing w:line="360" w:lineRule="auto"/>
              <w:ind w:rightChars="-3" w:right="-6"/>
              <w:rPr>
                <w:rFonts w:ascii="楷体" w:eastAsia="楷体" w:hAnsi="楷体" w:cs="楷体"/>
                <w:sz w:val="24"/>
                <w:szCs w:val="24"/>
              </w:rPr>
            </w:pPr>
          </w:p>
          <w:p w:rsidR="002239C1" w:rsidRPr="00B20E72" w:rsidRDefault="002239C1" w:rsidP="001C74CE">
            <w:pPr>
              <w:spacing w:line="360" w:lineRule="auto"/>
              <w:ind w:rightChars="-3" w:right="-6"/>
              <w:rPr>
                <w:rFonts w:ascii="楷体" w:eastAsia="楷体" w:hAnsi="楷体" w:cs="楷体"/>
                <w:sz w:val="24"/>
                <w:szCs w:val="24"/>
              </w:rPr>
            </w:pPr>
          </w:p>
          <w:p w:rsidR="002239C1" w:rsidRPr="00B20E72" w:rsidRDefault="002239C1" w:rsidP="001C74CE">
            <w:pPr>
              <w:spacing w:line="360" w:lineRule="auto"/>
              <w:ind w:rightChars="-3" w:right="-6"/>
              <w:rPr>
                <w:rFonts w:ascii="楷体" w:eastAsia="楷体" w:hAnsi="楷体" w:cs="楷体"/>
                <w:sz w:val="24"/>
                <w:szCs w:val="24"/>
              </w:rPr>
            </w:pPr>
          </w:p>
          <w:p w:rsidR="002239C1" w:rsidRPr="00B20E72" w:rsidRDefault="002239C1" w:rsidP="001C74CE">
            <w:pPr>
              <w:spacing w:line="360" w:lineRule="auto"/>
              <w:ind w:rightChars="-3" w:right="-6"/>
              <w:rPr>
                <w:rFonts w:ascii="楷体" w:eastAsia="楷体" w:hAnsi="楷体" w:cs="楷体"/>
                <w:sz w:val="24"/>
                <w:szCs w:val="24"/>
              </w:rPr>
            </w:pPr>
          </w:p>
          <w:p w:rsidR="002239C1" w:rsidRPr="00B20E72" w:rsidRDefault="002239C1" w:rsidP="001C74CE">
            <w:pPr>
              <w:spacing w:line="360" w:lineRule="auto"/>
              <w:ind w:rightChars="-3" w:right="-6"/>
              <w:rPr>
                <w:rFonts w:ascii="楷体" w:eastAsia="楷体" w:hAnsi="楷体" w:cs="楷体"/>
                <w:sz w:val="24"/>
                <w:szCs w:val="24"/>
              </w:rPr>
            </w:pPr>
          </w:p>
        </w:tc>
        <w:tc>
          <w:tcPr>
            <w:tcW w:w="10004" w:type="dxa"/>
            <w:vAlign w:val="center"/>
          </w:tcPr>
          <w:p w:rsidR="002239C1" w:rsidRPr="00B20E72" w:rsidRDefault="002239C1" w:rsidP="001C74CE">
            <w:pPr>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公司编制并执行《营销服务提供规范》、《营销服务人员服务规范》、《营销服务质量的控制规范》等。</w:t>
            </w:r>
          </w:p>
          <w:p w:rsidR="002239C1" w:rsidRPr="00B20E72" w:rsidRDefault="002239C1" w:rsidP="001C74CE">
            <w:pPr>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现场查看营销工作情况：</w:t>
            </w:r>
          </w:p>
          <w:p w:rsidR="002239C1" w:rsidRPr="00B20E72" w:rsidRDefault="002239C1"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1.</w:t>
            </w:r>
            <w:r>
              <w:rPr>
                <w:rFonts w:ascii="楷体" w:eastAsia="楷体" w:hAnsi="楷体" w:cs="楷体" w:hint="eastAsia"/>
                <w:sz w:val="24"/>
                <w:szCs w:val="24"/>
              </w:rPr>
              <w:t>以上文件</w:t>
            </w:r>
            <w:r w:rsidRPr="00B20E72">
              <w:rPr>
                <w:rFonts w:ascii="楷体" w:eastAsia="楷体" w:hAnsi="楷体" w:cs="楷体" w:hint="eastAsia"/>
                <w:sz w:val="24"/>
                <w:szCs w:val="24"/>
              </w:rPr>
              <w:t>规定了服务提供特性和验收标准，合同的洽商、评定和签订，售后服务保证，客户投诉的处置以及销售人员的产品知识业务能力的要求。文件可以指导销售过程的进行。</w:t>
            </w:r>
          </w:p>
          <w:p w:rsidR="002239C1" w:rsidRPr="00B20E72" w:rsidRDefault="002239C1"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2.资源配置齐备，设施设备可以满足要求。</w:t>
            </w:r>
          </w:p>
          <w:p w:rsidR="002239C1" w:rsidRPr="00B20E72" w:rsidRDefault="002239C1"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3.现场查看销售合同都进行了评审、加盖了公司公章，参见8.2工作单。</w:t>
            </w:r>
          </w:p>
          <w:p w:rsidR="002239C1" w:rsidRPr="00B20E72" w:rsidRDefault="002239C1"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4.现场提供有产品检验记录表、发货单、产品合格证，参见8.6工作单。</w:t>
            </w:r>
          </w:p>
          <w:p w:rsidR="002239C1" w:rsidRPr="00B20E72" w:rsidRDefault="002239C1" w:rsidP="001C74CE">
            <w:pPr>
              <w:spacing w:line="360" w:lineRule="auto"/>
              <w:rPr>
                <w:rFonts w:ascii="楷体" w:eastAsia="楷体" w:hAnsi="楷体"/>
                <w:sz w:val="24"/>
                <w:szCs w:val="24"/>
              </w:rPr>
            </w:pPr>
            <w:r w:rsidRPr="00B20E72">
              <w:rPr>
                <w:rFonts w:ascii="楷体" w:eastAsia="楷体" w:hAnsi="楷体" w:hint="eastAsia"/>
                <w:sz w:val="24"/>
                <w:szCs w:val="24"/>
              </w:rPr>
              <w:t>5.管理人员以及业务员、质检员、库管员都经过了培训，能力满足要求，无特种作业人员。</w:t>
            </w:r>
          </w:p>
          <w:p w:rsidR="002239C1" w:rsidRPr="00B20E72" w:rsidRDefault="002239C1" w:rsidP="00250E2E">
            <w:pPr>
              <w:spacing w:line="360" w:lineRule="auto"/>
              <w:rPr>
                <w:rFonts w:ascii="楷体" w:eastAsia="楷体" w:hAnsi="楷体" w:cs="楷体"/>
                <w:sz w:val="24"/>
                <w:szCs w:val="24"/>
              </w:rPr>
            </w:pPr>
            <w:r w:rsidRPr="00B20E72">
              <w:rPr>
                <w:rFonts w:ascii="楷体" w:eastAsia="楷体" w:hAnsi="楷体" w:cs="楷体" w:hint="eastAsia"/>
                <w:sz w:val="24"/>
                <w:szCs w:val="24"/>
              </w:rPr>
              <w:t>6.公司将销售过程定为需要确认的过程。查有《特殊过程确认记录表》，20</w:t>
            </w:r>
            <w:r w:rsidR="00AD366C">
              <w:rPr>
                <w:rFonts w:ascii="楷体" w:eastAsia="楷体" w:hAnsi="楷体" w:cs="楷体" w:hint="eastAsia"/>
                <w:sz w:val="24"/>
                <w:szCs w:val="24"/>
              </w:rPr>
              <w:t>20</w:t>
            </w:r>
            <w:r w:rsidRPr="00B20E72">
              <w:rPr>
                <w:rFonts w:ascii="楷体" w:eastAsia="楷体" w:hAnsi="楷体" w:cs="楷体" w:hint="eastAsia"/>
                <w:sz w:val="24"/>
                <w:szCs w:val="24"/>
              </w:rPr>
              <w:t>.</w:t>
            </w:r>
            <w:r w:rsidR="00AD366C">
              <w:rPr>
                <w:rFonts w:ascii="楷体" w:eastAsia="楷体" w:hAnsi="楷体" w:cs="楷体" w:hint="eastAsia"/>
                <w:sz w:val="24"/>
                <w:szCs w:val="24"/>
              </w:rPr>
              <w:t>7</w:t>
            </w:r>
            <w:r w:rsidRPr="00B20E72">
              <w:rPr>
                <w:rFonts w:ascii="楷体" w:eastAsia="楷体" w:hAnsi="楷体" w:cs="楷体" w:hint="eastAsia"/>
                <w:sz w:val="24"/>
                <w:szCs w:val="24"/>
              </w:rPr>
              <w:t>.</w:t>
            </w:r>
            <w:r>
              <w:rPr>
                <w:rFonts w:ascii="楷体" w:eastAsia="楷体" w:hAnsi="楷体" w:cs="楷体" w:hint="eastAsia"/>
                <w:sz w:val="24"/>
                <w:szCs w:val="24"/>
              </w:rPr>
              <w:t>1</w:t>
            </w:r>
            <w:r w:rsidR="00AD366C">
              <w:rPr>
                <w:rFonts w:ascii="楷体" w:eastAsia="楷体" w:hAnsi="楷体" w:cs="楷体" w:hint="eastAsia"/>
                <w:sz w:val="24"/>
                <w:szCs w:val="24"/>
              </w:rPr>
              <w:t>3</w:t>
            </w:r>
            <w:r w:rsidRPr="00B20E72">
              <w:rPr>
                <w:rFonts w:ascii="楷体" w:eastAsia="楷体" w:hAnsi="楷体" w:cs="楷体" w:hint="eastAsia"/>
                <w:sz w:val="24"/>
                <w:szCs w:val="24"/>
              </w:rPr>
              <w:t>日对销售过程的人员、机械设备、材料、控制方法、环境等方面进行了过程确认，结论：可以满足过程能力的需求、提供合格的服务。确认人员：</w:t>
            </w:r>
            <w:r w:rsidRPr="00A825B4">
              <w:rPr>
                <w:rFonts w:ascii="楷体" w:eastAsia="楷体" w:hAnsi="楷体" w:cs="楷体" w:hint="eastAsia"/>
                <w:sz w:val="24"/>
                <w:szCs w:val="24"/>
              </w:rPr>
              <w:t>张学献、谷加永、李瑞、张巧梅</w:t>
            </w:r>
            <w:r w:rsidRPr="00B20E72">
              <w:rPr>
                <w:rFonts w:ascii="楷体" w:eastAsia="楷体" w:hAnsi="楷体" w:cs="楷体" w:hint="eastAsia"/>
                <w:sz w:val="24"/>
                <w:szCs w:val="24"/>
              </w:rPr>
              <w:t>等。</w:t>
            </w:r>
          </w:p>
          <w:p w:rsidR="002239C1" w:rsidRPr="00B20E72" w:rsidRDefault="002239C1" w:rsidP="001C74CE">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7.</w:t>
            </w:r>
            <w:r w:rsidRPr="00B20E72">
              <w:rPr>
                <w:rFonts w:ascii="楷体" w:eastAsia="楷体" w:hAnsi="楷体" w:hint="eastAsia"/>
                <w:sz w:val="24"/>
                <w:szCs w:val="24"/>
              </w:rPr>
              <w:t>制定了销售管理制度、仓库管理制度等，规定了操作的步骤、方法、注意事项等，操作人员直接按要求进行控制，防止人为错误。</w:t>
            </w:r>
          </w:p>
          <w:p w:rsidR="002239C1" w:rsidRPr="00B20E72" w:rsidRDefault="002239C1" w:rsidP="001C74CE">
            <w:pPr>
              <w:spacing w:line="360" w:lineRule="auto"/>
              <w:ind w:rightChars="-3" w:right="-6"/>
              <w:rPr>
                <w:rFonts w:ascii="楷体" w:eastAsia="楷体" w:hAnsi="楷体"/>
                <w:sz w:val="24"/>
                <w:szCs w:val="24"/>
              </w:rPr>
            </w:pPr>
            <w:r w:rsidRPr="00B20E72">
              <w:rPr>
                <w:rFonts w:ascii="楷体" w:eastAsia="楷体" w:hAnsi="楷体" w:cs="楷体" w:hint="eastAsia"/>
                <w:sz w:val="24"/>
                <w:szCs w:val="24"/>
              </w:rPr>
              <w:t>8.</w:t>
            </w:r>
            <w:r w:rsidRPr="00B20E72">
              <w:rPr>
                <w:rFonts w:ascii="楷体" w:eastAsia="楷体" w:hAnsi="楷体" w:hint="eastAsia"/>
                <w:sz w:val="24"/>
                <w:szCs w:val="24"/>
              </w:rPr>
              <w:t>所有的产品都必须经检验合格后方可交付。</w:t>
            </w:r>
            <w:r w:rsidRPr="00B20E72">
              <w:rPr>
                <w:rFonts w:ascii="楷体" w:eastAsia="楷体" w:hAnsi="楷体" w:cs="Arial" w:hint="eastAsia"/>
                <w:sz w:val="24"/>
                <w:szCs w:val="24"/>
              </w:rPr>
              <w:t>质检部负责产品的检验和放行，产品经过检验合格后方可放行和交付，供销部负责产品交付和交付后活动的实施，并负责联系售后服务。</w:t>
            </w:r>
            <w:r w:rsidRPr="00B20E72">
              <w:rPr>
                <w:rFonts w:ascii="楷体" w:eastAsia="楷体" w:hAnsi="楷体" w:hint="eastAsia"/>
                <w:sz w:val="24"/>
                <w:szCs w:val="24"/>
              </w:rPr>
              <w:t>发货前由供销部开具发货单，库管</w:t>
            </w:r>
            <w:proofErr w:type="gramStart"/>
            <w:r w:rsidRPr="00B20E72">
              <w:rPr>
                <w:rFonts w:ascii="楷体" w:eastAsia="楷体" w:hAnsi="楷体" w:hint="eastAsia"/>
                <w:sz w:val="24"/>
                <w:szCs w:val="24"/>
              </w:rPr>
              <w:t>员依据发</w:t>
            </w:r>
            <w:proofErr w:type="gramEnd"/>
            <w:r w:rsidRPr="00B20E72">
              <w:rPr>
                <w:rFonts w:ascii="楷体" w:eastAsia="楷体" w:hAnsi="楷体" w:hint="eastAsia"/>
                <w:sz w:val="24"/>
                <w:szCs w:val="24"/>
              </w:rPr>
              <w:t>货单发货，随货同行有产品合格证，公司负责联系货运交付到指定地点，经查出库、交付手续齐全。</w:t>
            </w:r>
            <w:r w:rsidRPr="00B20E72">
              <w:rPr>
                <w:rFonts w:ascii="楷体" w:eastAsia="楷体" w:hAnsi="楷体" w:cs="楷体" w:hint="eastAsia"/>
                <w:sz w:val="24"/>
                <w:szCs w:val="24"/>
              </w:rPr>
              <w:t>售后服务由供销部业务</w:t>
            </w:r>
            <w:r w:rsidRPr="00B20E72">
              <w:rPr>
                <w:rFonts w:ascii="楷体" w:eastAsia="楷体" w:hAnsi="楷体" w:hint="eastAsia"/>
                <w:sz w:val="24"/>
                <w:szCs w:val="24"/>
              </w:rPr>
              <w:t>员按照售后服务规范执行，</w:t>
            </w:r>
            <w:r w:rsidRPr="00B20E72">
              <w:rPr>
                <w:rFonts w:ascii="楷体" w:eastAsia="楷体" w:hAnsi="楷体" w:hint="eastAsia"/>
                <w:sz w:val="24"/>
                <w:szCs w:val="24"/>
              </w:rPr>
              <w:lastRenderedPageBreak/>
              <w:t>去客户现场培训和演示产品的使用方法和注意事项。</w:t>
            </w:r>
          </w:p>
          <w:p w:rsidR="002239C1" w:rsidRPr="00B20E72" w:rsidRDefault="002239C1" w:rsidP="001C74CE">
            <w:pPr>
              <w:spacing w:line="360" w:lineRule="auto"/>
              <w:ind w:rightChars="-3" w:right="-6"/>
              <w:rPr>
                <w:rFonts w:ascii="楷体" w:eastAsia="楷体" w:hAnsi="楷体" w:cs="楷体"/>
                <w:sz w:val="24"/>
                <w:szCs w:val="24"/>
              </w:rPr>
            </w:pPr>
            <w:r>
              <w:rPr>
                <w:rFonts w:ascii="楷体" w:eastAsia="楷体" w:hAnsi="楷体" w:hint="eastAsia"/>
                <w:sz w:val="24"/>
                <w:szCs w:val="24"/>
              </w:rPr>
              <w:t>9</w:t>
            </w:r>
            <w:r w:rsidRPr="00B20E72">
              <w:rPr>
                <w:rFonts w:ascii="楷体" w:eastAsia="楷体" w:hAnsi="楷体" w:hint="eastAsia"/>
                <w:sz w:val="24"/>
                <w:szCs w:val="24"/>
              </w:rPr>
              <w:t>. 现</w:t>
            </w:r>
            <w:r w:rsidRPr="00045270">
              <w:rPr>
                <w:rFonts w:ascii="楷体" w:eastAsia="楷体" w:hAnsi="楷体" w:cs="楷体" w:hint="eastAsia"/>
                <w:sz w:val="24"/>
                <w:szCs w:val="24"/>
              </w:rPr>
              <w:t>场</w:t>
            </w:r>
            <w:r>
              <w:rPr>
                <w:rFonts w:ascii="楷体" w:eastAsia="楷体" w:hAnsi="楷体" w:cs="楷体" w:hint="eastAsia"/>
                <w:sz w:val="24"/>
                <w:szCs w:val="24"/>
              </w:rPr>
              <w:t>张某</w:t>
            </w:r>
            <w:r w:rsidRPr="00B20E72">
              <w:rPr>
                <w:rFonts w:ascii="楷体" w:eastAsia="楷体" w:hAnsi="楷体" w:cs="楷体" w:hint="eastAsia"/>
                <w:sz w:val="24"/>
                <w:szCs w:val="24"/>
              </w:rPr>
              <w:t>正在</w:t>
            </w:r>
            <w:r w:rsidR="00CF531A">
              <w:rPr>
                <w:rFonts w:ascii="楷体" w:eastAsia="楷体" w:hAnsi="楷体" w:cs="楷体" w:hint="eastAsia"/>
                <w:sz w:val="24"/>
                <w:szCs w:val="24"/>
              </w:rPr>
              <w:t>编制发货给</w:t>
            </w:r>
            <w:r w:rsidR="00CF531A">
              <w:rPr>
                <w:rFonts w:ascii="楷体" w:eastAsia="楷体" w:hAnsi="楷体" w:cs="楷体" w:hint="eastAsia"/>
                <w:sz w:val="24"/>
                <w:szCs w:val="24"/>
              </w:rPr>
              <w:t>临沂市新彩虹幼儿园</w:t>
            </w:r>
            <w:r w:rsidR="00CF531A">
              <w:rPr>
                <w:rFonts w:ascii="楷体" w:eastAsia="楷体" w:hAnsi="楷体" w:cs="楷体" w:hint="eastAsia"/>
                <w:sz w:val="24"/>
                <w:szCs w:val="24"/>
              </w:rPr>
              <w:t>的</w:t>
            </w:r>
            <w:r w:rsidR="00CF531A">
              <w:rPr>
                <w:rFonts w:ascii="楷体" w:eastAsia="楷体" w:hAnsi="楷体" w:cs="楷体" w:hint="eastAsia"/>
                <w:sz w:val="24"/>
                <w:szCs w:val="24"/>
              </w:rPr>
              <w:t>教学模型、实验室设备、厨房设备、玩具、音体美卫劳器材</w:t>
            </w:r>
            <w:r w:rsidR="00CF531A">
              <w:rPr>
                <w:rFonts w:ascii="楷体" w:eastAsia="楷体" w:hAnsi="楷体" w:cs="楷体" w:hint="eastAsia"/>
                <w:sz w:val="24"/>
                <w:szCs w:val="24"/>
              </w:rPr>
              <w:t>的发货单</w:t>
            </w:r>
            <w:r w:rsidRPr="00B20E72">
              <w:rPr>
                <w:rFonts w:ascii="楷体" w:eastAsia="楷体" w:hAnsi="楷体" w:cs="楷体" w:hint="eastAsia"/>
                <w:sz w:val="24"/>
                <w:szCs w:val="24"/>
              </w:rPr>
              <w:t>。</w:t>
            </w:r>
          </w:p>
          <w:p w:rsidR="002239C1" w:rsidRPr="00B20E72" w:rsidRDefault="002239C1" w:rsidP="00414FA8">
            <w:pPr>
              <w:pStyle w:val="a6"/>
              <w:spacing w:line="360" w:lineRule="auto"/>
              <w:ind w:left="0" w:rightChars="-3" w:right="-6" w:firstLineChars="200" w:firstLine="480"/>
              <w:rPr>
                <w:rFonts w:ascii="楷体" w:eastAsia="楷体" w:hAnsi="楷体" w:cs="楷体"/>
                <w:kern w:val="0"/>
                <w:szCs w:val="24"/>
              </w:rPr>
            </w:pPr>
            <w:r w:rsidRPr="00B20E72">
              <w:rPr>
                <w:rFonts w:ascii="楷体" w:eastAsia="楷体" w:hAnsi="楷体" w:cs="楷体" w:hint="eastAsia"/>
                <w:kern w:val="0"/>
                <w:szCs w:val="24"/>
              </w:rPr>
              <w:t>组织销售服务过程的控制符合标准规定的要求。</w:t>
            </w:r>
          </w:p>
        </w:tc>
        <w:tc>
          <w:tcPr>
            <w:tcW w:w="1585" w:type="dxa"/>
          </w:tcPr>
          <w:p w:rsidR="002239C1" w:rsidRPr="00B20E72" w:rsidRDefault="002239C1" w:rsidP="006354BB">
            <w:pPr>
              <w:spacing w:line="360" w:lineRule="auto"/>
              <w:rPr>
                <w:rFonts w:ascii="楷体" w:eastAsia="楷体" w:hAnsi="楷体"/>
                <w:sz w:val="24"/>
                <w:szCs w:val="24"/>
              </w:rPr>
            </w:pPr>
          </w:p>
        </w:tc>
      </w:tr>
      <w:tr w:rsidR="002239C1" w:rsidRPr="00B20E72" w:rsidTr="009D48E6">
        <w:trPr>
          <w:trHeight w:val="1968"/>
        </w:trPr>
        <w:tc>
          <w:tcPr>
            <w:tcW w:w="1809" w:type="dxa"/>
            <w:vAlign w:val="center"/>
          </w:tcPr>
          <w:p w:rsidR="002239C1" w:rsidRPr="002239C1" w:rsidRDefault="002239C1" w:rsidP="002239C1">
            <w:pPr>
              <w:spacing w:line="360" w:lineRule="auto"/>
              <w:rPr>
                <w:rFonts w:ascii="楷体" w:eastAsia="楷体" w:hAnsi="楷体"/>
                <w:sz w:val="24"/>
                <w:szCs w:val="24"/>
              </w:rPr>
            </w:pPr>
            <w:r w:rsidRPr="002239C1">
              <w:rPr>
                <w:rFonts w:ascii="楷体" w:eastAsia="楷体" w:hAnsi="楷体" w:hint="eastAsia"/>
                <w:sz w:val="24"/>
                <w:szCs w:val="24"/>
              </w:rPr>
              <w:lastRenderedPageBreak/>
              <w:t>顾客或外部供方的财产</w:t>
            </w:r>
          </w:p>
        </w:tc>
        <w:tc>
          <w:tcPr>
            <w:tcW w:w="1311" w:type="dxa"/>
          </w:tcPr>
          <w:p w:rsidR="002239C1" w:rsidRPr="002239C1" w:rsidRDefault="002239C1" w:rsidP="002239C1">
            <w:pPr>
              <w:spacing w:line="360" w:lineRule="auto"/>
              <w:rPr>
                <w:rFonts w:ascii="楷体" w:eastAsia="楷体" w:hAnsi="楷体" w:hint="eastAsia"/>
                <w:sz w:val="24"/>
                <w:szCs w:val="24"/>
              </w:rPr>
            </w:pPr>
            <w:r w:rsidRPr="002239C1">
              <w:rPr>
                <w:rFonts w:ascii="楷体" w:eastAsia="楷体" w:hAnsi="楷体" w:hint="eastAsia"/>
                <w:sz w:val="24"/>
                <w:szCs w:val="24"/>
              </w:rPr>
              <w:t xml:space="preserve">Q：8.5.3 </w:t>
            </w:r>
          </w:p>
        </w:tc>
        <w:tc>
          <w:tcPr>
            <w:tcW w:w="10004" w:type="dxa"/>
          </w:tcPr>
          <w:p w:rsidR="002239C1" w:rsidRPr="002239C1" w:rsidRDefault="002239C1" w:rsidP="002239C1">
            <w:pPr>
              <w:spacing w:line="360" w:lineRule="auto"/>
              <w:ind w:firstLineChars="200" w:firstLine="480"/>
              <w:rPr>
                <w:rFonts w:ascii="楷体" w:eastAsia="楷体" w:hAnsi="楷体" w:hint="eastAsia"/>
                <w:sz w:val="24"/>
                <w:szCs w:val="24"/>
              </w:rPr>
            </w:pPr>
            <w:r w:rsidRPr="002239C1">
              <w:rPr>
                <w:rFonts w:ascii="楷体" w:eastAsia="楷体" w:hAnsi="楷体" w:hint="eastAsia"/>
                <w:sz w:val="24"/>
                <w:szCs w:val="24"/>
              </w:rPr>
              <w:t>公司在管理手册中，规定了对顾客或外部供方财产的管理，明确了对顾客或外部供方财产的登记、验收、保护、使用等相关要求。</w:t>
            </w:r>
          </w:p>
          <w:p w:rsidR="002239C1" w:rsidRPr="002239C1" w:rsidRDefault="002239C1" w:rsidP="002239C1">
            <w:pPr>
              <w:spacing w:line="360" w:lineRule="auto"/>
              <w:ind w:firstLineChars="200" w:firstLine="480"/>
              <w:rPr>
                <w:rFonts w:ascii="楷体" w:eastAsia="楷体" w:hAnsi="楷体" w:hint="eastAsia"/>
                <w:sz w:val="24"/>
                <w:szCs w:val="24"/>
              </w:rPr>
            </w:pPr>
            <w:r w:rsidRPr="002239C1">
              <w:rPr>
                <w:rFonts w:ascii="楷体" w:eastAsia="楷体" w:hAnsi="楷体" w:hint="eastAsia"/>
                <w:sz w:val="24"/>
                <w:szCs w:val="24"/>
              </w:rPr>
              <w:t>目前公司无外部供方的财产，涉及的顾客财产仅为顾客信息，公司对顾客相关信息</w:t>
            </w:r>
            <w:proofErr w:type="gramStart"/>
            <w:r w:rsidRPr="002239C1">
              <w:rPr>
                <w:rFonts w:ascii="楷体" w:eastAsia="楷体" w:hAnsi="楷体" w:hint="eastAsia"/>
                <w:sz w:val="24"/>
                <w:szCs w:val="24"/>
              </w:rPr>
              <w:t>做相关</w:t>
            </w:r>
            <w:proofErr w:type="gramEnd"/>
            <w:r w:rsidRPr="002239C1">
              <w:rPr>
                <w:rFonts w:ascii="楷体" w:eastAsia="楷体" w:hAnsi="楷体" w:hint="eastAsia"/>
                <w:sz w:val="24"/>
                <w:szCs w:val="24"/>
              </w:rPr>
              <w:t>保密规定。</w:t>
            </w:r>
          </w:p>
          <w:p w:rsidR="002239C1" w:rsidRPr="002239C1" w:rsidRDefault="002239C1" w:rsidP="002239C1">
            <w:pPr>
              <w:tabs>
                <w:tab w:val="left" w:pos="6597"/>
              </w:tabs>
              <w:spacing w:line="360" w:lineRule="auto"/>
              <w:ind w:firstLineChars="200" w:firstLine="480"/>
              <w:rPr>
                <w:rFonts w:ascii="楷体" w:eastAsia="楷体" w:hAnsi="楷体" w:hint="eastAsia"/>
                <w:sz w:val="24"/>
                <w:szCs w:val="24"/>
              </w:rPr>
            </w:pPr>
            <w:r w:rsidRPr="002239C1">
              <w:rPr>
                <w:rFonts w:ascii="楷体" w:eastAsia="楷体" w:hAnsi="楷体" w:hint="eastAsia"/>
                <w:sz w:val="24"/>
                <w:szCs w:val="24"/>
              </w:rPr>
              <w:t>顾客或外部供方的财产管理符合要求。</w:t>
            </w:r>
          </w:p>
        </w:tc>
        <w:tc>
          <w:tcPr>
            <w:tcW w:w="1585" w:type="dxa"/>
          </w:tcPr>
          <w:p w:rsidR="002239C1" w:rsidRPr="00B20E72" w:rsidRDefault="002239C1" w:rsidP="006354BB">
            <w:pPr>
              <w:spacing w:line="360" w:lineRule="auto"/>
              <w:rPr>
                <w:rFonts w:ascii="楷体" w:eastAsia="楷体" w:hAnsi="楷体"/>
                <w:sz w:val="24"/>
                <w:szCs w:val="24"/>
              </w:rPr>
            </w:pPr>
          </w:p>
        </w:tc>
      </w:tr>
      <w:tr w:rsidR="002239C1" w:rsidRPr="00B20E72" w:rsidTr="009D48E6">
        <w:trPr>
          <w:trHeight w:val="1968"/>
        </w:trPr>
        <w:tc>
          <w:tcPr>
            <w:tcW w:w="1809" w:type="dxa"/>
            <w:vAlign w:val="center"/>
          </w:tcPr>
          <w:p w:rsidR="002239C1" w:rsidRPr="002239C1" w:rsidRDefault="002239C1" w:rsidP="002239C1">
            <w:pPr>
              <w:spacing w:line="360" w:lineRule="auto"/>
              <w:rPr>
                <w:rFonts w:ascii="楷体" w:eastAsia="楷体" w:hAnsi="楷体" w:hint="eastAsia"/>
                <w:sz w:val="24"/>
                <w:szCs w:val="24"/>
              </w:rPr>
            </w:pPr>
            <w:r w:rsidRPr="002239C1">
              <w:rPr>
                <w:rFonts w:ascii="楷体" w:eastAsia="楷体" w:hAnsi="楷体" w:hint="eastAsia"/>
                <w:sz w:val="24"/>
                <w:szCs w:val="24"/>
              </w:rPr>
              <w:t>交付后活动</w:t>
            </w:r>
          </w:p>
        </w:tc>
        <w:tc>
          <w:tcPr>
            <w:tcW w:w="1311" w:type="dxa"/>
          </w:tcPr>
          <w:p w:rsidR="002239C1" w:rsidRPr="002239C1" w:rsidRDefault="002239C1" w:rsidP="002239C1">
            <w:pPr>
              <w:spacing w:line="360" w:lineRule="auto"/>
              <w:rPr>
                <w:rFonts w:ascii="楷体" w:eastAsia="楷体" w:hAnsi="楷体"/>
                <w:sz w:val="24"/>
                <w:szCs w:val="24"/>
              </w:rPr>
            </w:pPr>
            <w:r w:rsidRPr="002239C1">
              <w:rPr>
                <w:rFonts w:ascii="楷体" w:eastAsia="楷体" w:hAnsi="楷体" w:hint="eastAsia"/>
                <w:sz w:val="24"/>
                <w:szCs w:val="24"/>
              </w:rPr>
              <w:t>Q8.5.5</w:t>
            </w:r>
            <w:r w:rsidRPr="002239C1">
              <w:rPr>
                <w:rFonts w:ascii="楷体" w:eastAsia="楷体" w:hAnsi="楷体"/>
                <w:sz w:val="24"/>
                <w:szCs w:val="24"/>
              </w:rPr>
              <w:t xml:space="preserve"> </w:t>
            </w:r>
          </w:p>
        </w:tc>
        <w:tc>
          <w:tcPr>
            <w:tcW w:w="10004" w:type="dxa"/>
          </w:tcPr>
          <w:p w:rsidR="002239C1" w:rsidRPr="002239C1" w:rsidRDefault="002239C1" w:rsidP="002239C1">
            <w:pPr>
              <w:pStyle w:val="Style2"/>
              <w:spacing w:line="360" w:lineRule="auto"/>
              <w:ind w:firstLine="480"/>
              <w:rPr>
                <w:rFonts w:ascii="楷体" w:eastAsia="楷体" w:hAnsi="楷体"/>
                <w:kern w:val="2"/>
                <w:sz w:val="24"/>
                <w:szCs w:val="24"/>
                <w:lang w:eastAsia="zh-CN"/>
              </w:rPr>
            </w:pPr>
            <w:r w:rsidRPr="002239C1">
              <w:rPr>
                <w:rFonts w:ascii="楷体" w:eastAsia="楷体" w:hAnsi="楷体" w:hint="eastAsia"/>
                <w:kern w:val="2"/>
                <w:sz w:val="24"/>
                <w:szCs w:val="24"/>
                <w:lang w:eastAsia="zh-CN"/>
              </w:rPr>
              <w:t>与部门负责人沟通了解到组织主要通过与客户签订合同的形式对交付后的活动进行规定。合同通常包括：法律法规要求，交付后不合格的处理，产品的用途，顾客的要求等。确有需要时，组织派人员到客户处安装、维修、实地验证、解决相关问题，目前未发生。经了解，组织目前暂无交付后违反法律法规要求、违法合同要求、严重客户投诉的情况。收到客户建议、投诉后，组织通过邮件或者会议将信息传递给相关部门。</w:t>
            </w:r>
          </w:p>
          <w:p w:rsidR="002239C1" w:rsidRPr="002239C1" w:rsidRDefault="002239C1" w:rsidP="002239C1">
            <w:pPr>
              <w:snapToGrid w:val="0"/>
              <w:spacing w:line="360" w:lineRule="auto"/>
              <w:ind w:firstLineChars="200" w:firstLine="480"/>
              <w:rPr>
                <w:rFonts w:ascii="楷体" w:eastAsia="楷体" w:hAnsi="楷体"/>
                <w:sz w:val="24"/>
                <w:szCs w:val="24"/>
              </w:rPr>
            </w:pPr>
            <w:r w:rsidRPr="002239C1">
              <w:rPr>
                <w:rFonts w:ascii="楷体" w:eastAsia="楷体" w:hAnsi="楷体" w:hint="eastAsia"/>
                <w:sz w:val="24"/>
                <w:szCs w:val="24"/>
              </w:rPr>
              <w:t>基本满足要求。</w:t>
            </w:r>
          </w:p>
        </w:tc>
        <w:tc>
          <w:tcPr>
            <w:tcW w:w="1585" w:type="dxa"/>
          </w:tcPr>
          <w:p w:rsidR="002239C1" w:rsidRPr="00B20E72" w:rsidRDefault="002239C1" w:rsidP="006354BB">
            <w:pPr>
              <w:spacing w:line="360" w:lineRule="auto"/>
              <w:rPr>
                <w:rFonts w:ascii="楷体" w:eastAsia="楷体" w:hAnsi="楷体"/>
                <w:sz w:val="24"/>
                <w:szCs w:val="24"/>
              </w:rPr>
            </w:pPr>
          </w:p>
        </w:tc>
      </w:tr>
      <w:tr w:rsidR="002239C1" w:rsidRPr="00B20E72" w:rsidTr="0075521F">
        <w:trPr>
          <w:trHeight w:val="1593"/>
        </w:trPr>
        <w:tc>
          <w:tcPr>
            <w:tcW w:w="1809" w:type="dxa"/>
            <w:vAlign w:val="center"/>
          </w:tcPr>
          <w:p w:rsidR="002239C1" w:rsidRPr="00B20E72" w:rsidRDefault="002239C1" w:rsidP="006354BB">
            <w:pPr>
              <w:spacing w:line="360" w:lineRule="auto"/>
              <w:rPr>
                <w:rFonts w:ascii="楷体" w:eastAsia="楷体" w:hAnsi="楷体"/>
                <w:sz w:val="24"/>
                <w:szCs w:val="24"/>
              </w:rPr>
            </w:pPr>
            <w:r w:rsidRPr="00B20E72">
              <w:rPr>
                <w:rFonts w:ascii="楷体" w:eastAsia="楷体" w:hAnsi="楷体" w:hint="eastAsia"/>
                <w:sz w:val="24"/>
                <w:szCs w:val="24"/>
              </w:rPr>
              <w:t>更改的控制</w:t>
            </w:r>
          </w:p>
        </w:tc>
        <w:tc>
          <w:tcPr>
            <w:tcW w:w="1311" w:type="dxa"/>
          </w:tcPr>
          <w:p w:rsidR="002239C1" w:rsidRPr="00B20E72" w:rsidRDefault="002239C1" w:rsidP="006354BB">
            <w:pPr>
              <w:spacing w:line="360" w:lineRule="auto"/>
              <w:rPr>
                <w:rFonts w:ascii="楷体" w:eastAsia="楷体" w:hAnsi="楷体"/>
                <w:sz w:val="24"/>
                <w:szCs w:val="24"/>
              </w:rPr>
            </w:pPr>
            <w:r w:rsidRPr="00B20E72">
              <w:rPr>
                <w:rFonts w:ascii="楷体" w:eastAsia="楷体" w:hAnsi="楷体" w:hint="eastAsia"/>
                <w:sz w:val="24"/>
                <w:szCs w:val="24"/>
              </w:rPr>
              <w:t>Q</w:t>
            </w:r>
            <w:smartTag w:uri="urn:schemas-microsoft-com:office:smarttags" w:element="chsdate">
              <w:smartTagPr>
                <w:attr w:name="Year" w:val="2016"/>
                <w:attr w:name="Month" w:val="04"/>
                <w:attr w:name="Day" w:val="08"/>
                <w:attr w:name="IsLunarDate" w:val="False"/>
                <w:attr w:name="IsROCDate" w:val="False"/>
              </w:smartTagPr>
              <w:r w:rsidRPr="00B20E72">
                <w:rPr>
                  <w:rFonts w:ascii="楷体" w:eastAsia="楷体" w:hAnsi="楷体"/>
                  <w:sz w:val="24"/>
                  <w:szCs w:val="24"/>
                </w:rPr>
                <w:t>8.5.6</w:t>
              </w:r>
            </w:smartTag>
            <w:r w:rsidRPr="00B20E72">
              <w:rPr>
                <w:rFonts w:ascii="楷体" w:eastAsia="楷体" w:hAnsi="楷体" w:hint="eastAsia"/>
                <w:sz w:val="24"/>
                <w:szCs w:val="24"/>
              </w:rPr>
              <w:t xml:space="preserve"> </w:t>
            </w:r>
          </w:p>
          <w:p w:rsidR="002239C1" w:rsidRPr="00B20E72" w:rsidRDefault="002239C1" w:rsidP="006354BB">
            <w:pPr>
              <w:spacing w:line="360" w:lineRule="auto"/>
              <w:ind w:left="105"/>
              <w:rPr>
                <w:rFonts w:ascii="楷体" w:eastAsia="楷体" w:hAnsi="楷体"/>
                <w:sz w:val="24"/>
                <w:szCs w:val="24"/>
              </w:rPr>
            </w:pPr>
          </w:p>
        </w:tc>
        <w:tc>
          <w:tcPr>
            <w:tcW w:w="10004" w:type="dxa"/>
          </w:tcPr>
          <w:p w:rsidR="002239C1" w:rsidRPr="00B20E72" w:rsidRDefault="002239C1" w:rsidP="006354BB">
            <w:pPr>
              <w:spacing w:line="360" w:lineRule="auto"/>
              <w:ind w:firstLineChars="150" w:firstLine="360"/>
              <w:rPr>
                <w:rFonts w:ascii="楷体" w:eastAsia="楷体" w:hAnsi="楷体"/>
                <w:sz w:val="24"/>
                <w:szCs w:val="24"/>
              </w:rPr>
            </w:pPr>
            <w:r w:rsidRPr="00B20E72">
              <w:rPr>
                <w:rFonts w:ascii="楷体" w:eastAsia="楷体" w:hAnsi="楷体" w:hint="eastAsia"/>
                <w:sz w:val="24"/>
                <w:szCs w:val="24"/>
              </w:rPr>
              <w:t>据销售负责人介绍目前顾客、供方比较稳定，有关的法律法规没有发生变化，公司业务比较固定，所以销售和服务的提供没有发生过更改，现场也没有发现变更情况，问其有关的要求，比较熟悉。</w:t>
            </w:r>
          </w:p>
        </w:tc>
        <w:tc>
          <w:tcPr>
            <w:tcW w:w="1585" w:type="dxa"/>
          </w:tcPr>
          <w:p w:rsidR="002239C1" w:rsidRPr="00B20E72" w:rsidRDefault="002239C1" w:rsidP="006354BB">
            <w:pPr>
              <w:spacing w:line="360" w:lineRule="auto"/>
              <w:rPr>
                <w:rFonts w:ascii="楷体" w:eastAsia="楷体" w:hAnsi="楷体"/>
                <w:sz w:val="24"/>
                <w:szCs w:val="24"/>
              </w:rPr>
            </w:pPr>
          </w:p>
        </w:tc>
      </w:tr>
      <w:tr w:rsidR="002239C1" w:rsidRPr="00B20E72" w:rsidTr="009D48E6">
        <w:trPr>
          <w:trHeight w:val="1968"/>
        </w:trPr>
        <w:tc>
          <w:tcPr>
            <w:tcW w:w="1809" w:type="dxa"/>
            <w:vAlign w:val="center"/>
          </w:tcPr>
          <w:p w:rsidR="002239C1" w:rsidRPr="00B20E72" w:rsidRDefault="002239C1" w:rsidP="006354BB">
            <w:pPr>
              <w:spacing w:line="360" w:lineRule="auto"/>
              <w:rPr>
                <w:rFonts w:ascii="楷体" w:eastAsia="楷体" w:hAnsi="楷体"/>
                <w:sz w:val="24"/>
                <w:szCs w:val="24"/>
              </w:rPr>
            </w:pPr>
            <w:r w:rsidRPr="00B20E72">
              <w:rPr>
                <w:rFonts w:ascii="楷体" w:eastAsia="楷体" w:hAnsi="楷体" w:cs="Arial" w:hint="eastAsia"/>
                <w:sz w:val="24"/>
                <w:szCs w:val="24"/>
              </w:rPr>
              <w:lastRenderedPageBreak/>
              <w:t>客户满意</w:t>
            </w:r>
          </w:p>
        </w:tc>
        <w:tc>
          <w:tcPr>
            <w:tcW w:w="1311" w:type="dxa"/>
          </w:tcPr>
          <w:p w:rsidR="002239C1" w:rsidRPr="00B20E72" w:rsidRDefault="002239C1" w:rsidP="006354BB">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Q9.1.2 </w:t>
            </w:r>
          </w:p>
        </w:tc>
        <w:tc>
          <w:tcPr>
            <w:tcW w:w="10004" w:type="dxa"/>
          </w:tcPr>
          <w:p w:rsidR="002239C1" w:rsidRPr="00B20E72" w:rsidRDefault="002239C1" w:rsidP="006354BB">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公司通过拜访、电话、电邮、问卷等形式，收集顾客反馈信息，监视顾客满意程度，评价体系的有效性，寻求体系改进的机会。</w:t>
            </w:r>
          </w:p>
          <w:p w:rsidR="002239C1" w:rsidRPr="00B20E72" w:rsidRDefault="002239C1" w:rsidP="00290FC2">
            <w:pPr>
              <w:tabs>
                <w:tab w:val="left" w:pos="798"/>
                <w:tab w:val="left" w:pos="3606"/>
                <w:tab w:val="left" w:pos="5979"/>
                <w:tab w:val="left" w:pos="6807"/>
                <w:tab w:val="left" w:pos="8715"/>
                <w:tab w:val="left" w:pos="10413"/>
                <w:tab w:val="left" w:pos="11871"/>
                <w:tab w:val="left" w:pos="14949"/>
              </w:tabs>
              <w:autoSpaceDE w:val="0"/>
              <w:autoSpaceDN w:val="0"/>
              <w:spacing w:line="360" w:lineRule="auto"/>
              <w:ind w:firstLineChars="200" w:firstLine="480"/>
              <w:jc w:val="left"/>
              <w:rPr>
                <w:rFonts w:ascii="楷体" w:eastAsia="楷体" w:hAnsi="楷体"/>
                <w:sz w:val="24"/>
                <w:szCs w:val="24"/>
              </w:rPr>
            </w:pPr>
            <w:r w:rsidRPr="00B20E72">
              <w:rPr>
                <w:rFonts w:ascii="楷体" w:eastAsia="楷体" w:hAnsi="楷体" w:hint="eastAsia"/>
                <w:sz w:val="24"/>
                <w:szCs w:val="24"/>
              </w:rPr>
              <w:t>提供《顾客满意程度调查表》，调查包含：质量、交货期、服务、价格等指标，满意程度分为很</w:t>
            </w:r>
            <w:proofErr w:type="gramStart"/>
            <w:r w:rsidRPr="00B20E72">
              <w:rPr>
                <w:rFonts w:ascii="楷体" w:eastAsia="楷体" w:hAnsi="楷体" w:hint="eastAsia"/>
                <w:sz w:val="24"/>
                <w:szCs w:val="24"/>
              </w:rPr>
              <w:t>满意</w:t>
            </w:r>
            <w:r w:rsidRPr="00B20E72">
              <w:rPr>
                <w:rFonts w:ascii="楷体" w:eastAsia="楷体" w:hAnsi="楷体"/>
                <w:sz w:val="24"/>
                <w:szCs w:val="24"/>
              </w:rPr>
              <w:t>—</w:t>
            </w:r>
            <w:proofErr w:type="gramEnd"/>
            <w:r w:rsidRPr="00B20E72">
              <w:rPr>
                <w:rFonts w:ascii="楷体" w:eastAsia="楷体" w:hAnsi="楷体" w:hint="eastAsia"/>
                <w:sz w:val="24"/>
                <w:szCs w:val="24"/>
              </w:rPr>
              <w:t>----不满意等四个档次。被调查客户包括：</w:t>
            </w:r>
            <w:proofErr w:type="gramStart"/>
            <w:r w:rsidR="00D31364" w:rsidRPr="00D31364">
              <w:rPr>
                <w:rFonts w:ascii="楷体" w:eastAsia="楷体" w:hAnsi="楷体" w:hint="eastAsia"/>
                <w:sz w:val="24"/>
                <w:szCs w:val="24"/>
              </w:rPr>
              <w:t>达州市</w:t>
            </w:r>
            <w:proofErr w:type="gramEnd"/>
            <w:r w:rsidR="00D31364" w:rsidRPr="00D31364">
              <w:rPr>
                <w:rFonts w:ascii="楷体" w:eastAsia="楷体" w:hAnsi="楷体" w:hint="eastAsia"/>
                <w:sz w:val="24"/>
                <w:szCs w:val="24"/>
              </w:rPr>
              <w:t>职业学院</w:t>
            </w:r>
            <w:r w:rsidRPr="00B20E72">
              <w:rPr>
                <w:rFonts w:ascii="楷体" w:eastAsia="楷体" w:hAnsi="楷体" w:hint="eastAsia"/>
                <w:sz w:val="24"/>
                <w:szCs w:val="24"/>
              </w:rPr>
              <w:t>等</w:t>
            </w:r>
            <w:r>
              <w:rPr>
                <w:rFonts w:ascii="楷体" w:eastAsia="楷体" w:hAnsi="楷体" w:hint="eastAsia"/>
                <w:sz w:val="24"/>
                <w:szCs w:val="24"/>
              </w:rPr>
              <w:t>3</w:t>
            </w:r>
            <w:r w:rsidRPr="00B20E72">
              <w:rPr>
                <w:rFonts w:ascii="楷体" w:eastAsia="楷体" w:hAnsi="楷体" w:hint="eastAsia"/>
                <w:sz w:val="24"/>
                <w:szCs w:val="24"/>
              </w:rPr>
              <w:t>个客户，从提供的调查表来看，客户对组织评价均为“很满意”、“满意”。</w:t>
            </w:r>
          </w:p>
          <w:p w:rsidR="002239C1" w:rsidRPr="00B20E72" w:rsidRDefault="002239C1" w:rsidP="0032358B">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查见20</w:t>
            </w:r>
            <w:r w:rsidR="00D31364">
              <w:rPr>
                <w:rFonts w:ascii="楷体" w:eastAsia="楷体" w:hAnsi="楷体" w:hint="eastAsia"/>
                <w:sz w:val="24"/>
                <w:szCs w:val="24"/>
              </w:rPr>
              <w:t>20</w:t>
            </w:r>
            <w:r w:rsidRPr="00B20E72">
              <w:rPr>
                <w:rFonts w:ascii="楷体" w:eastAsia="楷体" w:hAnsi="楷体" w:hint="eastAsia"/>
                <w:sz w:val="24"/>
                <w:szCs w:val="24"/>
              </w:rPr>
              <w:t>.</w:t>
            </w:r>
            <w:r w:rsidR="00D31364">
              <w:rPr>
                <w:rFonts w:ascii="楷体" w:eastAsia="楷体" w:hAnsi="楷体" w:hint="eastAsia"/>
                <w:sz w:val="24"/>
                <w:szCs w:val="24"/>
              </w:rPr>
              <w:t>10</w:t>
            </w:r>
            <w:r w:rsidRPr="00B20E72">
              <w:rPr>
                <w:rFonts w:ascii="楷体" w:eastAsia="楷体" w:hAnsi="楷体" w:hint="eastAsia"/>
                <w:sz w:val="24"/>
                <w:szCs w:val="24"/>
              </w:rPr>
              <w:t>.</w:t>
            </w:r>
            <w:r w:rsidR="00D31364">
              <w:rPr>
                <w:rFonts w:ascii="楷体" w:eastAsia="楷体" w:hAnsi="楷体" w:hint="eastAsia"/>
                <w:sz w:val="24"/>
                <w:szCs w:val="24"/>
              </w:rPr>
              <w:t>3</w:t>
            </w:r>
            <w:r>
              <w:rPr>
                <w:rFonts w:ascii="楷体" w:eastAsia="楷体" w:hAnsi="楷体" w:hint="eastAsia"/>
                <w:sz w:val="24"/>
                <w:szCs w:val="24"/>
              </w:rPr>
              <w:t>0</w:t>
            </w:r>
            <w:r w:rsidRPr="00B20E72">
              <w:rPr>
                <w:rFonts w:ascii="楷体" w:eastAsia="楷体" w:hAnsi="楷体" w:hint="eastAsia"/>
                <w:sz w:val="24"/>
                <w:szCs w:val="24"/>
              </w:rPr>
              <w:t>日《顾客满意度统计分析表》，编写</w:t>
            </w:r>
            <w:r>
              <w:rPr>
                <w:rFonts w:ascii="楷体" w:eastAsia="楷体" w:hAnsi="楷体" w:hint="eastAsia"/>
                <w:sz w:val="24"/>
                <w:szCs w:val="24"/>
              </w:rPr>
              <w:t>张巧梅</w:t>
            </w:r>
            <w:r w:rsidRPr="00B20E72">
              <w:rPr>
                <w:rFonts w:ascii="楷体" w:eastAsia="楷体" w:hAnsi="楷体" w:hint="eastAsia"/>
                <w:sz w:val="24"/>
                <w:szCs w:val="24"/>
              </w:rPr>
              <w:t>，审批</w:t>
            </w:r>
            <w:r>
              <w:rPr>
                <w:rFonts w:ascii="楷体" w:eastAsia="楷体" w:hAnsi="楷体" w:hint="eastAsia"/>
                <w:sz w:val="24"/>
                <w:szCs w:val="24"/>
              </w:rPr>
              <w:t>张学献</w:t>
            </w:r>
            <w:r w:rsidRPr="00B20E72">
              <w:rPr>
                <w:rFonts w:ascii="楷体" w:eastAsia="楷体" w:hAnsi="楷体" w:hint="eastAsia"/>
                <w:sz w:val="24"/>
                <w:szCs w:val="24"/>
              </w:rPr>
              <w:t>。对顾客满意度指标完成情况、顾客建议改进方向等予以分析汇总，经评价测算客户满意度得分96%。顾客改进建议：公司统一组织宣传活动，加强形象品牌宣传。</w:t>
            </w:r>
          </w:p>
          <w:p w:rsidR="002239C1" w:rsidRPr="00B20E72" w:rsidRDefault="002239C1" w:rsidP="0032358B">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企业对顾客满意度调查样本量较低，调查数据的全面性、客观性等有待进一步改善，顾客建议的跟踪处理反馈等方面有待进一步改善。</w:t>
            </w:r>
          </w:p>
          <w:p w:rsidR="002239C1" w:rsidRPr="00B20E72" w:rsidRDefault="002239C1" w:rsidP="0032358B">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企业对顾客满意度的调查、分析利用进行了策划并实施，基本符合标准条款的要求。</w:t>
            </w:r>
          </w:p>
        </w:tc>
        <w:tc>
          <w:tcPr>
            <w:tcW w:w="1585" w:type="dxa"/>
          </w:tcPr>
          <w:p w:rsidR="002239C1" w:rsidRPr="00B20E72" w:rsidRDefault="002239C1" w:rsidP="006354BB">
            <w:pPr>
              <w:spacing w:line="360" w:lineRule="auto"/>
              <w:rPr>
                <w:rFonts w:ascii="楷体" w:eastAsia="楷体" w:hAnsi="楷体"/>
                <w:sz w:val="24"/>
                <w:szCs w:val="24"/>
              </w:rPr>
            </w:pPr>
          </w:p>
        </w:tc>
      </w:tr>
      <w:tr w:rsidR="002239C1" w:rsidRPr="00B20E72" w:rsidTr="00645FB8">
        <w:trPr>
          <w:trHeight w:val="2110"/>
        </w:trPr>
        <w:tc>
          <w:tcPr>
            <w:tcW w:w="1809" w:type="dxa"/>
            <w:vAlign w:val="center"/>
          </w:tcPr>
          <w:p w:rsidR="002239C1" w:rsidRPr="00B20E72" w:rsidRDefault="002239C1" w:rsidP="001C74CE">
            <w:pPr>
              <w:spacing w:line="360" w:lineRule="auto"/>
              <w:rPr>
                <w:rFonts w:ascii="楷体" w:eastAsia="楷体" w:hAnsi="楷体"/>
                <w:sz w:val="24"/>
                <w:szCs w:val="24"/>
              </w:rPr>
            </w:pPr>
            <w:r w:rsidRPr="00B20E72">
              <w:rPr>
                <w:rFonts w:ascii="楷体" w:eastAsia="楷体" w:hAnsi="楷体" w:cs="Arial" w:hint="eastAsia"/>
                <w:sz w:val="24"/>
                <w:szCs w:val="24"/>
              </w:rPr>
              <w:t>环境因素</w:t>
            </w:r>
            <w:r w:rsidRPr="00B20E72">
              <w:rPr>
                <w:rFonts w:ascii="楷体" w:eastAsia="楷体" w:hAnsi="楷体" w:cs="楷体" w:hint="eastAsia"/>
                <w:sz w:val="24"/>
                <w:szCs w:val="24"/>
              </w:rPr>
              <w:t>、</w:t>
            </w:r>
            <w:r w:rsidRPr="00B20E72">
              <w:rPr>
                <w:rFonts w:ascii="楷体" w:eastAsia="楷体" w:hAnsi="楷体" w:cs="Arial" w:hint="eastAsia"/>
                <w:sz w:val="24"/>
                <w:szCs w:val="24"/>
              </w:rPr>
              <w:t>危险源辨识与评价</w:t>
            </w:r>
          </w:p>
        </w:tc>
        <w:tc>
          <w:tcPr>
            <w:tcW w:w="1311" w:type="dxa"/>
            <w:vAlign w:val="center"/>
          </w:tcPr>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r>
              <w:rPr>
                <w:rFonts w:ascii="楷体" w:eastAsia="楷体" w:hAnsi="楷体" w:cs="楷体" w:hint="eastAsia"/>
                <w:sz w:val="24"/>
                <w:szCs w:val="24"/>
              </w:rPr>
              <w:t>E</w:t>
            </w:r>
            <w:r w:rsidRPr="00B20E72">
              <w:rPr>
                <w:rFonts w:ascii="楷体" w:eastAsia="楷体" w:hAnsi="楷体" w:cs="Arial" w:hint="eastAsia"/>
                <w:sz w:val="24"/>
                <w:szCs w:val="24"/>
              </w:rPr>
              <w:t>6.1.2</w:t>
            </w:r>
            <w:r w:rsidRPr="00B20E72">
              <w:rPr>
                <w:rFonts w:ascii="楷体" w:eastAsia="楷体" w:hAnsi="楷体" w:cs="楷体" w:hint="eastAsia"/>
                <w:sz w:val="24"/>
                <w:szCs w:val="24"/>
              </w:rPr>
              <w:t xml:space="preserve"> </w:t>
            </w:r>
          </w:p>
          <w:p w:rsidR="002239C1" w:rsidRPr="00B20E72" w:rsidRDefault="002239C1" w:rsidP="001C74CE">
            <w:pPr>
              <w:spacing w:line="360" w:lineRule="auto"/>
              <w:rPr>
                <w:rFonts w:ascii="楷体" w:eastAsia="楷体" w:hAnsi="楷体" w:cs="楷体"/>
                <w:sz w:val="24"/>
                <w:szCs w:val="24"/>
              </w:rPr>
            </w:pPr>
            <w:r>
              <w:rPr>
                <w:rFonts w:ascii="楷体" w:eastAsia="楷体" w:hAnsi="楷体" w:cs="楷体"/>
                <w:sz w:val="24"/>
                <w:szCs w:val="24"/>
              </w:rPr>
              <w:t>O4.3.1</w:t>
            </w: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tc>
        <w:tc>
          <w:tcPr>
            <w:tcW w:w="10004" w:type="dxa"/>
            <w:vAlign w:val="center"/>
          </w:tcPr>
          <w:p w:rsidR="002239C1" w:rsidRPr="00B20E72" w:rsidRDefault="002239C1" w:rsidP="001C74CE">
            <w:pPr>
              <w:snapToGrid w:val="0"/>
              <w:spacing w:line="360" w:lineRule="auto"/>
              <w:ind w:firstLine="480"/>
              <w:rPr>
                <w:rFonts w:ascii="楷体" w:eastAsia="楷体" w:hAnsi="楷体" w:cs="楷体"/>
                <w:sz w:val="24"/>
                <w:szCs w:val="24"/>
              </w:rPr>
            </w:pPr>
            <w:r w:rsidRPr="00B20E72">
              <w:rPr>
                <w:rFonts w:ascii="楷体" w:eastAsia="楷体" w:hAnsi="楷体" w:cs="楷体" w:hint="eastAsia"/>
                <w:sz w:val="24"/>
                <w:szCs w:val="24"/>
              </w:rPr>
              <w:t>供销部按照《环境因素识别与评价控制程序</w:t>
            </w:r>
            <w:r>
              <w:rPr>
                <w:rFonts w:ascii="楷体" w:eastAsia="楷体" w:hAnsi="楷体" w:cs="楷体" w:hint="eastAsia"/>
                <w:sz w:val="24"/>
                <w:szCs w:val="24"/>
              </w:rPr>
              <w:t>SDXX</w:t>
            </w:r>
            <w:r w:rsidRPr="00B20E72">
              <w:rPr>
                <w:rFonts w:ascii="楷体" w:eastAsia="楷体" w:hAnsi="楷体" w:cs="楷体" w:hint="eastAsia"/>
                <w:sz w:val="24"/>
                <w:szCs w:val="24"/>
              </w:rPr>
              <w:t>.CX18</w:t>
            </w:r>
            <w:r>
              <w:rPr>
                <w:rFonts w:ascii="楷体" w:eastAsia="楷体" w:hAnsi="楷体" w:cs="楷体" w:hint="eastAsia"/>
                <w:sz w:val="24"/>
                <w:szCs w:val="24"/>
              </w:rPr>
              <w:t>-2017</w:t>
            </w:r>
            <w:r w:rsidRPr="00B20E72">
              <w:rPr>
                <w:rFonts w:ascii="楷体" w:eastAsia="楷体" w:hAnsi="楷体" w:cs="楷体" w:hint="eastAsia"/>
                <w:sz w:val="24"/>
                <w:szCs w:val="24"/>
              </w:rPr>
              <w:t>》、《危险源辩识风险评价控制程序</w:t>
            </w:r>
            <w:r>
              <w:rPr>
                <w:rFonts w:ascii="楷体" w:eastAsia="楷体" w:hAnsi="楷体" w:cs="楷体" w:hint="eastAsia"/>
                <w:sz w:val="24"/>
                <w:szCs w:val="24"/>
              </w:rPr>
              <w:t>SDXX</w:t>
            </w:r>
            <w:r w:rsidRPr="00B20E72">
              <w:rPr>
                <w:rFonts w:ascii="楷体" w:eastAsia="楷体" w:hAnsi="楷体" w:cs="楷体" w:hint="eastAsia"/>
                <w:sz w:val="24"/>
                <w:szCs w:val="24"/>
              </w:rPr>
              <w:t>.CX21</w:t>
            </w:r>
            <w:r>
              <w:rPr>
                <w:rFonts w:ascii="楷体" w:eastAsia="楷体" w:hAnsi="楷体" w:cs="楷体" w:hint="eastAsia"/>
                <w:sz w:val="24"/>
                <w:szCs w:val="24"/>
              </w:rPr>
              <w:t>-2017</w:t>
            </w:r>
            <w:r w:rsidRPr="00B20E72">
              <w:rPr>
                <w:rFonts w:ascii="楷体" w:eastAsia="楷体" w:hAnsi="楷体" w:cs="楷体" w:hint="eastAsia"/>
                <w:sz w:val="24"/>
                <w:szCs w:val="24"/>
              </w:rPr>
              <w:t>》</w:t>
            </w:r>
            <w:r>
              <w:rPr>
                <w:rFonts w:ascii="楷体" w:eastAsia="楷体" w:hAnsi="楷体" w:cs="楷体" w:hint="eastAsia"/>
                <w:sz w:val="24"/>
                <w:szCs w:val="24"/>
              </w:rPr>
              <w:t>对</w:t>
            </w:r>
            <w:r w:rsidRPr="00B20E72">
              <w:rPr>
                <w:rFonts w:ascii="楷体" w:eastAsia="楷体" w:hAnsi="楷体" w:cs="楷体" w:hint="eastAsia"/>
                <w:sz w:val="24"/>
                <w:szCs w:val="24"/>
              </w:rPr>
              <w:t>办公过程和销售服务过程</w:t>
            </w:r>
            <w:r>
              <w:rPr>
                <w:rFonts w:ascii="楷体" w:eastAsia="楷体" w:hAnsi="楷体" w:cs="楷体" w:hint="eastAsia"/>
                <w:sz w:val="24"/>
                <w:szCs w:val="24"/>
              </w:rPr>
              <w:t>的环境因素、危险源进行了辨识。</w:t>
            </w:r>
            <w:r w:rsidRPr="00B20E72">
              <w:rPr>
                <w:rFonts w:ascii="楷体" w:eastAsia="楷体" w:hAnsi="楷体" w:cs="楷体"/>
                <w:sz w:val="24"/>
                <w:szCs w:val="24"/>
              </w:rPr>
              <w:t xml:space="preserve"> </w:t>
            </w:r>
          </w:p>
          <w:p w:rsidR="002239C1" w:rsidRPr="00B20E72" w:rsidRDefault="002239C1" w:rsidP="001C74CE">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w:t>
            </w:r>
            <w:r w:rsidRPr="00B20E72">
              <w:rPr>
                <w:rFonts w:ascii="楷体" w:eastAsia="楷体" w:hAnsi="楷体" w:cs="楷体" w:hint="eastAsia"/>
                <w:sz w:val="24"/>
                <w:szCs w:val="24"/>
              </w:rPr>
              <w:t>“环境因素识别评价汇总表”，</w:t>
            </w:r>
            <w:r>
              <w:rPr>
                <w:rFonts w:ascii="楷体" w:eastAsia="楷体" w:hAnsi="楷体" w:cs="楷体" w:hint="eastAsia"/>
                <w:sz w:val="24"/>
                <w:szCs w:val="24"/>
              </w:rPr>
              <w:t>与上次没有变化，</w:t>
            </w:r>
            <w:r w:rsidRPr="00B20E72">
              <w:rPr>
                <w:rFonts w:ascii="楷体" w:eastAsia="楷体" w:hAnsi="楷体" w:cs="楷体" w:hint="eastAsia"/>
                <w:sz w:val="24"/>
                <w:szCs w:val="24"/>
              </w:rPr>
              <w:t>识别了</w:t>
            </w:r>
            <w:r>
              <w:rPr>
                <w:rFonts w:ascii="楷体" w:eastAsia="楷体" w:hAnsi="楷体" w:cs="楷体" w:hint="eastAsia"/>
                <w:sz w:val="24"/>
                <w:szCs w:val="24"/>
              </w:rPr>
              <w:t>供销部</w:t>
            </w:r>
            <w:r w:rsidRPr="00B20E72">
              <w:rPr>
                <w:rFonts w:ascii="楷体" w:eastAsia="楷体" w:hAnsi="楷体" w:cs="楷体" w:hint="eastAsia"/>
                <w:sz w:val="24"/>
                <w:szCs w:val="24"/>
              </w:rPr>
              <w:t>在办公、采购、销售、相关方等各有关过程的环境因素，包括</w:t>
            </w:r>
            <w:r w:rsidR="00895E19">
              <w:rPr>
                <w:rFonts w:ascii="楷体" w:eastAsia="楷体" w:hAnsi="楷体" w:cs="楷体" w:hint="eastAsia"/>
                <w:sz w:val="24"/>
                <w:szCs w:val="24"/>
              </w:rPr>
              <w:t>包装物消耗、</w:t>
            </w:r>
            <w:r>
              <w:rPr>
                <w:rFonts w:ascii="楷体" w:eastAsia="楷体" w:hAnsi="楷体" w:cs="楷体" w:hint="eastAsia"/>
                <w:sz w:val="24"/>
                <w:szCs w:val="24"/>
              </w:rPr>
              <w:t>办公纸张消耗</w:t>
            </w:r>
            <w:r w:rsidRPr="00B20E72">
              <w:rPr>
                <w:rFonts w:ascii="楷体" w:eastAsia="楷体" w:hAnsi="楷体" w:cs="楷体" w:hint="eastAsia"/>
                <w:sz w:val="24"/>
                <w:szCs w:val="24"/>
              </w:rPr>
              <w:t>、</w:t>
            </w:r>
            <w:r w:rsidR="00895E19">
              <w:rPr>
                <w:rFonts w:ascii="楷体" w:eastAsia="楷体" w:hAnsi="楷体" w:cs="楷体" w:hint="eastAsia"/>
                <w:sz w:val="24"/>
                <w:szCs w:val="24"/>
              </w:rPr>
              <w:t>生活垃圾排放、生活废水排放、</w:t>
            </w:r>
            <w:r w:rsidRPr="00B20E72">
              <w:rPr>
                <w:rFonts w:ascii="楷体" w:eastAsia="楷体" w:hAnsi="楷体" w:cs="楷体" w:hint="eastAsia"/>
                <w:sz w:val="24"/>
                <w:szCs w:val="24"/>
              </w:rPr>
              <w:t>办公</w:t>
            </w:r>
            <w:r>
              <w:rPr>
                <w:rFonts w:ascii="楷体" w:eastAsia="楷体" w:hAnsi="楷体" w:cs="楷体" w:hint="eastAsia"/>
                <w:sz w:val="24"/>
                <w:szCs w:val="24"/>
              </w:rPr>
              <w:t>固废排放</w:t>
            </w:r>
            <w:r w:rsidRPr="00B20E72">
              <w:rPr>
                <w:rFonts w:ascii="楷体" w:eastAsia="楷体" w:hAnsi="楷体" w:cs="楷体" w:hint="eastAsia"/>
                <w:sz w:val="24"/>
                <w:szCs w:val="24"/>
              </w:rPr>
              <w:t>、车辆尾气排放、废包装物排放</w:t>
            </w:r>
            <w:r>
              <w:rPr>
                <w:rFonts w:ascii="楷体" w:eastAsia="楷体" w:hAnsi="楷体" w:cs="楷体" w:hint="eastAsia"/>
                <w:sz w:val="24"/>
                <w:szCs w:val="24"/>
              </w:rPr>
              <w:t>、火灾事故的发生</w:t>
            </w:r>
            <w:r w:rsidRPr="00B20E72">
              <w:rPr>
                <w:rFonts w:ascii="楷体" w:eastAsia="楷体" w:hAnsi="楷体" w:cs="楷体" w:hint="eastAsia"/>
                <w:sz w:val="24"/>
                <w:szCs w:val="24"/>
              </w:rPr>
              <w:t>等环境因素，识别时能考虑产品生命周期观点。</w:t>
            </w:r>
          </w:p>
          <w:p w:rsidR="002239C1" w:rsidRPr="00B20E72" w:rsidRDefault="002239C1" w:rsidP="001C74CE">
            <w:pPr>
              <w:spacing w:line="360" w:lineRule="auto"/>
              <w:ind w:firstLineChars="200" w:firstLine="480"/>
              <w:rPr>
                <w:rFonts w:ascii="楷体" w:eastAsia="楷体" w:hAnsi="楷体" w:cs="楷体"/>
                <w:sz w:val="24"/>
                <w:szCs w:val="24"/>
              </w:rPr>
            </w:pPr>
            <w:r w:rsidRPr="00B20E72">
              <w:rPr>
                <w:rFonts w:ascii="楷体" w:eastAsia="楷体" w:hAnsi="楷体" w:cs="楷体" w:hint="eastAsia"/>
                <w:sz w:val="24"/>
                <w:szCs w:val="24"/>
              </w:rPr>
              <w:t>查《重要环境因素清单》，涉及供销部有2项重要环境因素，包括：火灾、固体废弃物的</w:t>
            </w:r>
            <w:r w:rsidRPr="00B20E72">
              <w:rPr>
                <w:rFonts w:ascii="楷体" w:eastAsia="楷体" w:hAnsi="楷体" w:cs="楷体" w:hint="eastAsia"/>
                <w:sz w:val="24"/>
                <w:szCs w:val="24"/>
              </w:rPr>
              <w:lastRenderedPageBreak/>
              <w:t>排放。</w:t>
            </w:r>
          </w:p>
          <w:p w:rsidR="002239C1" w:rsidRPr="00B20E72" w:rsidRDefault="002239C1" w:rsidP="001C74CE">
            <w:pPr>
              <w:spacing w:line="360" w:lineRule="auto"/>
              <w:ind w:firstLineChars="200" w:firstLine="480"/>
              <w:rPr>
                <w:rFonts w:ascii="楷体" w:eastAsia="楷体" w:hAnsi="楷体" w:cs="楷体"/>
                <w:sz w:val="24"/>
                <w:szCs w:val="24"/>
              </w:rPr>
            </w:pPr>
            <w:r w:rsidRPr="00B20E72">
              <w:rPr>
                <w:rFonts w:ascii="楷体" w:eastAsia="楷体" w:hAnsi="楷体" w:cs="楷体" w:hint="eastAsia"/>
                <w:sz w:val="24"/>
                <w:szCs w:val="24"/>
              </w:rPr>
              <w:t>控制措施：固废分类存放、垃圾等由办公室负责按规定处置，包装物分类卖掉，日常检查、培训教育，配备有消防器材、</w:t>
            </w:r>
            <w:r>
              <w:rPr>
                <w:rFonts w:ascii="楷体" w:eastAsia="楷体" w:hAnsi="楷体" w:cs="楷体" w:hint="eastAsia"/>
                <w:sz w:val="24"/>
                <w:szCs w:val="24"/>
              </w:rPr>
              <w:t>进行</w:t>
            </w:r>
            <w:r w:rsidRPr="00B20E72">
              <w:rPr>
                <w:rFonts w:ascii="楷体" w:eastAsia="楷体" w:hAnsi="楷体" w:cs="楷体" w:hint="eastAsia"/>
                <w:sz w:val="24"/>
                <w:szCs w:val="24"/>
              </w:rPr>
              <w:t>应急</w:t>
            </w:r>
            <w:r>
              <w:rPr>
                <w:rFonts w:ascii="楷体" w:eastAsia="楷体" w:hAnsi="楷体" w:cs="楷体" w:hint="eastAsia"/>
                <w:sz w:val="24"/>
                <w:szCs w:val="24"/>
              </w:rPr>
              <w:t>演练</w:t>
            </w:r>
            <w:r w:rsidRPr="00B20E72">
              <w:rPr>
                <w:rFonts w:ascii="楷体" w:eastAsia="楷体" w:hAnsi="楷体" w:cs="楷体" w:hint="eastAsia"/>
                <w:sz w:val="24"/>
                <w:szCs w:val="24"/>
              </w:rPr>
              <w:t>等措施。</w:t>
            </w:r>
          </w:p>
          <w:p w:rsidR="002239C1" w:rsidRPr="00B20E72" w:rsidRDefault="002239C1" w:rsidP="001C74CE">
            <w:pPr>
              <w:snapToGrid w:val="0"/>
              <w:spacing w:line="360" w:lineRule="auto"/>
              <w:rPr>
                <w:rFonts w:ascii="楷体" w:eastAsia="楷体" w:hAnsi="楷体" w:cs="楷体"/>
                <w:sz w:val="24"/>
                <w:szCs w:val="24"/>
              </w:rPr>
            </w:pPr>
            <w:r w:rsidRPr="00B20E72">
              <w:rPr>
                <w:rFonts w:ascii="楷体" w:eastAsia="楷体" w:hAnsi="楷体" w:cs="楷体" w:hint="eastAsia"/>
                <w:sz w:val="24"/>
                <w:szCs w:val="24"/>
              </w:rPr>
              <w:t xml:space="preserve">    查“危险源识别</w:t>
            </w:r>
            <w:r w:rsidR="00895E19">
              <w:rPr>
                <w:rFonts w:ascii="楷体" w:eastAsia="楷体" w:hAnsi="楷体" w:cs="楷体" w:hint="eastAsia"/>
                <w:sz w:val="24"/>
                <w:szCs w:val="24"/>
              </w:rPr>
              <w:t>和</w:t>
            </w:r>
            <w:r w:rsidRPr="00B20E72">
              <w:rPr>
                <w:rFonts w:ascii="楷体" w:eastAsia="楷体" w:hAnsi="楷体" w:cs="楷体" w:hint="eastAsia"/>
                <w:sz w:val="24"/>
                <w:szCs w:val="24"/>
              </w:rPr>
              <w:t>风险评价</w:t>
            </w:r>
            <w:r w:rsidR="00895E19">
              <w:rPr>
                <w:rFonts w:ascii="楷体" w:eastAsia="楷体" w:hAnsi="楷体" w:cs="楷体" w:hint="eastAsia"/>
                <w:sz w:val="24"/>
                <w:szCs w:val="24"/>
              </w:rPr>
              <w:t>一览</w:t>
            </w:r>
            <w:r w:rsidRPr="00B20E72">
              <w:rPr>
                <w:rFonts w:ascii="楷体" w:eastAsia="楷体" w:hAnsi="楷体" w:cs="楷体" w:hint="eastAsia"/>
                <w:sz w:val="24"/>
                <w:szCs w:val="24"/>
              </w:rPr>
              <w:t>表”，</w:t>
            </w:r>
            <w:r>
              <w:rPr>
                <w:rFonts w:ascii="楷体" w:eastAsia="楷体" w:hAnsi="楷体" w:cs="楷体" w:hint="eastAsia"/>
                <w:sz w:val="24"/>
                <w:szCs w:val="24"/>
              </w:rPr>
              <w:t>与上次没有变化，</w:t>
            </w:r>
            <w:r w:rsidRPr="00B20E72">
              <w:rPr>
                <w:rFonts w:ascii="楷体" w:eastAsia="楷体" w:hAnsi="楷体" w:cs="楷体" w:hint="eastAsia"/>
                <w:sz w:val="24"/>
                <w:szCs w:val="24"/>
              </w:rPr>
              <w:t>识别了</w:t>
            </w:r>
            <w:r>
              <w:rPr>
                <w:rFonts w:ascii="楷体" w:eastAsia="楷体" w:hAnsi="楷体" w:cs="楷体" w:hint="eastAsia"/>
                <w:sz w:val="24"/>
                <w:szCs w:val="24"/>
              </w:rPr>
              <w:t>办公设备辐射、</w:t>
            </w:r>
            <w:r w:rsidR="00794DB3">
              <w:rPr>
                <w:rFonts w:ascii="楷体" w:eastAsia="楷体" w:hAnsi="楷体" w:cs="楷体" w:hint="eastAsia"/>
                <w:sz w:val="24"/>
                <w:szCs w:val="24"/>
              </w:rPr>
              <w:t>货物倒塌砸伤</w:t>
            </w:r>
            <w:r w:rsidRPr="00B20E72">
              <w:rPr>
                <w:rFonts w:ascii="楷体" w:eastAsia="楷体" w:hAnsi="楷体" w:cs="楷体" w:hint="eastAsia"/>
                <w:sz w:val="24"/>
                <w:szCs w:val="24"/>
              </w:rPr>
              <w:t>、采购及销售过程中的产品有毒有害、</w:t>
            </w:r>
            <w:r w:rsidR="00794DB3">
              <w:rPr>
                <w:rFonts w:ascii="楷体" w:eastAsia="楷体" w:hAnsi="楷体" w:cs="楷体" w:hint="eastAsia"/>
                <w:sz w:val="24"/>
                <w:szCs w:val="24"/>
              </w:rPr>
              <w:t>违章驾驶</w:t>
            </w:r>
            <w:r w:rsidRPr="00B20E72">
              <w:rPr>
                <w:rFonts w:ascii="楷体" w:eastAsia="楷体" w:hAnsi="楷体" w:cs="楷体" w:hint="eastAsia"/>
                <w:sz w:val="24"/>
                <w:szCs w:val="24"/>
              </w:rPr>
              <w:t>汽车事故、火灾</w:t>
            </w:r>
            <w:r w:rsidR="00794DB3">
              <w:rPr>
                <w:rFonts w:ascii="楷体" w:eastAsia="楷体" w:hAnsi="楷体" w:cs="楷体" w:hint="eastAsia"/>
                <w:sz w:val="24"/>
                <w:szCs w:val="24"/>
              </w:rPr>
              <w:t>、触电</w:t>
            </w:r>
            <w:r w:rsidRPr="00B20E72">
              <w:rPr>
                <w:rFonts w:ascii="楷体" w:eastAsia="楷体" w:hAnsi="楷体" w:cs="楷体" w:hint="eastAsia"/>
                <w:sz w:val="24"/>
                <w:szCs w:val="24"/>
              </w:rPr>
              <w:t>等危险源。</w:t>
            </w:r>
          </w:p>
          <w:p w:rsidR="002239C1" w:rsidRPr="00B20E72" w:rsidRDefault="002239C1" w:rsidP="001C74CE">
            <w:pPr>
              <w:spacing w:line="360" w:lineRule="auto"/>
              <w:ind w:firstLine="468"/>
              <w:rPr>
                <w:rFonts w:ascii="楷体" w:eastAsia="楷体" w:hAnsi="楷体" w:cs="楷体"/>
                <w:sz w:val="24"/>
                <w:szCs w:val="24"/>
              </w:rPr>
            </w:pPr>
            <w:r w:rsidRPr="00B20E72">
              <w:rPr>
                <w:rFonts w:ascii="楷体" w:eastAsia="楷体" w:hAnsi="楷体" w:cs="楷体" w:hint="eastAsia"/>
                <w:sz w:val="24"/>
                <w:szCs w:val="24"/>
              </w:rPr>
              <w:t>查《不可接受风险清单》，涉及本部门的有3个不可接受风险，包括：触电、火灾、人身伤害等。</w:t>
            </w:r>
          </w:p>
          <w:p w:rsidR="002239C1" w:rsidRPr="00B20E72" w:rsidRDefault="002239C1" w:rsidP="001C74CE">
            <w:pPr>
              <w:spacing w:line="360" w:lineRule="auto"/>
              <w:ind w:firstLine="468"/>
              <w:rPr>
                <w:rFonts w:ascii="楷体" w:eastAsia="楷体" w:hAnsi="楷体" w:cs="楷体"/>
                <w:sz w:val="24"/>
                <w:szCs w:val="24"/>
              </w:rPr>
            </w:pPr>
            <w:r w:rsidRPr="00B20E72">
              <w:rPr>
                <w:rFonts w:ascii="楷体" w:eastAsia="楷体" w:hAnsi="楷体" w:cs="楷体" w:hint="eastAsia"/>
                <w:sz w:val="24"/>
                <w:szCs w:val="24"/>
              </w:rPr>
              <w:t>控制措施：危险源控制执行管理方案、配备消防器材、个体防护、日常检查、培训教育、应急预案等运行控制措施。</w:t>
            </w:r>
          </w:p>
          <w:p w:rsidR="002239C1" w:rsidRPr="00B20E72" w:rsidRDefault="002239C1" w:rsidP="00942412">
            <w:pPr>
              <w:spacing w:line="360" w:lineRule="auto"/>
              <w:ind w:firstLineChars="150" w:firstLine="360"/>
              <w:rPr>
                <w:rFonts w:ascii="楷体" w:eastAsia="楷体" w:hAnsi="楷体" w:cs="楷体"/>
                <w:sz w:val="24"/>
                <w:szCs w:val="24"/>
              </w:rPr>
            </w:pPr>
            <w:r w:rsidRPr="00B20E72">
              <w:rPr>
                <w:rFonts w:ascii="楷体" w:eastAsia="楷体" w:hAnsi="楷体" w:cs="楷体" w:hint="eastAsia"/>
                <w:sz w:val="24"/>
                <w:szCs w:val="24"/>
              </w:rPr>
              <w:t xml:space="preserve"> 部门识别和评价基本充分，符合规定要求，运行控制参见</w:t>
            </w:r>
            <w:r>
              <w:rPr>
                <w:rFonts w:ascii="楷体" w:eastAsia="楷体" w:hAnsi="楷体" w:cs="楷体" w:hint="eastAsia"/>
                <w:sz w:val="24"/>
                <w:szCs w:val="24"/>
              </w:rPr>
              <w:t>运行控制条款</w:t>
            </w:r>
            <w:r w:rsidRPr="00B20E72">
              <w:rPr>
                <w:rFonts w:ascii="楷体" w:eastAsia="楷体" w:hAnsi="楷体" w:cs="楷体" w:hint="eastAsia"/>
                <w:sz w:val="24"/>
                <w:szCs w:val="24"/>
              </w:rPr>
              <w:t>审核记录。</w:t>
            </w:r>
          </w:p>
        </w:tc>
        <w:tc>
          <w:tcPr>
            <w:tcW w:w="1585" w:type="dxa"/>
          </w:tcPr>
          <w:p w:rsidR="002239C1" w:rsidRPr="00B20E72" w:rsidRDefault="002239C1" w:rsidP="006354BB">
            <w:pPr>
              <w:spacing w:line="360" w:lineRule="auto"/>
              <w:rPr>
                <w:rFonts w:ascii="楷体" w:eastAsia="楷体" w:hAnsi="楷体"/>
                <w:sz w:val="24"/>
                <w:szCs w:val="24"/>
              </w:rPr>
            </w:pPr>
          </w:p>
        </w:tc>
      </w:tr>
      <w:tr w:rsidR="002239C1" w:rsidRPr="00B20E72" w:rsidTr="009D48E6">
        <w:trPr>
          <w:trHeight w:val="676"/>
        </w:trPr>
        <w:tc>
          <w:tcPr>
            <w:tcW w:w="1809" w:type="dxa"/>
            <w:vAlign w:val="center"/>
          </w:tcPr>
          <w:p w:rsidR="002239C1" w:rsidRPr="00B20E72" w:rsidRDefault="002239C1" w:rsidP="001C74CE">
            <w:pPr>
              <w:rPr>
                <w:rFonts w:ascii="楷体" w:eastAsia="楷体" w:hAnsi="楷体"/>
                <w:sz w:val="24"/>
                <w:szCs w:val="24"/>
              </w:rPr>
            </w:pPr>
            <w:r w:rsidRPr="00B20E72">
              <w:rPr>
                <w:rFonts w:ascii="楷体" w:eastAsia="楷体" w:hAnsi="楷体" w:cs="Arial" w:hint="eastAsia"/>
                <w:sz w:val="24"/>
                <w:szCs w:val="24"/>
              </w:rPr>
              <w:lastRenderedPageBreak/>
              <w:t>运行策划和控制</w:t>
            </w:r>
          </w:p>
        </w:tc>
        <w:tc>
          <w:tcPr>
            <w:tcW w:w="1311" w:type="dxa"/>
            <w:vAlign w:val="center"/>
          </w:tcPr>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r>
              <w:rPr>
                <w:rFonts w:ascii="楷体" w:eastAsia="楷体" w:hAnsi="楷体" w:cs="楷体" w:hint="eastAsia"/>
                <w:sz w:val="24"/>
                <w:szCs w:val="24"/>
              </w:rPr>
              <w:t>E</w:t>
            </w:r>
            <w:r w:rsidRPr="00B20E72">
              <w:rPr>
                <w:rFonts w:ascii="楷体" w:eastAsia="楷体" w:hAnsi="楷体" w:cs="Arial" w:hint="eastAsia"/>
                <w:sz w:val="24"/>
                <w:szCs w:val="24"/>
              </w:rPr>
              <w:t>8.1</w:t>
            </w:r>
            <w:r w:rsidRPr="00B20E72">
              <w:rPr>
                <w:rFonts w:ascii="楷体" w:eastAsia="楷体" w:hAnsi="楷体" w:cs="楷体" w:hint="eastAsia"/>
                <w:sz w:val="24"/>
                <w:szCs w:val="24"/>
              </w:rPr>
              <w:t xml:space="preserve"> </w:t>
            </w:r>
          </w:p>
          <w:p w:rsidR="002239C1" w:rsidRPr="00B20E72" w:rsidRDefault="002239C1" w:rsidP="001C74CE">
            <w:pPr>
              <w:spacing w:line="360" w:lineRule="auto"/>
              <w:rPr>
                <w:rFonts w:ascii="楷体" w:eastAsia="楷体" w:hAnsi="楷体" w:cs="楷体"/>
                <w:sz w:val="24"/>
                <w:szCs w:val="24"/>
              </w:rPr>
            </w:pPr>
            <w:r>
              <w:rPr>
                <w:rFonts w:ascii="楷体" w:eastAsia="楷体" w:hAnsi="楷体" w:cs="楷体"/>
                <w:sz w:val="24"/>
                <w:szCs w:val="24"/>
              </w:rPr>
              <w:t>O4.4.6</w:t>
            </w: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p>
          <w:p w:rsidR="002239C1" w:rsidRPr="00B20E72" w:rsidRDefault="002239C1" w:rsidP="001C74CE">
            <w:pPr>
              <w:spacing w:line="360" w:lineRule="auto"/>
              <w:rPr>
                <w:rFonts w:ascii="楷体" w:eastAsia="楷体" w:hAnsi="楷体" w:cs="楷体"/>
                <w:sz w:val="24"/>
                <w:szCs w:val="24"/>
              </w:rPr>
            </w:pPr>
            <w:r>
              <w:rPr>
                <w:rFonts w:ascii="楷体" w:eastAsia="楷体" w:hAnsi="楷体" w:cs="楷体" w:hint="eastAsia"/>
                <w:sz w:val="24"/>
                <w:szCs w:val="24"/>
              </w:rPr>
              <w:t>E</w:t>
            </w:r>
            <w:r w:rsidRPr="00B20E72">
              <w:rPr>
                <w:rFonts w:ascii="楷体" w:eastAsia="楷体" w:hAnsi="楷体" w:cs="楷体" w:hint="eastAsia"/>
                <w:sz w:val="24"/>
                <w:szCs w:val="24"/>
              </w:rPr>
              <w:t>:8.1</w:t>
            </w:r>
          </w:p>
          <w:p w:rsidR="002239C1" w:rsidRPr="00B20E72" w:rsidRDefault="002239C1" w:rsidP="001C74CE">
            <w:pPr>
              <w:spacing w:line="360" w:lineRule="auto"/>
              <w:rPr>
                <w:rFonts w:ascii="楷体" w:eastAsia="楷体" w:hAnsi="楷体" w:cs="楷体"/>
                <w:sz w:val="24"/>
                <w:szCs w:val="24"/>
              </w:rPr>
            </w:pPr>
            <w:r>
              <w:rPr>
                <w:rFonts w:ascii="楷体" w:eastAsia="楷体" w:hAnsi="楷体" w:cs="楷体"/>
                <w:sz w:val="24"/>
                <w:szCs w:val="24"/>
              </w:rPr>
              <w:t>O4.4.6</w:t>
            </w:r>
          </w:p>
        </w:tc>
        <w:tc>
          <w:tcPr>
            <w:tcW w:w="10004" w:type="dxa"/>
            <w:vAlign w:val="center"/>
          </w:tcPr>
          <w:p w:rsidR="002239C1" w:rsidRPr="00B20E72" w:rsidRDefault="002239C1"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lastRenderedPageBreak/>
              <w:t>1.编制并实施《固体废弃物控制程序</w:t>
            </w:r>
            <w:r w:rsidR="00175B22" w:rsidRPr="00175B22">
              <w:rPr>
                <w:rFonts w:ascii="楷体" w:eastAsia="楷体" w:hAnsi="楷体" w:cs="楷体" w:hint="eastAsia"/>
                <w:sz w:val="24"/>
                <w:szCs w:val="24"/>
              </w:rPr>
              <w:t>SDXX.CX19-2017</w:t>
            </w:r>
            <w:r w:rsidRPr="00B20E72">
              <w:rPr>
                <w:rFonts w:ascii="楷体" w:eastAsia="楷体" w:hAnsi="楷体" w:cs="楷体" w:hint="eastAsia"/>
                <w:sz w:val="24"/>
                <w:szCs w:val="24"/>
              </w:rPr>
              <w:t>》、《相关方管理程序</w:t>
            </w:r>
            <w:r w:rsidR="00175B22" w:rsidRPr="00175B22">
              <w:rPr>
                <w:rFonts w:ascii="楷体" w:eastAsia="楷体" w:hAnsi="楷体" w:cs="楷体" w:hint="eastAsia"/>
                <w:sz w:val="24"/>
                <w:szCs w:val="24"/>
              </w:rPr>
              <w:t>SDXX.CX1</w:t>
            </w:r>
            <w:r w:rsidR="00175B22" w:rsidRPr="00175B22">
              <w:rPr>
                <w:rFonts w:ascii="楷体" w:eastAsia="楷体" w:hAnsi="楷体" w:cs="楷体" w:hint="eastAsia"/>
                <w:sz w:val="24"/>
                <w:szCs w:val="24"/>
              </w:rPr>
              <w:t>1</w:t>
            </w:r>
            <w:r w:rsidR="00175B22" w:rsidRPr="00175B22">
              <w:rPr>
                <w:rFonts w:ascii="楷体" w:eastAsia="楷体" w:hAnsi="楷体" w:cs="楷体" w:hint="eastAsia"/>
                <w:sz w:val="24"/>
                <w:szCs w:val="24"/>
              </w:rPr>
              <w:t>-2017</w:t>
            </w:r>
            <w:r w:rsidRPr="00B20E72">
              <w:rPr>
                <w:rFonts w:ascii="楷体" w:eastAsia="楷体" w:hAnsi="楷体" w:cs="楷体" w:hint="eastAsia"/>
                <w:sz w:val="24"/>
                <w:szCs w:val="24"/>
              </w:rPr>
              <w:t>》、《消防安全管理程序</w:t>
            </w:r>
            <w:r w:rsidR="00175B22" w:rsidRPr="00175B22">
              <w:rPr>
                <w:rFonts w:ascii="楷体" w:eastAsia="楷体" w:hAnsi="楷体" w:cs="楷体" w:hint="eastAsia"/>
                <w:sz w:val="24"/>
                <w:szCs w:val="24"/>
              </w:rPr>
              <w:t>SDXX.CX1</w:t>
            </w:r>
            <w:r w:rsidR="00175B22" w:rsidRPr="00175B22">
              <w:rPr>
                <w:rFonts w:ascii="楷体" w:eastAsia="楷体" w:hAnsi="楷体" w:cs="楷体" w:hint="eastAsia"/>
                <w:sz w:val="24"/>
                <w:szCs w:val="24"/>
              </w:rPr>
              <w:t>2</w:t>
            </w:r>
            <w:r w:rsidR="00175B22" w:rsidRPr="00175B22">
              <w:rPr>
                <w:rFonts w:ascii="楷体" w:eastAsia="楷体" w:hAnsi="楷体" w:cs="楷体" w:hint="eastAsia"/>
                <w:sz w:val="24"/>
                <w:szCs w:val="24"/>
              </w:rPr>
              <w:t>-2017</w:t>
            </w:r>
            <w:r w:rsidRPr="00B20E72">
              <w:rPr>
                <w:rFonts w:ascii="楷体" w:eastAsia="楷体" w:hAnsi="楷体" w:cs="楷体" w:hint="eastAsia"/>
                <w:sz w:val="24"/>
                <w:szCs w:val="24"/>
              </w:rPr>
              <w:t>》</w:t>
            </w:r>
            <w:r w:rsidR="00175B22" w:rsidRPr="00B20E72">
              <w:rPr>
                <w:rFonts w:ascii="楷体" w:eastAsia="楷体" w:hAnsi="楷体" w:cs="楷体" w:hint="eastAsia"/>
                <w:sz w:val="24"/>
                <w:szCs w:val="24"/>
              </w:rPr>
              <w:t>、《环境保护管理办法》</w:t>
            </w:r>
            <w:r w:rsidRPr="00B20E72">
              <w:rPr>
                <w:rFonts w:ascii="楷体" w:eastAsia="楷体" w:hAnsi="楷体" w:cs="楷体" w:hint="eastAsia"/>
                <w:sz w:val="24"/>
                <w:szCs w:val="24"/>
              </w:rPr>
              <w:t>、</w:t>
            </w:r>
            <w:r>
              <w:rPr>
                <w:rFonts w:ascii="楷体" w:eastAsia="楷体" w:hAnsi="楷体" w:cs="楷体" w:hint="eastAsia"/>
                <w:sz w:val="24"/>
                <w:szCs w:val="24"/>
              </w:rPr>
              <w:t>《劳保、消防用品管理办法》</w:t>
            </w:r>
            <w:r w:rsidR="00175B22">
              <w:rPr>
                <w:rFonts w:ascii="楷体" w:eastAsia="楷体" w:hAnsi="楷体" w:cs="楷体" w:hint="eastAsia"/>
                <w:sz w:val="24"/>
                <w:szCs w:val="24"/>
              </w:rPr>
              <w:t>、《</w:t>
            </w:r>
            <w:r w:rsidR="00175B22" w:rsidRPr="00175B22">
              <w:rPr>
                <w:rFonts w:ascii="楷体" w:eastAsia="楷体" w:hAnsi="楷体" w:cs="楷体" w:hint="eastAsia"/>
                <w:sz w:val="24"/>
                <w:szCs w:val="24"/>
              </w:rPr>
              <w:t>节约能源资源管理办法</w:t>
            </w:r>
            <w:r w:rsidR="00175B22">
              <w:rPr>
                <w:rFonts w:ascii="楷体" w:eastAsia="楷体" w:hAnsi="楷体" w:cs="楷体" w:hint="eastAsia"/>
                <w:sz w:val="24"/>
                <w:szCs w:val="24"/>
              </w:rPr>
              <w:t>》、《</w:t>
            </w:r>
            <w:r w:rsidR="00175B22" w:rsidRPr="00175B22">
              <w:rPr>
                <w:rFonts w:ascii="楷体" w:eastAsia="楷体" w:hAnsi="楷体" w:cs="楷体" w:hint="eastAsia"/>
                <w:sz w:val="24"/>
                <w:szCs w:val="24"/>
              </w:rPr>
              <w:t>火灾应急响应规范</w:t>
            </w:r>
            <w:r w:rsidR="00175B22">
              <w:rPr>
                <w:rFonts w:ascii="楷体" w:eastAsia="楷体" w:hAnsi="楷体" w:cs="楷体" w:hint="eastAsia"/>
                <w:sz w:val="24"/>
                <w:szCs w:val="24"/>
              </w:rPr>
              <w:t>》</w:t>
            </w:r>
            <w:r w:rsidRPr="00B20E72">
              <w:rPr>
                <w:rFonts w:ascii="楷体" w:eastAsia="楷体" w:hAnsi="楷体" w:cs="楷体" w:hint="eastAsia"/>
                <w:sz w:val="24"/>
                <w:szCs w:val="24"/>
              </w:rPr>
              <w:t>等环境、职业健康安全控制程序和管理制度。</w:t>
            </w:r>
          </w:p>
          <w:p w:rsidR="002239C1" w:rsidRPr="00B20E72" w:rsidRDefault="002239C1"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2.公司通过各地招标</w:t>
            </w:r>
            <w:r>
              <w:rPr>
                <w:rFonts w:ascii="楷体" w:eastAsia="楷体" w:hAnsi="楷体" w:cs="楷体" w:hint="eastAsia"/>
                <w:sz w:val="24"/>
                <w:szCs w:val="24"/>
              </w:rPr>
              <w:t>或业务洽谈</w:t>
            </w:r>
            <w:r w:rsidRPr="00B20E72">
              <w:rPr>
                <w:rFonts w:ascii="楷体" w:eastAsia="楷体" w:hAnsi="楷体" w:cs="楷体" w:hint="eastAsia"/>
                <w:sz w:val="24"/>
                <w:szCs w:val="24"/>
              </w:rPr>
              <w:t>进行销售，流程是招投标</w:t>
            </w:r>
            <w:r>
              <w:rPr>
                <w:rFonts w:ascii="楷体" w:eastAsia="楷体" w:hAnsi="楷体" w:cs="楷体" w:hint="eastAsia"/>
                <w:sz w:val="24"/>
                <w:szCs w:val="24"/>
              </w:rPr>
              <w:t>/业务洽谈</w:t>
            </w:r>
            <w:r w:rsidRPr="00B20E72">
              <w:rPr>
                <w:rFonts w:ascii="楷体" w:eastAsia="楷体" w:hAnsi="楷体" w:cs="楷体" w:hint="eastAsia"/>
                <w:sz w:val="24"/>
                <w:szCs w:val="24"/>
              </w:rPr>
              <w:t>→合同评审→组织货源→销售→售后。</w:t>
            </w:r>
          </w:p>
          <w:p w:rsidR="002239C1" w:rsidRPr="00B20E72" w:rsidRDefault="002239C1"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3.公司目前销售的产品</w:t>
            </w:r>
            <w:r w:rsidRPr="00B20E72">
              <w:rPr>
                <w:rFonts w:ascii="楷体" w:eastAsia="楷体" w:hAnsi="楷体" w:cs="楷体" w:hint="eastAsia"/>
                <w:bCs/>
                <w:sz w:val="24"/>
                <w:szCs w:val="24"/>
              </w:rPr>
              <w:t>主要是：</w:t>
            </w:r>
            <w:r>
              <w:rPr>
                <w:rFonts w:ascii="楷体" w:eastAsia="楷体" w:hAnsi="楷体" w:cs="楷体" w:hint="eastAsia"/>
                <w:sz w:val="24"/>
                <w:szCs w:val="24"/>
              </w:rPr>
              <w:t>教学用仪器、教学模型、音体美卫劳器材、实验室成套设备、课桌椅、床、学生公寓用品、仪器橱柜、办公家具、办公用品、玻璃仪器、厨房设备、监控设备、多媒体教学设备、实训设备、心理咨询室设施、幼儿玩具</w:t>
            </w:r>
            <w:r w:rsidRPr="00B20E72">
              <w:rPr>
                <w:rFonts w:ascii="楷体" w:eastAsia="楷体" w:hAnsi="楷体" w:cs="楷体" w:hint="eastAsia"/>
                <w:sz w:val="24"/>
                <w:szCs w:val="24"/>
              </w:rPr>
              <w:t>等产品</w:t>
            </w:r>
            <w:r w:rsidRPr="00B20E72">
              <w:rPr>
                <w:rFonts w:ascii="楷体" w:eastAsia="楷体" w:hAnsi="楷体" w:cs="楷体" w:hint="eastAsia"/>
                <w:bCs/>
                <w:sz w:val="24"/>
                <w:szCs w:val="24"/>
              </w:rPr>
              <w:t>。以上产品全部由厂家提</w:t>
            </w:r>
            <w:r w:rsidRPr="00B20E72">
              <w:rPr>
                <w:rFonts w:ascii="楷体" w:eastAsia="楷体" w:hAnsi="楷体" w:cs="楷体" w:hint="eastAsia"/>
                <w:bCs/>
                <w:sz w:val="24"/>
                <w:szCs w:val="24"/>
              </w:rPr>
              <w:lastRenderedPageBreak/>
              <w:t>供，均有合格证和使用说明以及检验报告。</w:t>
            </w:r>
          </w:p>
          <w:p w:rsidR="002239C1" w:rsidRPr="00B20E72" w:rsidRDefault="002239C1"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4.本部门办公中所使用的办公用品均由公司办公室负责统一打印、复印，产生的废弃物，由办公室统一处理。</w:t>
            </w:r>
          </w:p>
          <w:p w:rsidR="002239C1" w:rsidRPr="00B20E72" w:rsidRDefault="002239C1" w:rsidP="001C74CE">
            <w:pPr>
              <w:snapToGrid w:val="0"/>
              <w:spacing w:line="360" w:lineRule="auto"/>
              <w:rPr>
                <w:rFonts w:ascii="楷体" w:eastAsia="楷体" w:hAnsi="楷体" w:cs="楷体"/>
                <w:sz w:val="24"/>
                <w:szCs w:val="24"/>
              </w:rPr>
            </w:pPr>
            <w:r w:rsidRPr="00B20E72">
              <w:rPr>
                <w:rFonts w:ascii="楷体" w:eastAsia="楷体" w:hAnsi="楷体" w:cs="楷体" w:hint="eastAsia"/>
                <w:sz w:val="24"/>
                <w:szCs w:val="24"/>
              </w:rPr>
              <w:t>5.对可回收的固体废弃物，一部分由厂家回收，厂家不回收的公司统一回收再利用或由物资回收公司处理，不可回收的废弃物由公司办公室统一处理，部门不单独处理。</w:t>
            </w:r>
          </w:p>
          <w:p w:rsidR="002239C1" w:rsidRPr="00B20E72" w:rsidRDefault="002239C1" w:rsidP="001C74CE">
            <w:pPr>
              <w:snapToGrid w:val="0"/>
              <w:spacing w:line="360" w:lineRule="auto"/>
              <w:rPr>
                <w:rFonts w:ascii="楷体" w:eastAsia="楷体" w:hAnsi="楷体" w:cs="楷体"/>
                <w:sz w:val="24"/>
                <w:szCs w:val="24"/>
              </w:rPr>
            </w:pPr>
            <w:r w:rsidRPr="00B20E72">
              <w:rPr>
                <w:rFonts w:ascii="楷体" w:eastAsia="楷体" w:hAnsi="楷体" w:cs="楷体" w:hint="eastAsia"/>
                <w:sz w:val="24"/>
                <w:szCs w:val="24"/>
              </w:rPr>
              <w:t>6.建立并实施了《相关方管理程序</w:t>
            </w:r>
            <w:r>
              <w:rPr>
                <w:rFonts w:ascii="楷体" w:eastAsia="楷体" w:hAnsi="楷体" w:cs="楷体" w:hint="eastAsia"/>
                <w:sz w:val="24"/>
                <w:szCs w:val="24"/>
              </w:rPr>
              <w:t>SDXX</w:t>
            </w:r>
            <w:r w:rsidRPr="00B20E72">
              <w:rPr>
                <w:rFonts w:ascii="楷体" w:eastAsia="楷体" w:hAnsi="楷体" w:cs="楷体" w:hint="eastAsia"/>
                <w:sz w:val="24"/>
                <w:szCs w:val="24"/>
              </w:rPr>
              <w:t>.CX11</w:t>
            </w:r>
            <w:r>
              <w:rPr>
                <w:rFonts w:ascii="楷体" w:eastAsia="楷体" w:hAnsi="楷体" w:cs="楷体" w:hint="eastAsia"/>
                <w:sz w:val="24"/>
                <w:szCs w:val="24"/>
              </w:rPr>
              <w:t>-2017</w:t>
            </w:r>
            <w:r w:rsidRPr="00B20E72">
              <w:rPr>
                <w:rFonts w:ascii="楷体" w:eastAsia="楷体" w:hAnsi="楷体" w:cs="楷体" w:hint="eastAsia"/>
                <w:sz w:val="24"/>
                <w:szCs w:val="24"/>
              </w:rPr>
              <w:t>》，</w:t>
            </w:r>
          </w:p>
          <w:p w:rsidR="002239C1" w:rsidRPr="00B20E72" w:rsidRDefault="002239C1" w:rsidP="001C74CE">
            <w:pPr>
              <w:snapToGrid w:val="0"/>
              <w:spacing w:line="360" w:lineRule="auto"/>
              <w:ind w:firstLine="480"/>
              <w:rPr>
                <w:rFonts w:ascii="楷体" w:eastAsia="楷体" w:hAnsi="楷体" w:cs="楷体"/>
                <w:sz w:val="24"/>
                <w:szCs w:val="24"/>
              </w:rPr>
            </w:pPr>
            <w:r w:rsidRPr="00B20E72">
              <w:rPr>
                <w:rFonts w:ascii="楷体" w:eastAsia="楷体" w:hAnsi="楷体" w:cs="楷体" w:hint="eastAsia"/>
                <w:sz w:val="24"/>
                <w:szCs w:val="24"/>
              </w:rPr>
              <w:t>提供《对相关方施加影响记录表》，20</w:t>
            </w:r>
            <w:r w:rsidR="00055216">
              <w:rPr>
                <w:rFonts w:ascii="楷体" w:eastAsia="楷体" w:hAnsi="楷体" w:cs="楷体" w:hint="eastAsia"/>
                <w:sz w:val="24"/>
                <w:szCs w:val="24"/>
              </w:rPr>
              <w:t>20</w:t>
            </w:r>
            <w:r w:rsidRPr="00B20E72">
              <w:rPr>
                <w:rFonts w:ascii="楷体" w:eastAsia="楷体" w:hAnsi="楷体" w:cs="楷体" w:hint="eastAsia"/>
                <w:sz w:val="24"/>
                <w:szCs w:val="24"/>
              </w:rPr>
              <w:t>.</w:t>
            </w:r>
            <w:r w:rsidR="00055216">
              <w:rPr>
                <w:rFonts w:ascii="楷体" w:eastAsia="楷体" w:hAnsi="楷体" w:cs="楷体" w:hint="eastAsia"/>
                <w:sz w:val="24"/>
                <w:szCs w:val="24"/>
              </w:rPr>
              <w:t>7</w:t>
            </w:r>
            <w:r w:rsidRPr="00B20E72">
              <w:rPr>
                <w:rFonts w:ascii="楷体" w:eastAsia="楷体" w:hAnsi="楷体" w:cs="楷体" w:hint="eastAsia"/>
                <w:sz w:val="24"/>
                <w:szCs w:val="24"/>
              </w:rPr>
              <w:t>.</w:t>
            </w:r>
            <w:r w:rsidR="00055216">
              <w:rPr>
                <w:rFonts w:ascii="楷体" w:eastAsia="楷体" w:hAnsi="楷体" w:cs="楷体" w:hint="eastAsia"/>
                <w:sz w:val="24"/>
                <w:szCs w:val="24"/>
              </w:rPr>
              <w:t>2</w:t>
            </w:r>
            <w:r>
              <w:rPr>
                <w:rFonts w:ascii="楷体" w:eastAsia="楷体" w:hAnsi="楷体" w:cs="楷体" w:hint="eastAsia"/>
                <w:sz w:val="24"/>
                <w:szCs w:val="24"/>
              </w:rPr>
              <w:t>1</w:t>
            </w:r>
            <w:r w:rsidRPr="00B20E72">
              <w:rPr>
                <w:rFonts w:ascii="楷体" w:eastAsia="楷体" w:hAnsi="楷体" w:cs="楷体" w:hint="eastAsia"/>
                <w:sz w:val="24"/>
                <w:szCs w:val="24"/>
              </w:rPr>
              <w:t>日对所有采购物资相关方施加影响，内容:将公司的环境/职业健康安全方针、重要环境因素/危险源等，通过传真发函的方式通知对方，记录人</w:t>
            </w:r>
            <w:r w:rsidRPr="001D250D">
              <w:rPr>
                <w:rFonts w:ascii="楷体" w:eastAsia="楷体" w:hAnsi="楷体" w:cs="楷体" w:hint="eastAsia"/>
                <w:sz w:val="24"/>
                <w:szCs w:val="24"/>
              </w:rPr>
              <w:t>李瑞</w:t>
            </w:r>
            <w:r w:rsidRPr="00B20E72">
              <w:rPr>
                <w:rFonts w:ascii="楷体" w:eastAsia="楷体" w:hAnsi="楷体" w:cs="楷体" w:hint="eastAsia"/>
                <w:sz w:val="24"/>
                <w:szCs w:val="24"/>
              </w:rPr>
              <w:t>。</w:t>
            </w:r>
            <w:r w:rsidR="00055216">
              <w:rPr>
                <w:rFonts w:ascii="楷体" w:eastAsia="楷体" w:hAnsi="楷体" w:cs="楷体" w:hint="eastAsia"/>
                <w:sz w:val="24"/>
                <w:szCs w:val="24"/>
              </w:rPr>
              <w:t>对供应商施加影响还包括在评定供应商时，获取质量、环境、职业健康安全管理体系证书则优先，产品必须用环保无毒无害材料、无尖角毛刺等措施。</w:t>
            </w:r>
          </w:p>
          <w:p w:rsidR="002239C1" w:rsidRPr="00B20E72" w:rsidRDefault="002239C1" w:rsidP="001C74CE">
            <w:pPr>
              <w:spacing w:line="360" w:lineRule="auto"/>
              <w:rPr>
                <w:rFonts w:ascii="楷体" w:eastAsia="楷体" w:hAnsi="楷体" w:cs="楷体"/>
                <w:sz w:val="24"/>
                <w:szCs w:val="24"/>
              </w:rPr>
            </w:pPr>
            <w:r>
              <w:rPr>
                <w:rFonts w:ascii="楷体" w:eastAsia="楷体" w:hAnsi="楷体" w:cs="楷体" w:hint="eastAsia"/>
                <w:sz w:val="24"/>
                <w:szCs w:val="24"/>
              </w:rPr>
              <w:t>7</w:t>
            </w:r>
            <w:r w:rsidRPr="00B20E72">
              <w:rPr>
                <w:rFonts w:ascii="楷体" w:eastAsia="楷体" w:hAnsi="楷体" w:cs="楷体" w:hint="eastAsia"/>
                <w:sz w:val="24"/>
                <w:szCs w:val="24"/>
              </w:rPr>
              <w:t>.在装卸车时，要求装运人员必须穿戴劳动防护用品，合理使用搬运工具。</w:t>
            </w:r>
          </w:p>
          <w:p w:rsidR="002239C1" w:rsidRDefault="002239C1" w:rsidP="00F708CB">
            <w:pPr>
              <w:spacing w:line="360" w:lineRule="auto"/>
              <w:rPr>
                <w:rFonts w:ascii="楷体" w:eastAsia="楷体" w:hAnsi="楷体" w:cs="楷体" w:hint="eastAsia"/>
                <w:sz w:val="24"/>
                <w:szCs w:val="24"/>
              </w:rPr>
            </w:pPr>
            <w:r>
              <w:rPr>
                <w:rFonts w:ascii="楷体" w:eastAsia="楷体" w:hAnsi="楷体" w:cs="楷体" w:hint="eastAsia"/>
                <w:sz w:val="24"/>
                <w:szCs w:val="24"/>
              </w:rPr>
              <w:t>8</w:t>
            </w:r>
            <w:r w:rsidRPr="00B20E72">
              <w:rPr>
                <w:rFonts w:ascii="楷体" w:eastAsia="楷体" w:hAnsi="楷体" w:cs="楷体" w:hint="eastAsia"/>
                <w:sz w:val="24"/>
                <w:szCs w:val="24"/>
              </w:rPr>
              <w:t>.对外招投标和业务洽谈时明确承诺公司产品环保、无毒无害。</w:t>
            </w:r>
          </w:p>
          <w:p w:rsidR="00055216" w:rsidRDefault="00055216" w:rsidP="00F708CB">
            <w:pPr>
              <w:spacing w:line="360" w:lineRule="auto"/>
              <w:rPr>
                <w:rFonts w:ascii="楷体" w:eastAsia="楷体" w:hAnsi="楷体" w:cs="楷体" w:hint="eastAsia"/>
                <w:sz w:val="24"/>
                <w:szCs w:val="24"/>
              </w:rPr>
            </w:pPr>
            <w:r>
              <w:rPr>
                <w:rFonts w:ascii="楷体" w:eastAsia="楷体" w:hAnsi="楷体" w:cs="楷体" w:hint="eastAsia"/>
                <w:sz w:val="24"/>
                <w:szCs w:val="24"/>
              </w:rPr>
              <w:t xml:space="preserve">9. </w:t>
            </w:r>
            <w:r>
              <w:rPr>
                <w:rFonts w:ascii="楷体" w:eastAsia="楷体" w:hAnsi="楷体" w:cs="楷体" w:hint="eastAsia"/>
                <w:sz w:val="24"/>
                <w:szCs w:val="24"/>
              </w:rPr>
              <w:t>外出业务洽谈时避免酗酒和吃生冷食物，一般选择火车、飞机。避免长途驾驶和疲劳驾驶操作不当造成人身伤害，注意做好疫情防护。</w:t>
            </w:r>
          </w:p>
          <w:p w:rsidR="00055216" w:rsidRPr="00D30D7E" w:rsidRDefault="00055216" w:rsidP="00055216">
            <w:pPr>
              <w:spacing w:line="360" w:lineRule="auto"/>
              <w:rPr>
                <w:rFonts w:ascii="楷体" w:eastAsia="楷体" w:hAnsi="楷体" w:cs="楷体"/>
                <w:sz w:val="24"/>
                <w:szCs w:val="24"/>
              </w:rPr>
            </w:pPr>
            <w:r w:rsidRPr="00D30D7E">
              <w:rPr>
                <w:rFonts w:ascii="楷体" w:eastAsia="楷体" w:hAnsi="楷体" w:cs="楷体" w:hint="eastAsia"/>
                <w:sz w:val="24"/>
                <w:szCs w:val="24"/>
              </w:rPr>
              <w:t>现场查看仓库：</w:t>
            </w:r>
          </w:p>
          <w:p w:rsidR="00055216" w:rsidRPr="00B20E72" w:rsidRDefault="00055216" w:rsidP="00055216">
            <w:pPr>
              <w:spacing w:line="360" w:lineRule="auto"/>
              <w:rPr>
                <w:rFonts w:ascii="楷体" w:eastAsia="楷体" w:hAnsi="楷体" w:cs="楷体"/>
                <w:sz w:val="24"/>
                <w:szCs w:val="24"/>
              </w:rPr>
            </w:pPr>
            <w:r w:rsidRPr="00D30D7E">
              <w:rPr>
                <w:rFonts w:ascii="楷体" w:eastAsia="楷体" w:hAnsi="楷体" w:cs="楷体" w:hint="eastAsia"/>
                <w:sz w:val="24"/>
                <w:szCs w:val="24"/>
              </w:rPr>
              <w:t>仓库的环境因素主要是</w:t>
            </w:r>
            <w:r>
              <w:rPr>
                <w:rFonts w:ascii="楷体" w:eastAsia="楷体" w:hAnsi="楷体" w:cs="楷体" w:hint="eastAsia"/>
                <w:sz w:val="24"/>
                <w:szCs w:val="24"/>
              </w:rPr>
              <w:t>包装物的消耗、</w:t>
            </w:r>
            <w:r w:rsidRPr="00D30D7E">
              <w:rPr>
                <w:rFonts w:ascii="楷体" w:eastAsia="楷体" w:hAnsi="楷体" w:cs="楷体" w:hint="eastAsia"/>
                <w:sz w:val="24"/>
                <w:szCs w:val="24"/>
              </w:rPr>
              <w:t>废包装物排放、火灾等，危险源主要是产品堆放太高不整齐没捆绑、违规操作不按照安全操作规程造成的砸伤等。现场查看货物整齐码放、离地离墙、有标识，消防通道保持畅通，有禁烟、禁火等警示标识，有分类垃圾箱，</w:t>
            </w:r>
            <w:r>
              <w:rPr>
                <w:rFonts w:ascii="楷体" w:eastAsia="楷体" w:hAnsi="楷体" w:cs="楷体" w:hint="eastAsia"/>
                <w:sz w:val="24"/>
                <w:szCs w:val="24"/>
              </w:rPr>
              <w:t>但是没有</w:t>
            </w:r>
            <w:r w:rsidRPr="00D30D7E">
              <w:rPr>
                <w:rFonts w:ascii="楷体" w:eastAsia="楷体" w:hAnsi="楷体" w:cs="楷体" w:hint="eastAsia"/>
                <w:sz w:val="24"/>
                <w:szCs w:val="24"/>
              </w:rPr>
              <w:t>配备灭火器，</w:t>
            </w:r>
            <w:r>
              <w:rPr>
                <w:rFonts w:ascii="楷体" w:eastAsia="楷体" w:hAnsi="楷体" w:cs="楷体" w:hint="eastAsia"/>
                <w:sz w:val="24"/>
                <w:szCs w:val="24"/>
              </w:rPr>
              <w:lastRenderedPageBreak/>
              <w:t>不符合要求</w:t>
            </w:r>
            <w:r w:rsidRPr="00D30D7E">
              <w:rPr>
                <w:rFonts w:ascii="楷体" w:eastAsia="楷体" w:hAnsi="楷体" w:cs="楷体" w:hint="eastAsia"/>
                <w:sz w:val="24"/>
                <w:szCs w:val="24"/>
              </w:rPr>
              <w:t>。仓库用电线路规范无临时用电，无私拉乱扯，无使用大功率电器等异常现象。</w:t>
            </w:r>
          </w:p>
          <w:p w:rsidR="002239C1" w:rsidRPr="00B20E72" w:rsidRDefault="002239C1" w:rsidP="00055216">
            <w:pPr>
              <w:spacing w:line="360" w:lineRule="auto"/>
              <w:ind w:firstLineChars="200" w:firstLine="480"/>
              <w:rPr>
                <w:rFonts w:ascii="楷体" w:eastAsia="楷体" w:hAnsi="楷体" w:cs="楷体"/>
                <w:sz w:val="24"/>
                <w:szCs w:val="24"/>
              </w:rPr>
            </w:pPr>
            <w:r w:rsidRPr="00B20E72">
              <w:rPr>
                <w:rFonts w:ascii="楷体" w:eastAsia="楷体" w:hAnsi="楷体" w:cs="楷体" w:hint="eastAsia"/>
                <w:sz w:val="24"/>
                <w:szCs w:val="24"/>
              </w:rPr>
              <w:t>部门运行控制</w:t>
            </w:r>
            <w:r w:rsidR="00055216">
              <w:rPr>
                <w:rFonts w:ascii="楷体" w:eastAsia="楷体" w:hAnsi="楷体" w:cs="楷体" w:hint="eastAsia"/>
                <w:sz w:val="24"/>
                <w:szCs w:val="24"/>
              </w:rPr>
              <w:t>在</w:t>
            </w:r>
            <w:proofErr w:type="gramStart"/>
            <w:r w:rsidR="00055216">
              <w:rPr>
                <w:rFonts w:ascii="楷体" w:eastAsia="楷体" w:hAnsi="楷体" w:cs="楷体" w:hint="eastAsia"/>
                <w:sz w:val="24"/>
                <w:szCs w:val="24"/>
              </w:rPr>
              <w:t>仓库消防</w:t>
            </w:r>
            <w:proofErr w:type="gramEnd"/>
            <w:r w:rsidR="00055216">
              <w:rPr>
                <w:rFonts w:ascii="楷体" w:eastAsia="楷体" w:hAnsi="楷体" w:cs="楷体" w:hint="eastAsia"/>
                <w:sz w:val="24"/>
                <w:szCs w:val="24"/>
              </w:rPr>
              <w:t>管理方面还需加强</w:t>
            </w:r>
            <w:r w:rsidRPr="00B20E72">
              <w:rPr>
                <w:rFonts w:ascii="楷体" w:eastAsia="楷体" w:hAnsi="楷体" w:cs="楷体" w:hint="eastAsia"/>
                <w:sz w:val="24"/>
                <w:szCs w:val="24"/>
              </w:rPr>
              <w:t>。</w:t>
            </w:r>
          </w:p>
        </w:tc>
        <w:tc>
          <w:tcPr>
            <w:tcW w:w="1585" w:type="dxa"/>
          </w:tcPr>
          <w:p w:rsidR="002239C1" w:rsidRPr="00B20E72" w:rsidRDefault="002239C1" w:rsidP="006354BB">
            <w:pPr>
              <w:spacing w:line="360" w:lineRule="auto"/>
              <w:rPr>
                <w:rFonts w:ascii="楷体" w:eastAsia="楷体" w:hAnsi="楷体"/>
                <w:sz w:val="24"/>
                <w:szCs w:val="24"/>
              </w:rPr>
            </w:pPr>
          </w:p>
        </w:tc>
      </w:tr>
      <w:tr w:rsidR="002239C1" w:rsidRPr="00B20E72" w:rsidTr="006F176F">
        <w:trPr>
          <w:trHeight w:val="1741"/>
        </w:trPr>
        <w:tc>
          <w:tcPr>
            <w:tcW w:w="1809" w:type="dxa"/>
          </w:tcPr>
          <w:p w:rsidR="002239C1" w:rsidRPr="00B20E72" w:rsidRDefault="002239C1" w:rsidP="001C74CE">
            <w:pPr>
              <w:spacing w:line="360" w:lineRule="auto"/>
              <w:rPr>
                <w:rFonts w:ascii="楷体" w:eastAsia="楷体" w:hAnsi="楷体" w:cs="宋体"/>
                <w:sz w:val="24"/>
                <w:szCs w:val="24"/>
              </w:rPr>
            </w:pPr>
            <w:r w:rsidRPr="00B20E72">
              <w:rPr>
                <w:rFonts w:ascii="楷体" w:eastAsia="楷体" w:hAnsi="楷体" w:cs="Arial" w:hint="eastAsia"/>
                <w:sz w:val="24"/>
                <w:szCs w:val="24"/>
              </w:rPr>
              <w:lastRenderedPageBreak/>
              <w:t>应急准备和响应</w:t>
            </w:r>
          </w:p>
        </w:tc>
        <w:tc>
          <w:tcPr>
            <w:tcW w:w="1311" w:type="dxa"/>
            <w:vAlign w:val="center"/>
          </w:tcPr>
          <w:p w:rsidR="002239C1" w:rsidRDefault="002239C1" w:rsidP="001C74CE">
            <w:pPr>
              <w:tabs>
                <w:tab w:val="left" w:pos="218"/>
              </w:tabs>
              <w:spacing w:line="360" w:lineRule="auto"/>
              <w:rPr>
                <w:rFonts w:ascii="楷体" w:eastAsia="楷体" w:hAnsi="楷体" w:cs="楷体"/>
                <w:sz w:val="24"/>
                <w:szCs w:val="24"/>
              </w:rPr>
            </w:pPr>
            <w:r>
              <w:rPr>
                <w:rFonts w:ascii="楷体" w:eastAsia="楷体" w:hAnsi="楷体" w:cs="楷体" w:hint="eastAsia"/>
                <w:sz w:val="24"/>
                <w:szCs w:val="24"/>
              </w:rPr>
              <w:t>E</w:t>
            </w:r>
            <w:r w:rsidRPr="00B20E72">
              <w:rPr>
                <w:rFonts w:ascii="楷体" w:eastAsia="楷体" w:hAnsi="楷体" w:cs="Arial" w:hint="eastAsia"/>
                <w:sz w:val="24"/>
                <w:szCs w:val="24"/>
              </w:rPr>
              <w:t>8.2</w:t>
            </w:r>
            <w:r w:rsidRPr="00B20E72">
              <w:rPr>
                <w:rFonts w:ascii="楷体" w:eastAsia="楷体" w:hAnsi="楷体" w:cs="楷体" w:hint="eastAsia"/>
                <w:sz w:val="24"/>
                <w:szCs w:val="24"/>
              </w:rPr>
              <w:t xml:space="preserve"> </w:t>
            </w:r>
          </w:p>
          <w:p w:rsidR="002239C1" w:rsidRPr="00B20E72" w:rsidRDefault="002239C1" w:rsidP="001C74CE">
            <w:pPr>
              <w:tabs>
                <w:tab w:val="left" w:pos="218"/>
              </w:tabs>
              <w:spacing w:line="360" w:lineRule="auto"/>
              <w:rPr>
                <w:rFonts w:ascii="楷体" w:eastAsia="楷体" w:hAnsi="楷体" w:cs="楷体"/>
                <w:sz w:val="24"/>
                <w:szCs w:val="24"/>
              </w:rPr>
            </w:pPr>
            <w:r>
              <w:rPr>
                <w:rFonts w:ascii="楷体" w:eastAsia="楷体" w:hAnsi="楷体" w:cs="楷体" w:hint="eastAsia"/>
                <w:sz w:val="24"/>
                <w:szCs w:val="24"/>
              </w:rPr>
              <w:t xml:space="preserve">O4.4.7 </w:t>
            </w:r>
          </w:p>
        </w:tc>
        <w:tc>
          <w:tcPr>
            <w:tcW w:w="10004" w:type="dxa"/>
          </w:tcPr>
          <w:p w:rsidR="002239C1" w:rsidRPr="00B20E72" w:rsidRDefault="002239C1" w:rsidP="001C74CE">
            <w:pPr>
              <w:spacing w:line="360" w:lineRule="auto"/>
              <w:rPr>
                <w:rFonts w:ascii="楷体" w:eastAsia="楷体" w:hAnsi="楷体" w:cs="楷体"/>
                <w:sz w:val="24"/>
                <w:szCs w:val="24"/>
              </w:rPr>
            </w:pPr>
            <w:r w:rsidRPr="00B20E72">
              <w:rPr>
                <w:rFonts w:ascii="楷体" w:eastAsia="楷体" w:hAnsi="楷体" w:cs="楷体" w:hint="eastAsia"/>
                <w:sz w:val="24"/>
                <w:szCs w:val="24"/>
              </w:rPr>
              <w:t xml:space="preserve">    制定实施了《应急准备和响应控制程序</w:t>
            </w:r>
            <w:r>
              <w:rPr>
                <w:rFonts w:ascii="楷体" w:eastAsia="楷体" w:hAnsi="楷体" w:cs="楷体" w:hint="eastAsia"/>
                <w:sz w:val="24"/>
                <w:szCs w:val="24"/>
              </w:rPr>
              <w:t>SDXX</w:t>
            </w:r>
            <w:r w:rsidRPr="00B20E72">
              <w:rPr>
                <w:rFonts w:ascii="楷体" w:eastAsia="楷体" w:hAnsi="楷体" w:cs="楷体" w:hint="eastAsia"/>
                <w:sz w:val="24"/>
                <w:szCs w:val="24"/>
              </w:rPr>
              <w:t>.CX14</w:t>
            </w:r>
            <w:r>
              <w:rPr>
                <w:rFonts w:ascii="楷体" w:eastAsia="楷体" w:hAnsi="楷体" w:cs="楷体" w:hint="eastAsia"/>
                <w:sz w:val="24"/>
                <w:szCs w:val="24"/>
              </w:rPr>
              <w:t>-2017</w:t>
            </w:r>
            <w:r w:rsidRPr="00B20E72">
              <w:rPr>
                <w:rFonts w:ascii="楷体" w:eastAsia="楷体" w:hAnsi="楷体" w:cs="楷体" w:hint="eastAsia"/>
                <w:sz w:val="24"/>
                <w:szCs w:val="24"/>
              </w:rPr>
              <w:t>》，制定了火灾、触电、人员伤亡应急预案。内容包括：目的、</w:t>
            </w:r>
            <w:bookmarkStart w:id="0" w:name="_GoBack"/>
            <w:bookmarkEnd w:id="0"/>
            <w:r w:rsidRPr="00B20E72">
              <w:rPr>
                <w:rFonts w:ascii="楷体" w:eastAsia="楷体" w:hAnsi="楷体" w:cs="楷体" w:hint="eastAsia"/>
                <w:sz w:val="24"/>
                <w:szCs w:val="24"/>
              </w:rPr>
              <w:t>适用范围、职责、应急处理细则、演习、必备资料等。</w:t>
            </w:r>
          </w:p>
          <w:p w:rsidR="002239C1" w:rsidRDefault="002239C1" w:rsidP="001C74CE">
            <w:pPr>
              <w:spacing w:line="360" w:lineRule="auto"/>
              <w:ind w:firstLineChars="150" w:firstLine="360"/>
              <w:rPr>
                <w:rFonts w:ascii="楷体" w:eastAsia="楷体" w:hAnsi="楷体" w:cs="楷体" w:hint="eastAsia"/>
                <w:sz w:val="24"/>
                <w:szCs w:val="24"/>
              </w:rPr>
            </w:pPr>
            <w:r w:rsidRPr="00B20E72">
              <w:rPr>
                <w:rFonts w:ascii="楷体" w:eastAsia="楷体" w:hAnsi="楷体" w:cs="楷体" w:hint="eastAsia"/>
                <w:sz w:val="24"/>
                <w:szCs w:val="24"/>
              </w:rPr>
              <w:t>20</w:t>
            </w:r>
            <w:r w:rsidR="00A80EAF">
              <w:rPr>
                <w:rFonts w:ascii="楷体" w:eastAsia="楷体" w:hAnsi="楷体" w:cs="楷体" w:hint="eastAsia"/>
                <w:sz w:val="24"/>
                <w:szCs w:val="24"/>
              </w:rPr>
              <w:t>20</w:t>
            </w:r>
            <w:r w:rsidRPr="00B20E72">
              <w:rPr>
                <w:rFonts w:ascii="楷体" w:eastAsia="楷体" w:hAnsi="楷体" w:cs="楷体" w:hint="eastAsia"/>
                <w:sz w:val="24"/>
                <w:szCs w:val="24"/>
              </w:rPr>
              <w:t>.</w:t>
            </w:r>
            <w:r w:rsidR="00A80EAF">
              <w:rPr>
                <w:rFonts w:ascii="楷体" w:eastAsia="楷体" w:hAnsi="楷体" w:cs="楷体" w:hint="eastAsia"/>
                <w:sz w:val="24"/>
                <w:szCs w:val="24"/>
              </w:rPr>
              <w:t>8</w:t>
            </w:r>
            <w:r w:rsidRPr="00B20E72">
              <w:rPr>
                <w:rFonts w:ascii="楷体" w:eastAsia="楷体" w:hAnsi="楷体" w:cs="楷体" w:hint="eastAsia"/>
                <w:sz w:val="24"/>
                <w:szCs w:val="24"/>
              </w:rPr>
              <w:t>.</w:t>
            </w:r>
            <w:r>
              <w:rPr>
                <w:rFonts w:ascii="楷体" w:eastAsia="楷体" w:hAnsi="楷体" w:cs="楷体" w:hint="eastAsia"/>
                <w:sz w:val="24"/>
                <w:szCs w:val="24"/>
              </w:rPr>
              <w:t>1</w:t>
            </w:r>
            <w:r w:rsidR="00A80EAF">
              <w:rPr>
                <w:rFonts w:ascii="楷体" w:eastAsia="楷体" w:hAnsi="楷体" w:cs="楷体" w:hint="eastAsia"/>
                <w:sz w:val="24"/>
                <w:szCs w:val="24"/>
              </w:rPr>
              <w:t>0</w:t>
            </w:r>
            <w:r w:rsidRPr="00B20E72">
              <w:rPr>
                <w:rFonts w:ascii="楷体" w:eastAsia="楷体" w:hAnsi="楷体" w:cs="楷体" w:hint="eastAsia"/>
                <w:sz w:val="24"/>
                <w:szCs w:val="24"/>
              </w:rPr>
              <w:t>日参加了由办公室组织的消防演练。</w:t>
            </w:r>
          </w:p>
          <w:p w:rsidR="00A80EAF" w:rsidRPr="00A80EAF" w:rsidRDefault="00A80EAF" w:rsidP="00A80EAF">
            <w:pPr>
              <w:spacing w:line="360" w:lineRule="auto"/>
              <w:ind w:firstLineChars="150" w:firstLine="360"/>
              <w:rPr>
                <w:rFonts w:ascii="楷体" w:eastAsia="楷体" w:hAnsi="楷体" w:cs="楷体"/>
                <w:color w:val="FF0000"/>
                <w:sz w:val="24"/>
                <w:szCs w:val="24"/>
              </w:rPr>
            </w:pPr>
            <w:r w:rsidRPr="00A80EAF">
              <w:rPr>
                <w:rFonts w:ascii="楷体" w:eastAsia="楷体" w:hAnsi="楷体" w:cs="楷体" w:hint="eastAsia"/>
                <w:color w:val="FF0000"/>
                <w:sz w:val="24"/>
                <w:szCs w:val="24"/>
              </w:rPr>
              <w:t>现场查看仓库没有配备消防器材，不符合消防管理的要求</w:t>
            </w:r>
            <w:r w:rsidRPr="00A80EAF">
              <w:rPr>
                <w:rFonts w:ascii="楷体" w:eastAsia="楷体" w:hAnsi="楷体" w:cs="楷体" w:hint="eastAsia"/>
                <w:color w:val="FF0000"/>
                <w:sz w:val="24"/>
                <w:szCs w:val="24"/>
              </w:rPr>
              <w:t>，开具了不符合报告。</w:t>
            </w:r>
          </w:p>
          <w:p w:rsidR="002239C1" w:rsidRPr="00B20E72" w:rsidRDefault="002239C1" w:rsidP="0072769F">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自体系运行以来未发生紧急情况</w:t>
            </w:r>
            <w:r w:rsidRPr="00B20E72">
              <w:rPr>
                <w:rFonts w:ascii="楷体" w:eastAsia="楷体" w:hAnsi="楷体" w:cs="楷体" w:hint="eastAsia"/>
                <w:sz w:val="24"/>
                <w:szCs w:val="24"/>
              </w:rPr>
              <w:t>。</w:t>
            </w:r>
          </w:p>
        </w:tc>
        <w:tc>
          <w:tcPr>
            <w:tcW w:w="1585" w:type="dxa"/>
          </w:tcPr>
          <w:p w:rsidR="002239C1" w:rsidRPr="00B20E72" w:rsidRDefault="00A80EAF" w:rsidP="006354BB">
            <w:pPr>
              <w:spacing w:line="360" w:lineRule="auto"/>
              <w:rPr>
                <w:rFonts w:ascii="楷体" w:eastAsia="楷体" w:hAnsi="楷体"/>
                <w:sz w:val="24"/>
                <w:szCs w:val="24"/>
              </w:rPr>
            </w:pPr>
            <w:r>
              <w:rPr>
                <w:rFonts w:ascii="楷体" w:eastAsia="楷体" w:hAnsi="楷体"/>
                <w:sz w:val="24"/>
                <w:szCs w:val="24"/>
              </w:rPr>
              <w:t>N</w:t>
            </w:r>
          </w:p>
        </w:tc>
      </w:tr>
      <w:tr w:rsidR="002239C1" w:rsidRPr="00B20E72" w:rsidTr="006F176F">
        <w:trPr>
          <w:trHeight w:val="449"/>
        </w:trPr>
        <w:tc>
          <w:tcPr>
            <w:tcW w:w="1809" w:type="dxa"/>
          </w:tcPr>
          <w:p w:rsidR="002239C1" w:rsidRPr="00B20E72" w:rsidRDefault="002239C1" w:rsidP="006354BB">
            <w:pPr>
              <w:spacing w:line="360" w:lineRule="auto"/>
              <w:rPr>
                <w:rFonts w:ascii="楷体" w:eastAsia="楷体" w:hAnsi="楷体" w:cs="Arial"/>
                <w:sz w:val="24"/>
                <w:szCs w:val="24"/>
              </w:rPr>
            </w:pPr>
          </w:p>
        </w:tc>
        <w:tc>
          <w:tcPr>
            <w:tcW w:w="1311" w:type="dxa"/>
            <w:vAlign w:val="center"/>
          </w:tcPr>
          <w:p w:rsidR="002239C1" w:rsidRPr="00B20E72" w:rsidRDefault="002239C1" w:rsidP="006354BB">
            <w:pPr>
              <w:tabs>
                <w:tab w:val="left" w:pos="218"/>
              </w:tabs>
              <w:spacing w:line="360" w:lineRule="auto"/>
              <w:rPr>
                <w:rFonts w:ascii="楷体" w:eastAsia="楷体" w:hAnsi="楷体" w:cs="楷体"/>
                <w:sz w:val="24"/>
                <w:szCs w:val="24"/>
              </w:rPr>
            </w:pPr>
          </w:p>
        </w:tc>
        <w:tc>
          <w:tcPr>
            <w:tcW w:w="10004" w:type="dxa"/>
          </w:tcPr>
          <w:p w:rsidR="002239C1" w:rsidRPr="00B20E72" w:rsidRDefault="002239C1" w:rsidP="006354BB">
            <w:pPr>
              <w:spacing w:line="360" w:lineRule="auto"/>
              <w:rPr>
                <w:rFonts w:ascii="楷体" w:eastAsia="楷体" w:hAnsi="楷体" w:cs="楷体"/>
                <w:sz w:val="24"/>
                <w:szCs w:val="24"/>
              </w:rPr>
            </w:pPr>
          </w:p>
        </w:tc>
        <w:tc>
          <w:tcPr>
            <w:tcW w:w="1585" w:type="dxa"/>
          </w:tcPr>
          <w:p w:rsidR="002239C1" w:rsidRPr="00B20E72" w:rsidRDefault="002239C1" w:rsidP="006354BB">
            <w:pPr>
              <w:spacing w:line="360" w:lineRule="auto"/>
              <w:rPr>
                <w:rFonts w:ascii="楷体" w:eastAsia="楷体" w:hAnsi="楷体"/>
                <w:sz w:val="24"/>
                <w:szCs w:val="24"/>
              </w:rPr>
            </w:pPr>
          </w:p>
        </w:tc>
      </w:tr>
    </w:tbl>
    <w:p w:rsidR="008973EE" w:rsidRPr="00B20E72" w:rsidRDefault="00971600">
      <w:pPr>
        <w:rPr>
          <w:rFonts w:ascii="楷体" w:eastAsia="楷体" w:hAnsi="楷体"/>
        </w:rPr>
      </w:pPr>
      <w:r w:rsidRPr="00B20E72">
        <w:rPr>
          <w:rFonts w:ascii="楷体" w:eastAsia="楷体" w:hAnsi="楷体"/>
        </w:rPr>
        <w:ptab w:relativeTo="margin" w:alignment="center" w:leader="none"/>
      </w:r>
    </w:p>
    <w:p w:rsidR="007757F3" w:rsidRPr="00B20E72" w:rsidRDefault="007757F3" w:rsidP="0003373A">
      <w:pPr>
        <w:pStyle w:val="a4"/>
        <w:rPr>
          <w:rFonts w:ascii="楷体" w:eastAsia="楷体" w:hAnsi="楷体"/>
        </w:rPr>
      </w:pPr>
      <w:r w:rsidRPr="00B20E72">
        <w:rPr>
          <w:rFonts w:ascii="楷体" w:eastAsia="楷体" w:hAnsi="楷体" w:hint="eastAsia"/>
        </w:rPr>
        <w:t>说明：不符合标注N</w:t>
      </w:r>
    </w:p>
    <w:sectPr w:rsidR="007757F3" w:rsidRPr="00B20E72"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A31" w:rsidRDefault="00905A31" w:rsidP="008973EE">
      <w:r>
        <w:separator/>
      </w:r>
    </w:p>
  </w:endnote>
  <w:endnote w:type="continuationSeparator" w:id="0">
    <w:p w:rsidR="00905A31" w:rsidRDefault="00905A31"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Content>
      <w:sdt>
        <w:sdtPr>
          <w:id w:val="171357217"/>
          <w:docPartObj>
            <w:docPartGallery w:val="Page Numbers (Top of Page)"/>
            <w:docPartUnique/>
          </w:docPartObj>
        </w:sdtPr>
        <w:sdtContent>
          <w:p w:rsidR="00816CC7" w:rsidRDefault="00816CC7">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A80EAF">
              <w:rPr>
                <w:b/>
                <w:noProof/>
              </w:rPr>
              <w:t>13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80EAF">
              <w:rPr>
                <w:b/>
                <w:noProof/>
              </w:rPr>
              <w:t>13</w:t>
            </w:r>
            <w:r>
              <w:rPr>
                <w:b/>
                <w:sz w:val="24"/>
                <w:szCs w:val="24"/>
              </w:rPr>
              <w:fldChar w:fldCharType="end"/>
            </w:r>
          </w:p>
        </w:sdtContent>
      </w:sdt>
    </w:sdtContent>
  </w:sdt>
  <w:p w:rsidR="00816CC7" w:rsidRDefault="00816CC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A31" w:rsidRDefault="00905A31" w:rsidP="008973EE">
      <w:r>
        <w:separator/>
      </w:r>
    </w:p>
  </w:footnote>
  <w:footnote w:type="continuationSeparator" w:id="0">
    <w:p w:rsidR="00905A31" w:rsidRDefault="00905A31"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CC7" w:rsidRPr="00390345" w:rsidRDefault="00816CC7"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16CC7" w:rsidRDefault="00816CC7"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816CC7" w:rsidRPr="000B51BD" w:rsidRDefault="00816CC7" w:rsidP="007757F3">
                <w:r w:rsidRPr="007757F3">
                  <w:rPr>
                    <w:rFonts w:hint="eastAsia"/>
                    <w:sz w:val="18"/>
                    <w:szCs w:val="18"/>
                  </w:rPr>
                  <w:t>ISC-B-I</w:t>
                </w:r>
                <w:r>
                  <w:rPr>
                    <w:rFonts w:hint="eastAsia"/>
                    <w:sz w:val="18"/>
                    <w:szCs w:val="18"/>
                  </w:rPr>
                  <w:t>I-31</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816CC7" w:rsidRDefault="00816C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F24B5"/>
    <w:multiLevelType w:val="multilevel"/>
    <w:tmpl w:val="40BF24B5"/>
    <w:lvl w:ilvl="0">
      <w:start w:val="1"/>
      <w:numFmt w:val="lowerLetter"/>
      <w:lvlText w:val="%1)"/>
      <w:lvlJc w:val="left"/>
      <w:pPr>
        <w:ind w:left="1199" w:hanging="360"/>
      </w:pPr>
      <w:rPr>
        <w:rFonts w:hint="default"/>
      </w:r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1">
    <w:nsid w:val="558A54BD"/>
    <w:multiLevelType w:val="singleLevel"/>
    <w:tmpl w:val="558A54BD"/>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817"/>
    <w:rsid w:val="00005AA6"/>
    <w:rsid w:val="000214B6"/>
    <w:rsid w:val="0002531E"/>
    <w:rsid w:val="00031443"/>
    <w:rsid w:val="0003373A"/>
    <w:rsid w:val="000412F6"/>
    <w:rsid w:val="00045270"/>
    <w:rsid w:val="0004642B"/>
    <w:rsid w:val="00047E49"/>
    <w:rsid w:val="00050ED4"/>
    <w:rsid w:val="0005199E"/>
    <w:rsid w:val="00055216"/>
    <w:rsid w:val="0005697E"/>
    <w:rsid w:val="000579CF"/>
    <w:rsid w:val="00057EC4"/>
    <w:rsid w:val="00072B81"/>
    <w:rsid w:val="00076CD3"/>
    <w:rsid w:val="00082216"/>
    <w:rsid w:val="00082398"/>
    <w:rsid w:val="000828F8"/>
    <w:rsid w:val="000849D2"/>
    <w:rsid w:val="000A5E44"/>
    <w:rsid w:val="000A7044"/>
    <w:rsid w:val="000B0541"/>
    <w:rsid w:val="000B1394"/>
    <w:rsid w:val="000B2E9C"/>
    <w:rsid w:val="000B40BD"/>
    <w:rsid w:val="000C123B"/>
    <w:rsid w:val="000C408E"/>
    <w:rsid w:val="000D5401"/>
    <w:rsid w:val="000D5976"/>
    <w:rsid w:val="000D697A"/>
    <w:rsid w:val="000D7F6A"/>
    <w:rsid w:val="000E2B69"/>
    <w:rsid w:val="000E2FCD"/>
    <w:rsid w:val="000E5D27"/>
    <w:rsid w:val="000E7848"/>
    <w:rsid w:val="000E7EF7"/>
    <w:rsid w:val="000F35F1"/>
    <w:rsid w:val="000F588F"/>
    <w:rsid w:val="000F7D53"/>
    <w:rsid w:val="00101F08"/>
    <w:rsid w:val="001022F1"/>
    <w:rsid w:val="001037D5"/>
    <w:rsid w:val="00112EBF"/>
    <w:rsid w:val="00117BB9"/>
    <w:rsid w:val="001248E5"/>
    <w:rsid w:val="00145688"/>
    <w:rsid w:val="00145A9B"/>
    <w:rsid w:val="00150852"/>
    <w:rsid w:val="0015334D"/>
    <w:rsid w:val="00161106"/>
    <w:rsid w:val="001677C1"/>
    <w:rsid w:val="001737D0"/>
    <w:rsid w:val="00173DEB"/>
    <w:rsid w:val="00175B22"/>
    <w:rsid w:val="001904A8"/>
    <w:rsid w:val="001918ED"/>
    <w:rsid w:val="00192A7F"/>
    <w:rsid w:val="001A2536"/>
    <w:rsid w:val="001A2D7F"/>
    <w:rsid w:val="001A3DF8"/>
    <w:rsid w:val="001A572D"/>
    <w:rsid w:val="001A6B4F"/>
    <w:rsid w:val="001C724A"/>
    <w:rsid w:val="001C74CE"/>
    <w:rsid w:val="001D250D"/>
    <w:rsid w:val="001D318E"/>
    <w:rsid w:val="001D4AD8"/>
    <w:rsid w:val="001D54FF"/>
    <w:rsid w:val="001E1974"/>
    <w:rsid w:val="001E6122"/>
    <w:rsid w:val="001E61BA"/>
    <w:rsid w:val="001F1494"/>
    <w:rsid w:val="00202BC2"/>
    <w:rsid w:val="002103DA"/>
    <w:rsid w:val="00211DC8"/>
    <w:rsid w:val="002122D7"/>
    <w:rsid w:val="00214113"/>
    <w:rsid w:val="00215081"/>
    <w:rsid w:val="00215B15"/>
    <w:rsid w:val="00222532"/>
    <w:rsid w:val="00222A6F"/>
    <w:rsid w:val="002239C1"/>
    <w:rsid w:val="002250F7"/>
    <w:rsid w:val="0023038C"/>
    <w:rsid w:val="00237445"/>
    <w:rsid w:val="00237625"/>
    <w:rsid w:val="0024000F"/>
    <w:rsid w:val="00243EB0"/>
    <w:rsid w:val="00247AD6"/>
    <w:rsid w:val="00250E2E"/>
    <w:rsid w:val="002513BC"/>
    <w:rsid w:val="002518FD"/>
    <w:rsid w:val="002526EB"/>
    <w:rsid w:val="00252A48"/>
    <w:rsid w:val="0026497A"/>
    <w:rsid w:val="00264A93"/>
    <w:rsid w:val="002651A6"/>
    <w:rsid w:val="00267E42"/>
    <w:rsid w:val="00281EB5"/>
    <w:rsid w:val="00290C8D"/>
    <w:rsid w:val="00290FC2"/>
    <w:rsid w:val="00292AD5"/>
    <w:rsid w:val="00293973"/>
    <w:rsid w:val="002973F0"/>
    <w:rsid w:val="002975C1"/>
    <w:rsid w:val="002A0E6E"/>
    <w:rsid w:val="002A2529"/>
    <w:rsid w:val="002A33CC"/>
    <w:rsid w:val="002B01C2"/>
    <w:rsid w:val="002B14DB"/>
    <w:rsid w:val="002B1808"/>
    <w:rsid w:val="002C1ACE"/>
    <w:rsid w:val="002C1AF9"/>
    <w:rsid w:val="002C3E0D"/>
    <w:rsid w:val="002C47E9"/>
    <w:rsid w:val="002C49DC"/>
    <w:rsid w:val="002D12B3"/>
    <w:rsid w:val="002D2795"/>
    <w:rsid w:val="002D41FB"/>
    <w:rsid w:val="002D5116"/>
    <w:rsid w:val="002E0587"/>
    <w:rsid w:val="002E1E1D"/>
    <w:rsid w:val="002F05FA"/>
    <w:rsid w:val="002F307B"/>
    <w:rsid w:val="003075BF"/>
    <w:rsid w:val="00311EBB"/>
    <w:rsid w:val="00312608"/>
    <w:rsid w:val="00317401"/>
    <w:rsid w:val="0032358B"/>
    <w:rsid w:val="00326FC1"/>
    <w:rsid w:val="00330405"/>
    <w:rsid w:val="0033088D"/>
    <w:rsid w:val="0033189B"/>
    <w:rsid w:val="00331EC6"/>
    <w:rsid w:val="00336052"/>
    <w:rsid w:val="00337922"/>
    <w:rsid w:val="00340867"/>
    <w:rsid w:val="00340CC4"/>
    <w:rsid w:val="00342857"/>
    <w:rsid w:val="00342E9F"/>
    <w:rsid w:val="00351CEE"/>
    <w:rsid w:val="003608CB"/>
    <w:rsid w:val="00362501"/>
    <w:rsid w:val="003627B6"/>
    <w:rsid w:val="0036714F"/>
    <w:rsid w:val="003708D5"/>
    <w:rsid w:val="003744AD"/>
    <w:rsid w:val="00374D02"/>
    <w:rsid w:val="0038061A"/>
    <w:rsid w:val="0038063B"/>
    <w:rsid w:val="00380837"/>
    <w:rsid w:val="003810B0"/>
    <w:rsid w:val="00382518"/>
    <w:rsid w:val="00382EDD"/>
    <w:rsid w:val="003836CA"/>
    <w:rsid w:val="00384306"/>
    <w:rsid w:val="00385291"/>
    <w:rsid w:val="00386A98"/>
    <w:rsid w:val="003A12A3"/>
    <w:rsid w:val="003A1E9C"/>
    <w:rsid w:val="003A3EB1"/>
    <w:rsid w:val="003A7A5C"/>
    <w:rsid w:val="003B4CA7"/>
    <w:rsid w:val="003C33A8"/>
    <w:rsid w:val="003C5C70"/>
    <w:rsid w:val="003D42CB"/>
    <w:rsid w:val="003D6BE3"/>
    <w:rsid w:val="003D736E"/>
    <w:rsid w:val="003E0E52"/>
    <w:rsid w:val="003F20A5"/>
    <w:rsid w:val="003F233D"/>
    <w:rsid w:val="00400B96"/>
    <w:rsid w:val="00401BD6"/>
    <w:rsid w:val="00405D5F"/>
    <w:rsid w:val="00410914"/>
    <w:rsid w:val="00410B9E"/>
    <w:rsid w:val="00414FA8"/>
    <w:rsid w:val="00415AA3"/>
    <w:rsid w:val="00420C60"/>
    <w:rsid w:val="00423983"/>
    <w:rsid w:val="00424D15"/>
    <w:rsid w:val="0042604D"/>
    <w:rsid w:val="00430432"/>
    <w:rsid w:val="00433759"/>
    <w:rsid w:val="0043494E"/>
    <w:rsid w:val="00440B76"/>
    <w:rsid w:val="004414A5"/>
    <w:rsid w:val="00456697"/>
    <w:rsid w:val="00465FE1"/>
    <w:rsid w:val="00471378"/>
    <w:rsid w:val="00475491"/>
    <w:rsid w:val="004869FB"/>
    <w:rsid w:val="00491735"/>
    <w:rsid w:val="00494A46"/>
    <w:rsid w:val="004B1AFD"/>
    <w:rsid w:val="004B1EC1"/>
    <w:rsid w:val="004B217F"/>
    <w:rsid w:val="004B3600"/>
    <w:rsid w:val="004B3E7F"/>
    <w:rsid w:val="004B437C"/>
    <w:rsid w:val="004B768D"/>
    <w:rsid w:val="004C07FE"/>
    <w:rsid w:val="004D3E4C"/>
    <w:rsid w:val="004D4610"/>
    <w:rsid w:val="004E2863"/>
    <w:rsid w:val="004F185D"/>
    <w:rsid w:val="00502126"/>
    <w:rsid w:val="005037D9"/>
    <w:rsid w:val="00504418"/>
    <w:rsid w:val="005056ED"/>
    <w:rsid w:val="0050586D"/>
    <w:rsid w:val="00506D58"/>
    <w:rsid w:val="00513A36"/>
    <w:rsid w:val="005159E6"/>
    <w:rsid w:val="00516106"/>
    <w:rsid w:val="005162A7"/>
    <w:rsid w:val="00517E4C"/>
    <w:rsid w:val="00521CF0"/>
    <w:rsid w:val="005272FD"/>
    <w:rsid w:val="00527516"/>
    <w:rsid w:val="00530B0E"/>
    <w:rsid w:val="00530BBE"/>
    <w:rsid w:val="0053208B"/>
    <w:rsid w:val="00532214"/>
    <w:rsid w:val="00534814"/>
    <w:rsid w:val="00536930"/>
    <w:rsid w:val="0054270E"/>
    <w:rsid w:val="00542A03"/>
    <w:rsid w:val="00547980"/>
    <w:rsid w:val="00552F32"/>
    <w:rsid w:val="005577C1"/>
    <w:rsid w:val="00560A2A"/>
    <w:rsid w:val="00564E53"/>
    <w:rsid w:val="00564E58"/>
    <w:rsid w:val="00571DE8"/>
    <w:rsid w:val="0057559A"/>
    <w:rsid w:val="00580224"/>
    <w:rsid w:val="00581B74"/>
    <w:rsid w:val="00583277"/>
    <w:rsid w:val="00583744"/>
    <w:rsid w:val="00584E4C"/>
    <w:rsid w:val="00592C3E"/>
    <w:rsid w:val="00595FA8"/>
    <w:rsid w:val="005A000F"/>
    <w:rsid w:val="005A045C"/>
    <w:rsid w:val="005A1ED6"/>
    <w:rsid w:val="005A4E86"/>
    <w:rsid w:val="005B173D"/>
    <w:rsid w:val="005B6888"/>
    <w:rsid w:val="005B78B3"/>
    <w:rsid w:val="005C1396"/>
    <w:rsid w:val="005D3185"/>
    <w:rsid w:val="005F3F52"/>
    <w:rsid w:val="005F4B95"/>
    <w:rsid w:val="005F6C65"/>
    <w:rsid w:val="00600F02"/>
    <w:rsid w:val="00604422"/>
    <w:rsid w:val="0060444D"/>
    <w:rsid w:val="00606487"/>
    <w:rsid w:val="006122FC"/>
    <w:rsid w:val="00622CB5"/>
    <w:rsid w:val="00624138"/>
    <w:rsid w:val="0062550A"/>
    <w:rsid w:val="006354BB"/>
    <w:rsid w:val="00642776"/>
    <w:rsid w:val="00644FE2"/>
    <w:rsid w:val="00645FB8"/>
    <w:rsid w:val="00650809"/>
    <w:rsid w:val="0065134F"/>
    <w:rsid w:val="00651986"/>
    <w:rsid w:val="006545E8"/>
    <w:rsid w:val="00664736"/>
    <w:rsid w:val="00665701"/>
    <w:rsid w:val="00665980"/>
    <w:rsid w:val="00672BD0"/>
    <w:rsid w:val="0067640C"/>
    <w:rsid w:val="00677086"/>
    <w:rsid w:val="006836D9"/>
    <w:rsid w:val="00686699"/>
    <w:rsid w:val="00686D0C"/>
    <w:rsid w:val="00695256"/>
    <w:rsid w:val="00695570"/>
    <w:rsid w:val="00696AF1"/>
    <w:rsid w:val="006A3B31"/>
    <w:rsid w:val="006A66C1"/>
    <w:rsid w:val="006A68F3"/>
    <w:rsid w:val="006B06F4"/>
    <w:rsid w:val="006B20B9"/>
    <w:rsid w:val="006B2C6D"/>
    <w:rsid w:val="006B4127"/>
    <w:rsid w:val="006C24BF"/>
    <w:rsid w:val="006C40B9"/>
    <w:rsid w:val="006C6653"/>
    <w:rsid w:val="006E678B"/>
    <w:rsid w:val="006F176F"/>
    <w:rsid w:val="006F2120"/>
    <w:rsid w:val="006F50AA"/>
    <w:rsid w:val="006F5843"/>
    <w:rsid w:val="006F599A"/>
    <w:rsid w:val="006F7580"/>
    <w:rsid w:val="00703009"/>
    <w:rsid w:val="0070367F"/>
    <w:rsid w:val="00712F3C"/>
    <w:rsid w:val="00713183"/>
    <w:rsid w:val="00715C27"/>
    <w:rsid w:val="007170AA"/>
    <w:rsid w:val="00722A29"/>
    <w:rsid w:val="0072769F"/>
    <w:rsid w:val="00732B66"/>
    <w:rsid w:val="007351E2"/>
    <w:rsid w:val="00737C8F"/>
    <w:rsid w:val="007406DE"/>
    <w:rsid w:val="00740DCC"/>
    <w:rsid w:val="00742E96"/>
    <w:rsid w:val="00743E79"/>
    <w:rsid w:val="00744BEA"/>
    <w:rsid w:val="00751532"/>
    <w:rsid w:val="00751C37"/>
    <w:rsid w:val="0075411F"/>
    <w:rsid w:val="0075521F"/>
    <w:rsid w:val="0075769B"/>
    <w:rsid w:val="0076666F"/>
    <w:rsid w:val="0077198E"/>
    <w:rsid w:val="007757F3"/>
    <w:rsid w:val="0078123D"/>
    <w:rsid w:val="007815DC"/>
    <w:rsid w:val="00787AEA"/>
    <w:rsid w:val="00793469"/>
    <w:rsid w:val="00794DB3"/>
    <w:rsid w:val="00796E4A"/>
    <w:rsid w:val="007A47FB"/>
    <w:rsid w:val="007A7056"/>
    <w:rsid w:val="007B106B"/>
    <w:rsid w:val="007B275D"/>
    <w:rsid w:val="007C587C"/>
    <w:rsid w:val="007C5B2E"/>
    <w:rsid w:val="007D0724"/>
    <w:rsid w:val="007E4877"/>
    <w:rsid w:val="007E620E"/>
    <w:rsid w:val="007E6AEB"/>
    <w:rsid w:val="007F01EC"/>
    <w:rsid w:val="007F3E3B"/>
    <w:rsid w:val="007F7DF2"/>
    <w:rsid w:val="00806CD1"/>
    <w:rsid w:val="008079FA"/>
    <w:rsid w:val="00810D58"/>
    <w:rsid w:val="008150CC"/>
    <w:rsid w:val="00816CC7"/>
    <w:rsid w:val="00823D48"/>
    <w:rsid w:val="0082611C"/>
    <w:rsid w:val="00827729"/>
    <w:rsid w:val="008336D7"/>
    <w:rsid w:val="00835B31"/>
    <w:rsid w:val="00844B5D"/>
    <w:rsid w:val="0084793C"/>
    <w:rsid w:val="00850413"/>
    <w:rsid w:val="00857B4A"/>
    <w:rsid w:val="008646DE"/>
    <w:rsid w:val="00864902"/>
    <w:rsid w:val="00864BE7"/>
    <w:rsid w:val="00865200"/>
    <w:rsid w:val="0087120C"/>
    <w:rsid w:val="00871695"/>
    <w:rsid w:val="008841D8"/>
    <w:rsid w:val="00884879"/>
    <w:rsid w:val="00891C25"/>
    <w:rsid w:val="008945E1"/>
    <w:rsid w:val="008957E5"/>
    <w:rsid w:val="00895E19"/>
    <w:rsid w:val="008973EE"/>
    <w:rsid w:val="00897630"/>
    <w:rsid w:val="008A3B66"/>
    <w:rsid w:val="008B1414"/>
    <w:rsid w:val="008B2609"/>
    <w:rsid w:val="008C51BA"/>
    <w:rsid w:val="008D089D"/>
    <w:rsid w:val="008D3130"/>
    <w:rsid w:val="008E31F5"/>
    <w:rsid w:val="008F0B04"/>
    <w:rsid w:val="008F3FE0"/>
    <w:rsid w:val="008F41A1"/>
    <w:rsid w:val="008F7C55"/>
    <w:rsid w:val="00900C72"/>
    <w:rsid w:val="0090248D"/>
    <w:rsid w:val="00905A31"/>
    <w:rsid w:val="00907732"/>
    <w:rsid w:val="00922540"/>
    <w:rsid w:val="00930694"/>
    <w:rsid w:val="0093521F"/>
    <w:rsid w:val="00936368"/>
    <w:rsid w:val="00936493"/>
    <w:rsid w:val="00942412"/>
    <w:rsid w:val="00945677"/>
    <w:rsid w:val="00951FB6"/>
    <w:rsid w:val="00954FA5"/>
    <w:rsid w:val="00955B84"/>
    <w:rsid w:val="009610F8"/>
    <w:rsid w:val="00962113"/>
    <w:rsid w:val="00962F78"/>
    <w:rsid w:val="0096609F"/>
    <w:rsid w:val="00966D8E"/>
    <w:rsid w:val="00971600"/>
    <w:rsid w:val="00983B0D"/>
    <w:rsid w:val="00984342"/>
    <w:rsid w:val="00987356"/>
    <w:rsid w:val="00995BAB"/>
    <w:rsid w:val="009973B4"/>
    <w:rsid w:val="009A76A1"/>
    <w:rsid w:val="009B7EB8"/>
    <w:rsid w:val="009C245C"/>
    <w:rsid w:val="009C5EBD"/>
    <w:rsid w:val="009D1FC3"/>
    <w:rsid w:val="009D48E6"/>
    <w:rsid w:val="009D6D70"/>
    <w:rsid w:val="009D7E11"/>
    <w:rsid w:val="009E30DA"/>
    <w:rsid w:val="009E6193"/>
    <w:rsid w:val="009E7DD1"/>
    <w:rsid w:val="009F609F"/>
    <w:rsid w:val="009F7EED"/>
    <w:rsid w:val="00A01006"/>
    <w:rsid w:val="00A115EA"/>
    <w:rsid w:val="00A138EC"/>
    <w:rsid w:val="00A169D0"/>
    <w:rsid w:val="00A26E44"/>
    <w:rsid w:val="00A34B9E"/>
    <w:rsid w:val="00A458FE"/>
    <w:rsid w:val="00A4784D"/>
    <w:rsid w:val="00A51318"/>
    <w:rsid w:val="00A53106"/>
    <w:rsid w:val="00A6128F"/>
    <w:rsid w:val="00A672B4"/>
    <w:rsid w:val="00A7595A"/>
    <w:rsid w:val="00A801DE"/>
    <w:rsid w:val="00A80EAF"/>
    <w:rsid w:val="00A825B4"/>
    <w:rsid w:val="00A90A22"/>
    <w:rsid w:val="00A95DF8"/>
    <w:rsid w:val="00A960E3"/>
    <w:rsid w:val="00A97734"/>
    <w:rsid w:val="00AA1A59"/>
    <w:rsid w:val="00AA6C7E"/>
    <w:rsid w:val="00AA7F40"/>
    <w:rsid w:val="00AB2990"/>
    <w:rsid w:val="00AB3547"/>
    <w:rsid w:val="00AB41FC"/>
    <w:rsid w:val="00AB7D2F"/>
    <w:rsid w:val="00AC3C8A"/>
    <w:rsid w:val="00AC763E"/>
    <w:rsid w:val="00AD1C7F"/>
    <w:rsid w:val="00AD333E"/>
    <w:rsid w:val="00AD366C"/>
    <w:rsid w:val="00AD6F34"/>
    <w:rsid w:val="00AF0AAB"/>
    <w:rsid w:val="00AF156F"/>
    <w:rsid w:val="00AF616B"/>
    <w:rsid w:val="00B0685B"/>
    <w:rsid w:val="00B077F0"/>
    <w:rsid w:val="00B17A56"/>
    <w:rsid w:val="00B20E72"/>
    <w:rsid w:val="00B22D22"/>
    <w:rsid w:val="00B23030"/>
    <w:rsid w:val="00B237B9"/>
    <w:rsid w:val="00B23A5E"/>
    <w:rsid w:val="00B23CAA"/>
    <w:rsid w:val="00B2585D"/>
    <w:rsid w:val="00B410EE"/>
    <w:rsid w:val="00B4369C"/>
    <w:rsid w:val="00B443E9"/>
    <w:rsid w:val="00B57EAB"/>
    <w:rsid w:val="00B64949"/>
    <w:rsid w:val="00B81284"/>
    <w:rsid w:val="00B8202D"/>
    <w:rsid w:val="00B857F1"/>
    <w:rsid w:val="00B929FD"/>
    <w:rsid w:val="00B95B99"/>
    <w:rsid w:val="00B95F69"/>
    <w:rsid w:val="00B97B53"/>
    <w:rsid w:val="00BC2015"/>
    <w:rsid w:val="00BC36BE"/>
    <w:rsid w:val="00BC6CDF"/>
    <w:rsid w:val="00BC71B0"/>
    <w:rsid w:val="00BE2675"/>
    <w:rsid w:val="00BE6A10"/>
    <w:rsid w:val="00BF597E"/>
    <w:rsid w:val="00C00AEE"/>
    <w:rsid w:val="00C028B7"/>
    <w:rsid w:val="00C0299D"/>
    <w:rsid w:val="00C03098"/>
    <w:rsid w:val="00C0339F"/>
    <w:rsid w:val="00C14685"/>
    <w:rsid w:val="00C173F0"/>
    <w:rsid w:val="00C31C73"/>
    <w:rsid w:val="00C42C41"/>
    <w:rsid w:val="00C42C8D"/>
    <w:rsid w:val="00C46B78"/>
    <w:rsid w:val="00C51A36"/>
    <w:rsid w:val="00C548BE"/>
    <w:rsid w:val="00C55228"/>
    <w:rsid w:val="00C67E19"/>
    <w:rsid w:val="00C67E47"/>
    <w:rsid w:val="00C71E85"/>
    <w:rsid w:val="00C73543"/>
    <w:rsid w:val="00C74F8C"/>
    <w:rsid w:val="00C81ACE"/>
    <w:rsid w:val="00C86F9B"/>
    <w:rsid w:val="00C87FEE"/>
    <w:rsid w:val="00C911DA"/>
    <w:rsid w:val="00C920A9"/>
    <w:rsid w:val="00CA22B6"/>
    <w:rsid w:val="00CA5A02"/>
    <w:rsid w:val="00CB0B69"/>
    <w:rsid w:val="00CB11CC"/>
    <w:rsid w:val="00CB260B"/>
    <w:rsid w:val="00CE2A9E"/>
    <w:rsid w:val="00CE315A"/>
    <w:rsid w:val="00CE7BE1"/>
    <w:rsid w:val="00CF147A"/>
    <w:rsid w:val="00CF1726"/>
    <w:rsid w:val="00CF46F8"/>
    <w:rsid w:val="00CF531A"/>
    <w:rsid w:val="00CF615B"/>
    <w:rsid w:val="00CF6C5C"/>
    <w:rsid w:val="00D02852"/>
    <w:rsid w:val="00D02F7F"/>
    <w:rsid w:val="00D02FF8"/>
    <w:rsid w:val="00D06F59"/>
    <w:rsid w:val="00D2302E"/>
    <w:rsid w:val="00D306EF"/>
    <w:rsid w:val="00D31364"/>
    <w:rsid w:val="00D3392D"/>
    <w:rsid w:val="00D35353"/>
    <w:rsid w:val="00D363BF"/>
    <w:rsid w:val="00D37F3C"/>
    <w:rsid w:val="00D429D7"/>
    <w:rsid w:val="00D44AD0"/>
    <w:rsid w:val="00D458E8"/>
    <w:rsid w:val="00D5229B"/>
    <w:rsid w:val="00D55BC5"/>
    <w:rsid w:val="00D55E69"/>
    <w:rsid w:val="00D562F6"/>
    <w:rsid w:val="00D566B4"/>
    <w:rsid w:val="00D624A3"/>
    <w:rsid w:val="00D8388C"/>
    <w:rsid w:val="00D87E15"/>
    <w:rsid w:val="00D95656"/>
    <w:rsid w:val="00D96342"/>
    <w:rsid w:val="00D96755"/>
    <w:rsid w:val="00DA0DF0"/>
    <w:rsid w:val="00DA53CD"/>
    <w:rsid w:val="00DA7616"/>
    <w:rsid w:val="00DC4F7D"/>
    <w:rsid w:val="00DD1C8E"/>
    <w:rsid w:val="00DD7DAC"/>
    <w:rsid w:val="00DE146D"/>
    <w:rsid w:val="00DE2D80"/>
    <w:rsid w:val="00DE6FCE"/>
    <w:rsid w:val="00DF3ECC"/>
    <w:rsid w:val="00DF453F"/>
    <w:rsid w:val="00DF76DB"/>
    <w:rsid w:val="00E02739"/>
    <w:rsid w:val="00E038E4"/>
    <w:rsid w:val="00E13D9A"/>
    <w:rsid w:val="00E21843"/>
    <w:rsid w:val="00E32D13"/>
    <w:rsid w:val="00E43822"/>
    <w:rsid w:val="00E44012"/>
    <w:rsid w:val="00E44C05"/>
    <w:rsid w:val="00E467AB"/>
    <w:rsid w:val="00E54035"/>
    <w:rsid w:val="00E62996"/>
    <w:rsid w:val="00E63714"/>
    <w:rsid w:val="00E64A51"/>
    <w:rsid w:val="00E671AD"/>
    <w:rsid w:val="00E676F9"/>
    <w:rsid w:val="00E7040E"/>
    <w:rsid w:val="00E70928"/>
    <w:rsid w:val="00E764D2"/>
    <w:rsid w:val="00E910C0"/>
    <w:rsid w:val="00E9449D"/>
    <w:rsid w:val="00E97424"/>
    <w:rsid w:val="00EA10B1"/>
    <w:rsid w:val="00EA55F7"/>
    <w:rsid w:val="00EB0164"/>
    <w:rsid w:val="00EB2329"/>
    <w:rsid w:val="00EB5DF5"/>
    <w:rsid w:val="00EB65F7"/>
    <w:rsid w:val="00EC42F5"/>
    <w:rsid w:val="00ED0F62"/>
    <w:rsid w:val="00EE482F"/>
    <w:rsid w:val="00EE6EFF"/>
    <w:rsid w:val="00EF36E7"/>
    <w:rsid w:val="00F03946"/>
    <w:rsid w:val="00F06D09"/>
    <w:rsid w:val="00F101A2"/>
    <w:rsid w:val="00F11201"/>
    <w:rsid w:val="00F14D99"/>
    <w:rsid w:val="00F20EEA"/>
    <w:rsid w:val="00F31A8A"/>
    <w:rsid w:val="00F32CB9"/>
    <w:rsid w:val="00F33729"/>
    <w:rsid w:val="00F35CD7"/>
    <w:rsid w:val="00F3666E"/>
    <w:rsid w:val="00F51005"/>
    <w:rsid w:val="00F5492A"/>
    <w:rsid w:val="00F606E1"/>
    <w:rsid w:val="00F657C4"/>
    <w:rsid w:val="00F6739D"/>
    <w:rsid w:val="00F708CB"/>
    <w:rsid w:val="00F74317"/>
    <w:rsid w:val="00F80C36"/>
    <w:rsid w:val="00F8334F"/>
    <w:rsid w:val="00F83639"/>
    <w:rsid w:val="00F840C3"/>
    <w:rsid w:val="00F856F5"/>
    <w:rsid w:val="00F862A2"/>
    <w:rsid w:val="00F87F8F"/>
    <w:rsid w:val="00F956F5"/>
    <w:rsid w:val="00FA0833"/>
    <w:rsid w:val="00FA350D"/>
    <w:rsid w:val="00FB03C3"/>
    <w:rsid w:val="00FB5217"/>
    <w:rsid w:val="00FB5A65"/>
    <w:rsid w:val="00FC6FE0"/>
    <w:rsid w:val="00FD1448"/>
    <w:rsid w:val="00FD2869"/>
    <w:rsid w:val="00FD5EE5"/>
    <w:rsid w:val="00FD72A6"/>
    <w:rsid w:val="00FE065B"/>
    <w:rsid w:val="00FE09C9"/>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4D2"/>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fontstyle01">
    <w:name w:val="fontstyle01"/>
    <w:basedOn w:val="a0"/>
    <w:rsid w:val="006836D9"/>
    <w:rPr>
      <w:rFonts w:ascii="宋体" w:eastAsia="宋体" w:hAnsi="宋体" w:hint="eastAsia"/>
      <w:b w:val="0"/>
      <w:bCs w:val="0"/>
      <w:i w:val="0"/>
      <w:iCs w:val="0"/>
      <w:color w:val="000000"/>
      <w:sz w:val="24"/>
      <w:szCs w:val="24"/>
    </w:rPr>
  </w:style>
  <w:style w:type="character" w:customStyle="1" w:styleId="fontstyle21">
    <w:name w:val="fontstyle21"/>
    <w:basedOn w:val="a0"/>
    <w:rsid w:val="006836D9"/>
    <w:rPr>
      <w:rFonts w:ascii="Times New Roman" w:hAnsi="Times New Roman" w:cs="Times New Roman" w:hint="default"/>
      <w:b w:val="0"/>
      <w:bCs w:val="0"/>
      <w:i w:val="0"/>
      <w:iCs w:val="0"/>
      <w:color w:val="000000"/>
      <w:sz w:val="24"/>
      <w:szCs w:val="24"/>
    </w:rPr>
  </w:style>
  <w:style w:type="paragraph" w:customStyle="1" w:styleId="a6">
    <w:name w:val="东方正文"/>
    <w:basedOn w:val="a"/>
    <w:rsid w:val="00624138"/>
    <w:pPr>
      <w:spacing w:line="400" w:lineRule="exact"/>
      <w:ind w:left="284" w:right="284"/>
    </w:pPr>
    <w:rPr>
      <w:sz w:val="24"/>
    </w:rPr>
  </w:style>
  <w:style w:type="paragraph" w:customStyle="1" w:styleId="Style2">
    <w:name w:val="_Style 2"/>
    <w:basedOn w:val="a"/>
    <w:uiPriority w:val="34"/>
    <w:qFormat/>
    <w:rsid w:val="00624138"/>
    <w:pPr>
      <w:widowControl/>
      <w:ind w:firstLineChars="200" w:firstLine="420"/>
      <w:jc w:val="left"/>
    </w:pPr>
    <w:rPr>
      <w:kern w:val="0"/>
      <w:sz w:val="20"/>
      <w:lang w:eastAsia="en-US"/>
    </w:rPr>
  </w:style>
  <w:style w:type="paragraph" w:styleId="a7">
    <w:name w:val="No Spacing"/>
    <w:uiPriority w:val="99"/>
    <w:qFormat/>
    <w:rsid w:val="00D5229B"/>
    <w:pPr>
      <w:widowControl w:val="0"/>
      <w:jc w:val="both"/>
    </w:pPr>
    <w:rPr>
      <w:rFonts w:ascii="Times New Roman" w:eastAsia="宋体" w:hAnsi="Times New Roman" w:cs="Times New Roman"/>
      <w:kern w:val="2"/>
      <w:sz w:val="21"/>
      <w:szCs w:val="24"/>
    </w:rPr>
  </w:style>
  <w:style w:type="character" w:styleId="a8">
    <w:name w:val="Emphasis"/>
    <w:basedOn w:val="a0"/>
    <w:uiPriority w:val="20"/>
    <w:qFormat/>
    <w:rsid w:val="003C5C70"/>
    <w:rPr>
      <w:i/>
      <w:iCs/>
    </w:rPr>
  </w:style>
  <w:style w:type="character" w:customStyle="1" w:styleId="gaogao1">
    <w:name w:val="gaogao1"/>
    <w:rsid w:val="007C5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5820">
      <w:bodyDiv w:val="1"/>
      <w:marLeft w:val="0"/>
      <w:marRight w:val="0"/>
      <w:marTop w:val="0"/>
      <w:marBottom w:val="0"/>
      <w:divBdr>
        <w:top w:val="none" w:sz="0" w:space="0" w:color="auto"/>
        <w:left w:val="none" w:sz="0" w:space="0" w:color="auto"/>
        <w:bottom w:val="none" w:sz="0" w:space="0" w:color="auto"/>
        <w:right w:val="none" w:sz="0" w:space="0" w:color="auto"/>
      </w:divBdr>
    </w:div>
    <w:div w:id="46416880">
      <w:bodyDiv w:val="1"/>
      <w:marLeft w:val="0"/>
      <w:marRight w:val="0"/>
      <w:marTop w:val="0"/>
      <w:marBottom w:val="0"/>
      <w:divBdr>
        <w:top w:val="none" w:sz="0" w:space="0" w:color="auto"/>
        <w:left w:val="none" w:sz="0" w:space="0" w:color="auto"/>
        <w:bottom w:val="none" w:sz="0" w:space="0" w:color="auto"/>
        <w:right w:val="none" w:sz="0" w:space="0" w:color="auto"/>
      </w:divBdr>
    </w:div>
    <w:div w:id="540627672">
      <w:bodyDiv w:val="1"/>
      <w:marLeft w:val="0"/>
      <w:marRight w:val="0"/>
      <w:marTop w:val="0"/>
      <w:marBottom w:val="0"/>
      <w:divBdr>
        <w:top w:val="none" w:sz="0" w:space="0" w:color="auto"/>
        <w:left w:val="none" w:sz="0" w:space="0" w:color="auto"/>
        <w:bottom w:val="none" w:sz="0" w:space="0" w:color="auto"/>
        <w:right w:val="none" w:sz="0" w:space="0" w:color="auto"/>
      </w:divBdr>
    </w:div>
    <w:div w:id="685250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13</Pages>
  <Words>1162</Words>
  <Characters>6629</Characters>
  <Application>Microsoft Office Word</Application>
  <DocSecurity>0</DocSecurity>
  <Lines>55</Lines>
  <Paragraphs>15</Paragraphs>
  <ScaleCrop>false</ScaleCrop>
  <Company/>
  <LinksUpToDate>false</LinksUpToDate>
  <CharactersWithSpaces>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836</cp:revision>
  <dcterms:created xsi:type="dcterms:W3CDTF">2015-06-17T12:51:00Z</dcterms:created>
  <dcterms:modified xsi:type="dcterms:W3CDTF">2021-03-29T03:10:00Z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