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0044-2021-O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廊坊福洛斯建材有限公司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Langfang fuluosi building materials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大城县东汪村</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065903</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(英文)：Dongwang village, Dacheng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大城县东汪村</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065903</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(英文)：Dongwang village, Dacheng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91131025319921581U</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0316-5709768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王国才</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王国才</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岩棉板、岩棉复合板（砂浆纸岩棉复合板）、岩棉管、岩棉毡的加工，绝热轻型复合夹芯板（绝热轻型复合板）的销售及相关的职业健康安全管理活动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related occupational health and safety management activities</w:t>
      </w:r>
      <w:r>
        <w:rPr>
          <w:rFonts w:hint="eastAsia"/>
          <w:b w:val="0"/>
          <w:bCs/>
          <w:color w:val="000000" w:themeColor="text1"/>
          <w:sz w:val="22"/>
          <w:szCs w:val="22"/>
          <w:lang w:val="en-US" w:eastAsia="zh-CN"/>
        </w:rPr>
        <w:t xml:space="preserve"> about </w:t>
      </w:r>
      <w:r>
        <w:rPr>
          <w:rFonts w:hint="eastAsia"/>
          <w:b w:val="0"/>
          <w:bCs/>
          <w:color w:val="000000" w:themeColor="text1"/>
          <w:sz w:val="22"/>
          <w:szCs w:val="22"/>
        </w:rPr>
        <w:t xml:space="preserve">Processing of rock wool board, rock wool composite board (mortar paper rock wool composite board), rock wool pipe and rock wool felt, sales of thermal insulation light composite sandwich board (thermal insulation light composite board)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ascii="宋体" w:hAnsi="宋体"/>
          <w:kern w:val="2"/>
          <w:sz w:val="24"/>
          <w:lang w:val="en-US" w:eastAsia="zh-CN" w:bidi="ar-SA"/>
        </w:rPr>
        <w:drawing>
          <wp:anchor distT="0" distB="0" distL="114300" distR="114300" simplePos="0" relativeHeight="251659264" behindDoc="0" locked="0" layoutInCell="1" allowOverlap="1">
            <wp:simplePos x="0" y="0"/>
            <wp:positionH relativeFrom="column">
              <wp:posOffset>3975735</wp:posOffset>
            </wp:positionH>
            <wp:positionV relativeFrom="paragraph">
              <wp:posOffset>35560</wp:posOffset>
            </wp:positionV>
            <wp:extent cx="1037590" cy="4997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37590" cy="499745"/>
                    </a:xfrm>
                    <a:prstGeom prst="rect">
                      <a:avLst/>
                    </a:prstGeom>
                    <a:noFill/>
                    <a:ln>
                      <a:noFill/>
                    </a:ln>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2021.1.28                                  </w:t>
      </w:r>
      <w:r>
        <w:rPr>
          <w:rFonts w:hint="eastAsia"/>
          <w:b w:val="0"/>
          <w:bCs/>
          <w:color w:val="000000" w:themeColor="text1"/>
          <w:sz w:val="22"/>
          <w:szCs w:val="22"/>
        </w:rPr>
        <w:t>日期：</w:t>
      </w:r>
      <w:r>
        <w:rPr>
          <w:rFonts w:hint="eastAsia"/>
          <w:b w:val="0"/>
          <w:bCs/>
          <w:color w:val="000000" w:themeColor="text1"/>
          <w:sz w:val="22"/>
          <w:szCs w:val="22"/>
          <w:lang w:val="en-US" w:eastAsia="zh-CN"/>
        </w:rPr>
        <w:t>2021.1.28</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6805" cy="8515985"/>
            <wp:effectExtent l="0" t="0" r="10795" b="5715"/>
            <wp:docPr id="3" name="图片 3" descr="86194daac0776ab12ed40e3378c1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194daac0776ab12ed40e3378c17e7"/>
                    <pic:cNvPicPr>
                      <a:picLocks noChangeAspect="1"/>
                    </pic:cNvPicPr>
                  </pic:nvPicPr>
                  <pic:blipFill>
                    <a:blip r:embed="rId6"/>
                    <a:stretch>
                      <a:fillRect/>
                    </a:stretch>
                  </pic:blipFill>
                  <pic:spPr>
                    <a:xfrm>
                      <a:off x="0" y="0"/>
                      <a:ext cx="6186805" cy="851598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BD7"/>
    <w:multiLevelType w:val="singleLevel"/>
    <w:tmpl w:val="02301B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3B220F"/>
    <w:rsid w:val="7CF47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2021-01-28T07:37:39Z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