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22621" w14:textId="34DC860B" w:rsidR="00CB6E96" w:rsidRDefault="00036C9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F60830">
        <w:rPr>
          <w:rFonts w:ascii="Times New Roman" w:hAnsi="Times New Roman" w:cs="Times New Roman" w:hint="eastAsia"/>
          <w:sz w:val="20"/>
          <w:szCs w:val="24"/>
          <w:u w:val="single"/>
        </w:rPr>
        <w:t>050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F60830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14:paraId="110D9F9A" w14:textId="73F4472E" w:rsidR="00CB6E96" w:rsidRDefault="00036C9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1134"/>
        <w:gridCol w:w="1275"/>
        <w:gridCol w:w="426"/>
        <w:gridCol w:w="1187"/>
        <w:gridCol w:w="514"/>
        <w:gridCol w:w="1045"/>
        <w:gridCol w:w="1418"/>
      </w:tblGrid>
      <w:tr w:rsidR="00E36436" w:rsidRPr="00581FAE" w14:paraId="438530D6" w14:textId="77777777" w:rsidTr="00BC4AE0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2B081BB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测量过程</w:t>
            </w:r>
          </w:p>
          <w:p w14:paraId="586DB1E8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81FAE">
              <w:rPr>
                <w:rFonts w:ascii="Times New Roman" w:hAnsi="Times New Roman" w:cs="Times New Roman"/>
                <w:color w:val="000000" w:themeColor="text1"/>
              </w:rPr>
              <w:t>参数</w:t>
            </w:r>
            <w:r w:rsidRPr="00581FAE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581FAE">
              <w:rPr>
                <w:rFonts w:ascii="Times New Roman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3591" w:type="dxa"/>
            <w:gridSpan w:val="4"/>
            <w:vAlign w:val="center"/>
          </w:tcPr>
          <w:p w14:paraId="034EFC5C" w14:textId="2ED1E493" w:rsidR="00CB6E96" w:rsidRPr="00581FAE" w:rsidRDefault="00174078" w:rsidP="001740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曲轴箱</w:t>
            </w:r>
            <w:r w:rsidR="00F60830">
              <w:rPr>
                <w:rFonts w:ascii="Times New Roman" w:hAnsi="Times New Roman" w:cs="Times New Roman" w:hint="eastAsia"/>
                <w:color w:val="000000" w:themeColor="text1"/>
              </w:rPr>
              <w:t>孔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平行</w:t>
            </w:r>
            <w:r w:rsidR="00A76F93" w:rsidRPr="00581FAE">
              <w:rPr>
                <w:rFonts w:ascii="Times New Roman" w:hAnsi="Times New Roman" w:cs="Times New Roman" w:hint="eastAsia"/>
                <w:color w:val="000000" w:themeColor="text1"/>
              </w:rPr>
              <w:t>度测量</w:t>
            </w:r>
          </w:p>
        </w:tc>
        <w:tc>
          <w:tcPr>
            <w:tcW w:w="1613" w:type="dxa"/>
            <w:gridSpan w:val="2"/>
            <w:vAlign w:val="center"/>
          </w:tcPr>
          <w:p w14:paraId="0833F831" w14:textId="25306F91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企业</w:t>
            </w:r>
            <w:r w:rsidRPr="00581FAE">
              <w:rPr>
                <w:rFonts w:ascii="Times New Roman" w:hAnsi="Times New Roman" w:cs="Times New Roman"/>
                <w:color w:val="000000" w:themeColor="text1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CC52E11" w14:textId="0BD7CB2A" w:rsidR="00CB6E96" w:rsidRPr="00581FAE" w:rsidRDefault="00BE55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质</w:t>
            </w:r>
            <w:r w:rsidR="00F60830">
              <w:rPr>
                <w:rFonts w:ascii="Times New Roman" w:hAnsi="Times New Roman" w:cs="Times New Roman" w:hint="eastAsia"/>
                <w:color w:val="000000" w:themeColor="text1"/>
              </w:rPr>
              <w:t>检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部</w:t>
            </w:r>
          </w:p>
        </w:tc>
      </w:tr>
      <w:tr w:rsidR="00E36436" w:rsidRPr="00581FAE" w14:paraId="5378E828" w14:textId="77777777" w:rsidTr="00BC4AE0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7AF5729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被测参数</w:t>
            </w:r>
          </w:p>
          <w:p w14:paraId="4CAF9C6E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08110E51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参数</w:t>
            </w:r>
            <w:r w:rsidRPr="00581FAE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2409" w:type="dxa"/>
            <w:gridSpan w:val="2"/>
            <w:vAlign w:val="center"/>
          </w:tcPr>
          <w:p w14:paraId="115EF18D" w14:textId="19073914" w:rsidR="00CB6E96" w:rsidRPr="00581FAE" w:rsidRDefault="00F608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孔中心距</w:t>
            </w:r>
            <w:r w:rsidR="00174078" w:rsidRPr="00581FAE">
              <w:rPr>
                <w:rFonts w:ascii="Times New Roman" w:hAnsi="Times New Roman" w:cs="Times New Roman" w:hint="eastAsia"/>
                <w:color w:val="000000" w:themeColor="text1"/>
              </w:rPr>
              <w:t>140</w:t>
            </w:r>
            <w:r w:rsidR="00A76F93" w:rsidRPr="00581FAE">
              <w:rPr>
                <w:rFonts w:ascii="Times New Roman" w:hAnsi="Times New Roman" w:cs="Times New Roman" w:hint="eastAsia"/>
                <w:color w:val="000000" w:themeColor="text1"/>
              </w:rPr>
              <w:t>mm</w:t>
            </w:r>
            <w:r w:rsidR="00A76F93" w:rsidRPr="00581FA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14:paraId="02656393" w14:textId="2920423D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6A9BE78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最大允许误差</w:t>
            </w:r>
            <w:r w:rsidRPr="00581FA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8FCC0B0" w14:textId="25AE05B4" w:rsidR="00CB6E96" w:rsidRPr="00581FAE" w:rsidRDefault="00A76F93" w:rsidP="00581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hint="eastAsia"/>
                <w:color w:val="000000" w:themeColor="text1"/>
              </w:rPr>
              <w:t>0.0</w:t>
            </w:r>
            <w:r w:rsidR="00581FAE" w:rsidRPr="00581FAE">
              <w:rPr>
                <w:rFonts w:ascii="Times New Roman" w:hAnsi="Times New Roman" w:hint="eastAsia"/>
                <w:color w:val="000000" w:themeColor="text1"/>
              </w:rPr>
              <w:t>067</w:t>
            </w:r>
            <w:r w:rsidRPr="00581FAE">
              <w:rPr>
                <w:rFonts w:ascii="Times New Roman" w:hAnsi="Times New Roman" w:hint="eastAsia"/>
                <w:color w:val="000000" w:themeColor="text1"/>
              </w:rPr>
              <w:t>mm</w:t>
            </w:r>
          </w:p>
        </w:tc>
      </w:tr>
      <w:tr w:rsidR="00E36436" w:rsidRPr="00581FAE" w14:paraId="7B839920" w14:textId="77777777" w:rsidTr="00BC4AE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06F3B58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26447FA1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公差</w:t>
            </w:r>
            <w:r w:rsidRPr="00581FAE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409" w:type="dxa"/>
            <w:gridSpan w:val="2"/>
            <w:vAlign w:val="center"/>
          </w:tcPr>
          <w:p w14:paraId="2CE1031B" w14:textId="77777777" w:rsidR="00CB6E96" w:rsidRPr="00581FAE" w:rsidRDefault="00174078" w:rsidP="00174078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平行</w:t>
            </w:r>
            <w:r w:rsidR="00A76F93" w:rsidRPr="00581FAE">
              <w:rPr>
                <w:rFonts w:ascii="Times New Roman" w:hAnsi="Times New Roman" w:cs="Times New Roman" w:hint="eastAsia"/>
                <w:color w:val="000000" w:themeColor="text1"/>
              </w:rPr>
              <w:t>度</w:t>
            </w:r>
            <w:r w:rsidR="00A76F93" w:rsidRPr="00581FAE">
              <w:rPr>
                <w:rFonts w:ascii="Times New Roman" w:hAnsi="Times New Roman" w:cs="Times New Roman" w:hint="eastAsia"/>
                <w:color w:val="000000" w:themeColor="text1"/>
              </w:rPr>
              <w:t>0.0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="00A76F93" w:rsidRPr="00581FA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76F93" w:rsidRPr="00581FAE">
              <w:rPr>
                <w:rFonts w:ascii="Times New Roman" w:hAnsi="Times New Roman" w:cs="Times New Roman" w:hint="eastAsia"/>
                <w:color w:val="000000" w:themeColor="text1"/>
              </w:rPr>
              <w:t>mm</w:t>
            </w:r>
          </w:p>
        </w:tc>
        <w:tc>
          <w:tcPr>
            <w:tcW w:w="1613" w:type="dxa"/>
            <w:gridSpan w:val="2"/>
            <w:vMerge/>
            <w:vAlign w:val="center"/>
          </w:tcPr>
          <w:p w14:paraId="4F40DE73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A2D219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F62C746" w14:textId="7099B723" w:rsidR="00CB6E96" w:rsidRPr="00581FAE" w:rsidRDefault="00A76F93" w:rsidP="00581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hint="eastAsia"/>
                <w:color w:val="000000" w:themeColor="text1"/>
              </w:rPr>
              <w:t>0.0</w:t>
            </w:r>
            <w:r w:rsidRPr="00581FAE">
              <w:rPr>
                <w:rFonts w:ascii="Times New Roman" w:hAnsi="Times New Roman"/>
                <w:color w:val="000000" w:themeColor="text1"/>
              </w:rPr>
              <w:t>0</w:t>
            </w:r>
            <w:r w:rsidR="00581FAE" w:rsidRPr="00581FAE">
              <w:rPr>
                <w:rFonts w:ascii="Times New Roman" w:hAnsi="Times New Roman" w:hint="eastAsia"/>
                <w:color w:val="000000" w:themeColor="text1"/>
              </w:rPr>
              <w:t>2</w:t>
            </w:r>
            <w:r w:rsidR="00F60830"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581FAE">
              <w:rPr>
                <w:rFonts w:ascii="Times New Roman" w:hAnsi="Times New Roman" w:hint="eastAsia"/>
                <w:color w:val="000000" w:themeColor="text1"/>
              </w:rPr>
              <w:t>mm</w:t>
            </w:r>
          </w:p>
        </w:tc>
      </w:tr>
      <w:tr w:rsidR="00E36436" w:rsidRPr="00581FAE" w14:paraId="795B8DB2" w14:textId="77777777" w:rsidTr="00BC4AE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2965285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BE86F63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其他要求</w:t>
            </w:r>
          </w:p>
        </w:tc>
        <w:tc>
          <w:tcPr>
            <w:tcW w:w="2409" w:type="dxa"/>
            <w:gridSpan w:val="2"/>
            <w:vAlign w:val="center"/>
          </w:tcPr>
          <w:p w14:paraId="7F061636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14:paraId="278F0004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007099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FEC5A94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6436" w:rsidRPr="00581FAE" w14:paraId="6B5752A4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4857CCC4" w14:textId="00FEC581" w:rsidR="00CB6E96" w:rsidRPr="00581FAE" w:rsidRDefault="00036C9C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测量过程要素控制状况</w:t>
            </w:r>
          </w:p>
        </w:tc>
      </w:tr>
      <w:tr w:rsidR="00E36436" w:rsidRPr="00581FAE" w14:paraId="71F9C754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00A5CCF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8973528" w14:textId="00C625CB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BDF3611" w14:textId="198E63B3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是否满足</w:t>
            </w:r>
          </w:p>
          <w:p w14:paraId="1D2A11CE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计量要求</w:t>
            </w:r>
          </w:p>
        </w:tc>
      </w:tr>
      <w:tr w:rsidR="00E36436" w:rsidRPr="00581FAE" w14:paraId="23D31C5B" w14:textId="77777777" w:rsidTr="00A76F9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660C3E6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19481511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7D5CDDBA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6EB31D62" w14:textId="7229F25A" w:rsidR="00CB6E96" w:rsidRPr="00581FAE" w:rsidRDefault="00036C9C" w:rsidP="00455F47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测量误差</w:t>
            </w:r>
          </w:p>
        </w:tc>
        <w:tc>
          <w:tcPr>
            <w:tcW w:w="1045" w:type="dxa"/>
            <w:vAlign w:val="center"/>
          </w:tcPr>
          <w:p w14:paraId="687B1955" w14:textId="77777777" w:rsidR="00A76F93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14:paraId="5587BEE6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3B36268" w14:textId="7736932B" w:rsidR="00CB6E96" w:rsidRPr="00581FAE" w:rsidRDefault="00BE559C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E36436" w:rsidRPr="00581FAE" w14:paraId="52F0C282" w14:textId="77777777" w:rsidTr="00A76F93">
        <w:trPr>
          <w:trHeight w:val="340"/>
          <w:jc w:val="center"/>
        </w:trPr>
        <w:tc>
          <w:tcPr>
            <w:tcW w:w="2410" w:type="dxa"/>
            <w:gridSpan w:val="3"/>
          </w:tcPr>
          <w:p w14:paraId="74F38A19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BE559C" w:rsidRPr="00581FAE">
              <w:rPr>
                <w:rFonts w:ascii="Times New Roman" w:hAnsi="Times New Roman" w:cs="Times New Roman" w:hint="eastAsia"/>
                <w:color w:val="000000" w:themeColor="text1"/>
              </w:rPr>
              <w:t>三坐标</w:t>
            </w:r>
          </w:p>
        </w:tc>
        <w:tc>
          <w:tcPr>
            <w:tcW w:w="1365" w:type="dxa"/>
            <w:gridSpan w:val="2"/>
            <w:vMerge w:val="restart"/>
          </w:tcPr>
          <w:p w14:paraId="3E05E661" w14:textId="77777777" w:rsidR="00A76F93" w:rsidRPr="00581FAE" w:rsidRDefault="00A76F93">
            <w:pPr>
              <w:rPr>
                <w:color w:val="000000" w:themeColor="text1"/>
              </w:rPr>
            </w:pPr>
            <w:r w:rsidRPr="00581FAE">
              <w:rPr>
                <w:color w:val="000000" w:themeColor="text1"/>
              </w:rPr>
              <w:t>X=</w:t>
            </w:r>
            <w:r w:rsidR="00581FAE" w:rsidRPr="00581FAE">
              <w:rPr>
                <w:rFonts w:hint="eastAsia"/>
                <w:color w:val="000000" w:themeColor="text1"/>
              </w:rPr>
              <w:t>20</w:t>
            </w:r>
            <w:r w:rsidRPr="00581FAE">
              <w:rPr>
                <w:color w:val="000000" w:themeColor="text1"/>
              </w:rPr>
              <w:t xml:space="preserve">00mm </w:t>
            </w:r>
          </w:p>
          <w:p w14:paraId="0363F67A" w14:textId="77777777" w:rsidR="00A76F93" w:rsidRPr="00581FAE" w:rsidRDefault="00A76F93">
            <w:pPr>
              <w:rPr>
                <w:color w:val="000000" w:themeColor="text1"/>
              </w:rPr>
            </w:pPr>
            <w:r w:rsidRPr="00581FAE">
              <w:rPr>
                <w:color w:val="000000" w:themeColor="text1"/>
              </w:rPr>
              <w:t>Y=</w:t>
            </w:r>
            <w:r w:rsidR="00581FAE" w:rsidRPr="00581FAE">
              <w:rPr>
                <w:rFonts w:hint="eastAsia"/>
                <w:color w:val="000000" w:themeColor="text1"/>
              </w:rPr>
              <w:t>15</w:t>
            </w:r>
            <w:r w:rsidRPr="00581FAE">
              <w:rPr>
                <w:color w:val="000000" w:themeColor="text1"/>
              </w:rPr>
              <w:t xml:space="preserve">00mm </w:t>
            </w:r>
          </w:p>
          <w:p w14:paraId="2CF354A1" w14:textId="77777777" w:rsidR="00CB6E96" w:rsidRPr="00581FAE" w:rsidRDefault="00A76F93" w:rsidP="00581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color w:val="000000" w:themeColor="text1"/>
              </w:rPr>
              <w:t>Z=</w:t>
            </w:r>
            <w:r w:rsidR="00581FAE" w:rsidRPr="00581FAE">
              <w:rPr>
                <w:rFonts w:hint="eastAsia"/>
                <w:color w:val="000000" w:themeColor="text1"/>
              </w:rPr>
              <w:t>10</w:t>
            </w:r>
            <w:r w:rsidRPr="00581FAE">
              <w:rPr>
                <w:color w:val="000000" w:themeColor="text1"/>
              </w:rPr>
              <w:t>00mm</w:t>
            </w:r>
            <w:r w:rsidRPr="00581FAE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14:paraId="7104972A" w14:textId="77777777" w:rsidR="00A76F93" w:rsidRDefault="00CC16E4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F459C4" w:rsidRPr="00581F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="00F459C4" w:rsidRPr="00581FA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0.4</w:t>
            </w:r>
            <w:r w:rsidR="00F459C4" w:rsidRPr="00581F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459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="00F459C4" w:rsidRPr="00581F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/1000</w:t>
            </w:r>
            <w:r w:rsidR="00F459C4" w:rsidRPr="00581F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proofErr w:type="spellStart"/>
            <w:r w:rsidR="00F459C4" w:rsidRPr="00581F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μm</w:t>
            </w:r>
            <w:proofErr w:type="spellEnd"/>
          </w:p>
          <w:p w14:paraId="0C6B1F98" w14:textId="1EB36153" w:rsidR="00F459C4" w:rsidRPr="00581FAE" w:rsidRDefault="00F459C4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701" w:type="dxa"/>
            <w:gridSpan w:val="2"/>
            <w:vMerge w:val="restart"/>
          </w:tcPr>
          <w:p w14:paraId="04A7BE99" w14:textId="235B34CE" w:rsidR="00CB6E96" w:rsidRPr="00581FAE" w:rsidRDefault="00A76F93" w:rsidP="00581F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bookmarkStart w:id="1" w:name="_Hlk24745321"/>
            <w:r w:rsidR="00BE559C" w:rsidRPr="00581F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="00581FAE" w:rsidRPr="00581FA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 w:rsidR="00BE559C" w:rsidRPr="00581F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459C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 w:rsidR="00CC16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="00BE559C" w:rsidRPr="00581F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/1000</w:t>
            </w:r>
            <w:r w:rsidR="00BE559C" w:rsidRPr="00581F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proofErr w:type="spellStart"/>
            <w:r w:rsidR="00BE559C" w:rsidRPr="00581F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μm</w:t>
            </w:r>
            <w:bookmarkEnd w:id="1"/>
            <w:proofErr w:type="spellEnd"/>
          </w:p>
        </w:tc>
        <w:tc>
          <w:tcPr>
            <w:tcW w:w="1045" w:type="dxa"/>
          </w:tcPr>
          <w:p w14:paraId="3247A5C9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1AFDE53" w14:textId="77777777" w:rsidR="00CB6E96" w:rsidRPr="00581FAE" w:rsidRDefault="00BA1FC7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6436" w:rsidRPr="00581FAE" w14:paraId="0DDB4EB8" w14:textId="77777777" w:rsidTr="00A76F93">
        <w:trPr>
          <w:trHeight w:val="340"/>
          <w:jc w:val="center"/>
        </w:trPr>
        <w:tc>
          <w:tcPr>
            <w:tcW w:w="2410" w:type="dxa"/>
            <w:gridSpan w:val="3"/>
          </w:tcPr>
          <w:p w14:paraId="7962E372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61BC84AC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</w:tcPr>
          <w:p w14:paraId="183AA8DB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</w:tcPr>
          <w:p w14:paraId="1D6CA264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5" w:type="dxa"/>
          </w:tcPr>
          <w:p w14:paraId="6B9E9F15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F49D0C8" w14:textId="77777777" w:rsidR="00CB6E96" w:rsidRPr="00581FAE" w:rsidRDefault="00BA1FC7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6436" w:rsidRPr="00581FAE" w14:paraId="5EAA1F1F" w14:textId="77777777" w:rsidTr="00A76F93">
        <w:trPr>
          <w:trHeight w:val="340"/>
          <w:jc w:val="center"/>
        </w:trPr>
        <w:tc>
          <w:tcPr>
            <w:tcW w:w="2410" w:type="dxa"/>
            <w:gridSpan w:val="3"/>
          </w:tcPr>
          <w:p w14:paraId="316795F4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6DF07273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</w:tcPr>
          <w:p w14:paraId="3C63AA8D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</w:tcPr>
          <w:p w14:paraId="5692B7F7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5" w:type="dxa"/>
          </w:tcPr>
          <w:p w14:paraId="55A86947" w14:textId="77777777" w:rsidR="00CB6E96" w:rsidRPr="00581FAE" w:rsidRDefault="00BA1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8DBADDF" w14:textId="77777777" w:rsidR="00CB6E96" w:rsidRPr="00581FAE" w:rsidRDefault="00BA1FC7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6436" w:rsidRPr="00581FAE" w14:paraId="6427B0F2" w14:textId="77777777" w:rsidTr="00A76F9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F78E3AB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BC2F72F" w14:textId="5C7F8C0C" w:rsidR="00CB6E96" w:rsidRPr="00581FAE" w:rsidRDefault="00581FAE" w:rsidP="00581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NBHL</w:t>
            </w:r>
            <w:r w:rsidR="00BE559C" w:rsidRPr="00581FA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ZJ</w:t>
            </w:r>
            <w:r w:rsidR="00BE559C" w:rsidRPr="00581FAE">
              <w:rPr>
                <w:rFonts w:ascii="Times New Roman" w:hAnsi="Times New Roman" w:cs="Times New Roman"/>
                <w:color w:val="000000" w:themeColor="text1"/>
              </w:rPr>
              <w:t>-QC-0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="00BE559C" w:rsidRPr="00581FAE"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20</w:t>
            </w:r>
          </w:p>
        </w:tc>
        <w:tc>
          <w:tcPr>
            <w:tcW w:w="1418" w:type="dxa"/>
          </w:tcPr>
          <w:p w14:paraId="2191744F" w14:textId="7554B2A8" w:rsidR="00CB6E96" w:rsidRPr="00581FAE" w:rsidRDefault="00BE559C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E36436" w:rsidRPr="00581FAE" w14:paraId="652CBD16" w14:textId="77777777" w:rsidTr="00A76F9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1BC213C" w14:textId="77777777" w:rsidR="00CB6E96" w:rsidRPr="00581FAE" w:rsidRDefault="00036C9C" w:rsidP="002443D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953D52A" w14:textId="5AB1CAD5" w:rsidR="00CB6E96" w:rsidRPr="00581FAE" w:rsidRDefault="00F60830" w:rsidP="00581F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三坐标操作规程</w:t>
            </w:r>
          </w:p>
        </w:tc>
        <w:tc>
          <w:tcPr>
            <w:tcW w:w="1418" w:type="dxa"/>
          </w:tcPr>
          <w:p w14:paraId="702561FB" w14:textId="77777777" w:rsidR="00CB6E96" w:rsidRPr="00581FAE" w:rsidRDefault="00BE559C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E36436" w:rsidRPr="00581FAE" w14:paraId="6C078BA1" w14:textId="77777777" w:rsidTr="00A76F93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005EEC35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498605B" w14:textId="33139C0F" w:rsidR="00CB6E96" w:rsidRPr="00581FAE" w:rsidRDefault="00A76F93" w:rsidP="00581FAE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24745483"/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温度（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20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±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）℃，相对湿度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="00581FAE">
              <w:rPr>
                <w:rFonts w:ascii="Times New Roman" w:hAnsi="Times New Roman" w:cs="Times New Roman" w:hint="eastAsia"/>
                <w:color w:val="000000" w:themeColor="text1"/>
              </w:rPr>
              <w:t>55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-6</w:t>
            </w:r>
            <w:r w:rsidR="00581FAE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)%RH</w:t>
            </w:r>
            <w:bookmarkEnd w:id="2"/>
          </w:p>
        </w:tc>
        <w:tc>
          <w:tcPr>
            <w:tcW w:w="1418" w:type="dxa"/>
          </w:tcPr>
          <w:p w14:paraId="74B55840" w14:textId="77777777" w:rsidR="00CB6E96" w:rsidRPr="00581FAE" w:rsidRDefault="00BE559C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E36436" w:rsidRPr="00581FAE" w14:paraId="01F67A59" w14:textId="77777777" w:rsidTr="00A76F9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8848D68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031BA9B" w14:textId="5A94751F" w:rsidR="00CB6E96" w:rsidRPr="00581FAE" w:rsidRDefault="0017407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屈军利</w:t>
            </w:r>
            <w:proofErr w:type="gramEnd"/>
          </w:p>
        </w:tc>
        <w:tc>
          <w:tcPr>
            <w:tcW w:w="1418" w:type="dxa"/>
          </w:tcPr>
          <w:p w14:paraId="5ED08E78" w14:textId="77777777" w:rsidR="00CB6E96" w:rsidRPr="00581FAE" w:rsidRDefault="00BE559C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E36436" w:rsidRPr="00581FAE" w14:paraId="1795900C" w14:textId="77777777" w:rsidTr="00A76F9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7C05942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92D2A45" w14:textId="7A8348FB" w:rsidR="00CB6E96" w:rsidRPr="00581FAE" w:rsidRDefault="00BE55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有</w:t>
            </w:r>
          </w:p>
        </w:tc>
        <w:tc>
          <w:tcPr>
            <w:tcW w:w="1418" w:type="dxa"/>
          </w:tcPr>
          <w:p w14:paraId="34BB7C1F" w14:textId="78E8C2E4" w:rsidR="00CB6E96" w:rsidRPr="00581FAE" w:rsidRDefault="00BE559C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E36436" w:rsidRPr="00581FAE" w14:paraId="2219DB6E" w14:textId="77777777" w:rsidTr="00A76F9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FC3ED94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A7E4312" w14:textId="3C02FCD6" w:rsidR="00CB6E96" w:rsidRPr="00581FAE" w:rsidRDefault="00BE55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有</w:t>
            </w:r>
          </w:p>
        </w:tc>
        <w:tc>
          <w:tcPr>
            <w:tcW w:w="1418" w:type="dxa"/>
          </w:tcPr>
          <w:p w14:paraId="58DFF07D" w14:textId="77777777" w:rsidR="00CB6E96" w:rsidRPr="00581FAE" w:rsidRDefault="00BE559C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E36436" w:rsidRPr="00581FAE" w14:paraId="63CFED8F" w14:textId="77777777" w:rsidTr="00A76F9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503D3A4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测量过程监视方法、</w:t>
            </w:r>
          </w:p>
          <w:p w14:paraId="0EDB1BC3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6C4D1DF" w14:textId="3CEE1E5B" w:rsidR="00CB6E96" w:rsidRPr="00581FAE" w:rsidRDefault="00BE55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有</w:t>
            </w:r>
          </w:p>
        </w:tc>
        <w:tc>
          <w:tcPr>
            <w:tcW w:w="1418" w:type="dxa"/>
          </w:tcPr>
          <w:p w14:paraId="47B41D2C" w14:textId="77777777" w:rsidR="00CB6E96" w:rsidRPr="00581FAE" w:rsidRDefault="00BE559C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E36436" w:rsidRPr="00581FAE" w14:paraId="41B611A6" w14:textId="77777777" w:rsidTr="00A76F9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AD97937" w14:textId="77777777" w:rsidR="00CB6E96" w:rsidRPr="00581FAE" w:rsidRDefault="00036C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控制图绘制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如果有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40C0CE5" w14:textId="244F8771" w:rsidR="00CB6E96" w:rsidRPr="00581FAE" w:rsidRDefault="00BE559C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</w:rPr>
              <w:t>有</w:t>
            </w:r>
          </w:p>
        </w:tc>
        <w:tc>
          <w:tcPr>
            <w:tcW w:w="1418" w:type="dxa"/>
          </w:tcPr>
          <w:p w14:paraId="1D5785D6" w14:textId="77777777" w:rsidR="00CB6E96" w:rsidRPr="00581FAE" w:rsidRDefault="00BE559C" w:rsidP="00A76F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E36436" w:rsidRPr="00581FAE" w14:paraId="1FA51B9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0CFDBE9" w14:textId="77777777" w:rsidR="00CB6E96" w:rsidRPr="00581FAE" w:rsidRDefault="00036C9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1341B83" w14:textId="404052CE" w:rsidR="00CB6E96" w:rsidRPr="00581FAE" w:rsidRDefault="00036C9C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审核记录：</w:t>
            </w:r>
          </w:p>
          <w:p w14:paraId="07104E55" w14:textId="62D48BA6" w:rsidR="00CB6E96" w:rsidRPr="00581FAE" w:rsidRDefault="00036C9C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1.</w:t>
            </w:r>
            <w:r w:rsidRPr="00581FA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 w:rsidRPr="00581FA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测量过程控制规范编制满足要求</w:t>
            </w:r>
            <w:r w:rsidR="00A76F93" w:rsidRPr="00581F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14:paraId="1799B460" w14:textId="7D432694" w:rsidR="00CB6E96" w:rsidRPr="00581FAE" w:rsidRDefault="00036C9C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2. </w:t>
            </w:r>
            <w:r w:rsidRPr="00581FA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测量过程要素如，测量设备、</w:t>
            </w:r>
            <w:r w:rsidRPr="00581FA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 w:rsidRPr="00581FA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测量方法、环境条件、人员操作技能受控</w:t>
            </w:r>
            <w:r w:rsidR="00A76F93" w:rsidRPr="00581F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14:paraId="7EA981C4" w14:textId="5A636223" w:rsidR="00CB6E96" w:rsidRPr="00581FAE" w:rsidRDefault="00036C9C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3. </w:t>
            </w:r>
            <w:r w:rsidRPr="00581FA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测量过程不确定度评定方法正确</w:t>
            </w:r>
            <w:r w:rsidR="00A76F93" w:rsidRPr="00581F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14:paraId="47E43390" w14:textId="099EDD4A" w:rsidR="00CB6E96" w:rsidRPr="00581FAE" w:rsidRDefault="00036C9C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81FA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 w:rsidRPr="00581F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．</w:t>
            </w:r>
            <w:r w:rsidRPr="00581FAE">
              <w:rPr>
                <w:rFonts w:ascii="Times New Roman" w:hAnsi="Times New Roman" w:cs="Times New Roman"/>
                <w:color w:val="000000" w:themeColor="text1"/>
              </w:rPr>
              <w:t>测量过程有效性确认方法正确，满足要求</w:t>
            </w:r>
            <w:r w:rsidR="00A76F93" w:rsidRPr="00581FAE">
              <w:rPr>
                <w:rFonts w:ascii="Times New Roman" w:hAnsi="Times New Roman" w:cs="Times New Roman" w:hint="eastAsia"/>
                <w:color w:val="000000" w:themeColor="text1"/>
              </w:rPr>
              <w:t>；</w:t>
            </w:r>
          </w:p>
          <w:p w14:paraId="189B02CB" w14:textId="77777777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测量过程监视在控制限内</w:t>
            </w:r>
            <w:r w:rsidR="00A76F93" w:rsidRPr="00581FA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测量过程控制图绘制方法正确</w:t>
            </w:r>
            <w:r w:rsidR="00A76F93" w:rsidRPr="00581FA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</w:p>
          <w:p w14:paraId="0DC6D34E" w14:textId="7909196B" w:rsidR="00CB6E96" w:rsidRPr="00581FAE" w:rsidRDefault="00036C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审核结论：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</w:t>
            </w:r>
            <w:r w:rsidR="00A76F93" w:rsidRPr="00581FA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√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符合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□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有缺陷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□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不符合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（注：在选项上打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  <w:r w:rsidRPr="00581FAE">
              <w:rPr>
                <w:rFonts w:ascii="Times New Roman" w:hAnsi="Times New Roman" w:cs="Times New Roman"/>
                <w:color w:val="000000" w:themeColor="text1"/>
                <w:szCs w:val="21"/>
              </w:rPr>
              <w:t>，只选一项。）</w:t>
            </w:r>
          </w:p>
        </w:tc>
      </w:tr>
    </w:tbl>
    <w:p w14:paraId="1C208245" w14:textId="31B8B999" w:rsidR="00CB6E96" w:rsidRDefault="00675032" w:rsidP="00311A05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824" behindDoc="1" locked="0" layoutInCell="1" allowOverlap="1" wp14:anchorId="4085F295" wp14:editId="53D210AF">
            <wp:simplePos x="0" y="0"/>
            <wp:positionH relativeFrom="column">
              <wp:posOffset>4925786</wp:posOffset>
            </wp:positionH>
            <wp:positionV relativeFrom="paragraph">
              <wp:posOffset>36718</wp:posOffset>
            </wp:positionV>
            <wp:extent cx="560111" cy="456406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59" cy="462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C4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55680" behindDoc="1" locked="0" layoutInCell="1" allowOverlap="1" wp14:anchorId="1D728B73" wp14:editId="08448682">
            <wp:simplePos x="0" y="0"/>
            <wp:positionH relativeFrom="column">
              <wp:posOffset>2774950</wp:posOffset>
            </wp:positionH>
            <wp:positionV relativeFrom="paragraph">
              <wp:posOffset>117021</wp:posOffset>
            </wp:positionV>
            <wp:extent cx="864870" cy="5238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C9C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>审核日期：</w:t>
      </w:r>
      <w:r w:rsidR="00A76F93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>20</w:t>
      </w:r>
      <w:r w:rsidR="00581FAE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>21</w:t>
      </w:r>
      <w:r w:rsidR="00036C9C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="00036C9C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>年</w:t>
      </w:r>
      <w:r w:rsidR="00581FAE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>01</w:t>
      </w:r>
      <w:r w:rsidR="00036C9C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="00036C9C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>月</w:t>
      </w:r>
      <w:r w:rsidR="00036C9C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="00F60830">
        <w:rPr>
          <w:rFonts w:ascii="Times New Roman" w:eastAsia="宋体" w:hAnsi="Times New Roman" w:cs="Times New Roman" w:hint="eastAsia"/>
          <w:color w:val="000000" w:themeColor="text1"/>
          <w:szCs w:val="21"/>
        </w:rPr>
        <w:t>30</w:t>
      </w:r>
      <w:r w:rsidR="00036C9C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>日</w:t>
      </w:r>
      <w:r w:rsidR="00036C9C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</w:t>
      </w:r>
      <w:r w:rsidR="00036C9C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>审核员：</w:t>
      </w:r>
      <w:r w:rsidR="00036C9C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  </w:t>
      </w:r>
      <w:r w:rsidR="00A76F93" w:rsidRPr="00581FAE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="00036C9C" w:rsidRPr="00581FAE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036C9C" w:rsidRPr="00581FAE">
        <w:rPr>
          <w:rFonts w:eastAsia="宋体" w:hint="eastAsia"/>
          <w:color w:val="000000" w:themeColor="text1"/>
        </w:rPr>
        <w:t>企业</w:t>
      </w:r>
      <w:r w:rsidR="00036C9C">
        <w:rPr>
          <w:rFonts w:hint="eastAsia"/>
        </w:rPr>
        <w:t>部门</w:t>
      </w:r>
      <w:r w:rsidR="00036C9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5E5C2" w14:textId="77777777" w:rsidR="00BA1FC7" w:rsidRDefault="00BA1FC7">
      <w:r>
        <w:separator/>
      </w:r>
    </w:p>
  </w:endnote>
  <w:endnote w:type="continuationSeparator" w:id="0">
    <w:p w14:paraId="0272874D" w14:textId="77777777" w:rsidR="00BA1FC7" w:rsidRDefault="00BA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E9607" w14:textId="77777777" w:rsidR="00BA1FC7" w:rsidRDefault="00BA1FC7">
      <w:r>
        <w:separator/>
      </w:r>
    </w:p>
  </w:footnote>
  <w:footnote w:type="continuationSeparator" w:id="0">
    <w:p w14:paraId="3D233DFF" w14:textId="77777777" w:rsidR="00BA1FC7" w:rsidRDefault="00BA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9F996" w14:textId="77777777" w:rsidR="00CB6E96" w:rsidRDefault="00036C9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3BB4C6" wp14:editId="6292E84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2089E05" w14:textId="77777777" w:rsidR="00CB6E96" w:rsidRDefault="00036C9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A31E4D" w14:textId="77777777" w:rsidR="00CB6E96" w:rsidRDefault="00BA1FC7" w:rsidP="00A76F93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38E57ED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31167065" w14:textId="77777777" w:rsidR="00CB6E96" w:rsidRDefault="00036C9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36C9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36C9C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36C9C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FCE4CCF" w14:textId="77777777" w:rsidR="00CB6E96" w:rsidRDefault="00BA1FC7">
    <w:pPr>
      <w:rPr>
        <w:sz w:val="18"/>
        <w:szCs w:val="18"/>
      </w:rPr>
    </w:pPr>
    <w:r>
      <w:rPr>
        <w:sz w:val="18"/>
      </w:rPr>
      <w:pict w14:anchorId="573F43BC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436"/>
    <w:rsid w:val="00014B3D"/>
    <w:rsid w:val="00031813"/>
    <w:rsid w:val="00036C9C"/>
    <w:rsid w:val="000D7BDB"/>
    <w:rsid w:val="00174078"/>
    <w:rsid w:val="00213654"/>
    <w:rsid w:val="0023472A"/>
    <w:rsid w:val="002443D6"/>
    <w:rsid w:val="00311A05"/>
    <w:rsid w:val="003540E0"/>
    <w:rsid w:val="00390560"/>
    <w:rsid w:val="00455F47"/>
    <w:rsid w:val="004C51A2"/>
    <w:rsid w:val="00581FAE"/>
    <w:rsid w:val="006506E4"/>
    <w:rsid w:val="00675032"/>
    <w:rsid w:val="00822D06"/>
    <w:rsid w:val="00841819"/>
    <w:rsid w:val="009B468F"/>
    <w:rsid w:val="00A76F93"/>
    <w:rsid w:val="00BA1FC7"/>
    <w:rsid w:val="00BC4AE0"/>
    <w:rsid w:val="00BE559C"/>
    <w:rsid w:val="00C22A9B"/>
    <w:rsid w:val="00C3798A"/>
    <w:rsid w:val="00C83F85"/>
    <w:rsid w:val="00CC16E4"/>
    <w:rsid w:val="00D14B45"/>
    <w:rsid w:val="00E16860"/>
    <w:rsid w:val="00E36436"/>
    <w:rsid w:val="00E3736D"/>
    <w:rsid w:val="00F459C4"/>
    <w:rsid w:val="00F6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67A31A"/>
  <w15:docId w15:val="{E8B0EE21-EAB3-48B3-AF34-845CBA50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Company>Aliyun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cp:lastPrinted>2017-03-07T01:14:00Z</cp:lastPrinted>
  <dcterms:created xsi:type="dcterms:W3CDTF">2021-01-29T02:04:00Z</dcterms:created>
  <dcterms:modified xsi:type="dcterms:W3CDTF">2021-01-30T09:50:00Z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