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8B" w:rsidRDefault="0045357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10568B">
        <w:trPr>
          <w:cantSplit/>
          <w:trHeight w:val="915"/>
        </w:trPr>
        <w:tc>
          <w:tcPr>
            <w:tcW w:w="1368" w:type="dxa"/>
          </w:tcPr>
          <w:p w:rsidR="0010568B" w:rsidRDefault="004535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10568B" w:rsidRDefault="0045357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10568B" w:rsidRDefault="0045357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2,O: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2,Q: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10568B">
        <w:trPr>
          <w:cantSplit/>
        </w:trPr>
        <w:tc>
          <w:tcPr>
            <w:tcW w:w="1368" w:type="dxa"/>
          </w:tcPr>
          <w:p w:rsidR="0010568B" w:rsidRDefault="004535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10568B" w:rsidRDefault="004535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江西金马金属制品有限公司</w:t>
            </w:r>
            <w:bookmarkEnd w:id="6"/>
          </w:p>
        </w:tc>
      </w:tr>
      <w:tr w:rsidR="0010568B">
        <w:trPr>
          <w:cantSplit/>
        </w:trPr>
        <w:tc>
          <w:tcPr>
            <w:tcW w:w="1368" w:type="dxa"/>
          </w:tcPr>
          <w:p w:rsidR="0010568B" w:rsidRDefault="004535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10568B" w:rsidRDefault="004535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10568B" w:rsidRDefault="004535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10568B" w:rsidRDefault="004535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熊旋</w:t>
            </w:r>
          </w:p>
        </w:tc>
      </w:tr>
      <w:tr w:rsidR="0010568B">
        <w:trPr>
          <w:trHeight w:val="4138"/>
        </w:trPr>
        <w:tc>
          <w:tcPr>
            <w:tcW w:w="10035" w:type="dxa"/>
            <w:gridSpan w:val="4"/>
          </w:tcPr>
          <w:p w:rsidR="0010568B" w:rsidRDefault="004535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10568B" w:rsidRDefault="001056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0568B" w:rsidRDefault="0045357B">
            <w:pPr>
              <w:spacing w:line="360" w:lineRule="auto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现场查看危废存放区未配置消防设备，存在安全隐患，不符合要求。</w:t>
            </w:r>
          </w:p>
          <w:p w:rsidR="0010568B" w:rsidRDefault="001056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0568B" w:rsidRDefault="001056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0568B" w:rsidRDefault="001056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0568B" w:rsidRDefault="0010568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0568B" w:rsidRDefault="0045357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10568B" w:rsidRDefault="0045357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10568B" w:rsidRDefault="0045357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10568B" w:rsidRDefault="0045357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10568B" w:rsidRDefault="0045357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10568B" w:rsidRDefault="0010568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10568B" w:rsidRDefault="0045357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10568B" w:rsidRDefault="0045357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3107055</wp:posOffset>
                  </wp:positionH>
                  <wp:positionV relativeFrom="paragraph">
                    <wp:posOffset>41275</wp:posOffset>
                  </wp:positionV>
                  <wp:extent cx="732790" cy="446405"/>
                  <wp:effectExtent l="19050" t="0" r="8890" b="0"/>
                  <wp:wrapNone/>
                  <wp:docPr id="2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41275</wp:posOffset>
                  </wp:positionV>
                  <wp:extent cx="734060" cy="445770"/>
                  <wp:effectExtent l="19050" t="0" r="8890" b="0"/>
                  <wp:wrapNone/>
                  <wp:docPr id="5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568B" w:rsidRDefault="0045357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10568B" w:rsidRDefault="0045357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2021-2-1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2021-2-1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10568B">
        <w:trPr>
          <w:trHeight w:val="4491"/>
        </w:trPr>
        <w:tc>
          <w:tcPr>
            <w:tcW w:w="10035" w:type="dxa"/>
            <w:gridSpan w:val="4"/>
          </w:tcPr>
          <w:p w:rsidR="0010568B" w:rsidRDefault="004535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10568B" w:rsidRDefault="0010568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0568B" w:rsidRDefault="004535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10568B" w:rsidRDefault="0010568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0568B" w:rsidRDefault="0010568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0568B" w:rsidRDefault="0010568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0568B" w:rsidRDefault="004535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10568B" w:rsidRDefault="0045357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10568B">
        <w:trPr>
          <w:trHeight w:val="1702"/>
        </w:trPr>
        <w:tc>
          <w:tcPr>
            <w:tcW w:w="10028" w:type="dxa"/>
          </w:tcPr>
          <w:p w:rsidR="0010568B" w:rsidRDefault="004535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10568B" w:rsidRDefault="0010568B">
            <w:pPr>
              <w:rPr>
                <w:rFonts w:eastAsia="方正仿宋简体"/>
                <w:b/>
              </w:rPr>
            </w:pPr>
          </w:p>
          <w:p w:rsidR="0010568B" w:rsidRDefault="0045357B">
            <w:pPr>
              <w:spacing w:line="360" w:lineRule="auto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现场查看危废存放区未配置消防设备，存在安全隐患，不符合要求。</w:t>
            </w:r>
          </w:p>
          <w:p w:rsidR="0010568B" w:rsidRDefault="0010568B">
            <w:pPr>
              <w:spacing w:line="360" w:lineRule="auto"/>
              <w:ind w:firstLineChars="200" w:firstLine="480"/>
              <w:rPr>
                <w:rFonts w:asciiTheme="minorEastAsia" w:hAnsiTheme="minorEastAsia" w:cs="楷体"/>
                <w:sz w:val="24"/>
              </w:rPr>
            </w:pPr>
          </w:p>
          <w:p w:rsidR="0010568B" w:rsidRDefault="0010568B">
            <w:pPr>
              <w:rPr>
                <w:rFonts w:eastAsia="方正仿宋简体"/>
                <w:b/>
              </w:rPr>
            </w:pPr>
          </w:p>
          <w:p w:rsidR="0010568B" w:rsidRDefault="0010568B">
            <w:pPr>
              <w:rPr>
                <w:rFonts w:eastAsia="方正仿宋简体"/>
                <w:b/>
              </w:rPr>
            </w:pPr>
          </w:p>
        </w:tc>
      </w:tr>
      <w:tr w:rsidR="0010568B">
        <w:trPr>
          <w:trHeight w:val="1393"/>
        </w:trPr>
        <w:tc>
          <w:tcPr>
            <w:tcW w:w="10028" w:type="dxa"/>
          </w:tcPr>
          <w:p w:rsidR="0010568B" w:rsidRDefault="004535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10568B" w:rsidRDefault="0045357B">
            <w:pPr>
              <w:rPr>
                <w:rFonts w:eastAsia="方正仿宋简体"/>
                <w:b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立即安排公司相关人员在</w:t>
            </w:r>
            <w:r>
              <w:rPr>
                <w:rFonts w:asciiTheme="minorEastAsia" w:hAnsiTheme="minorEastAsia" w:cs="楷体" w:hint="eastAsia"/>
                <w:sz w:val="24"/>
              </w:rPr>
              <w:t>危废存放区配置消防设备</w:t>
            </w:r>
          </w:p>
          <w:p w:rsidR="0010568B" w:rsidRDefault="0010568B">
            <w:pPr>
              <w:rPr>
                <w:rFonts w:eastAsia="方正仿宋简体"/>
                <w:b/>
              </w:rPr>
            </w:pPr>
          </w:p>
          <w:p w:rsidR="0010568B" w:rsidRDefault="0010568B">
            <w:pPr>
              <w:rPr>
                <w:rFonts w:eastAsia="方正仿宋简体"/>
                <w:b/>
              </w:rPr>
            </w:pPr>
          </w:p>
        </w:tc>
      </w:tr>
      <w:tr w:rsidR="0010568B">
        <w:trPr>
          <w:trHeight w:val="1854"/>
        </w:trPr>
        <w:tc>
          <w:tcPr>
            <w:tcW w:w="10028" w:type="dxa"/>
          </w:tcPr>
          <w:p w:rsidR="0010568B" w:rsidRDefault="004535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10568B" w:rsidRDefault="0045357B">
            <w:pPr>
              <w:rPr>
                <w:rFonts w:eastAsia="方正仿宋简体"/>
                <w:b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公司的相关人员的环境、安全保护意识比较淡薄，</w:t>
            </w:r>
            <w:r>
              <w:rPr>
                <w:rFonts w:asciiTheme="minorEastAsia" w:hAnsiTheme="minorEastAsia" w:cs="楷体" w:hint="eastAsia"/>
                <w:sz w:val="24"/>
              </w:rPr>
              <w:t>对</w:t>
            </w:r>
            <w:r>
              <w:rPr>
                <w:rFonts w:asciiTheme="minorEastAsia" w:hAnsiTheme="minorEastAsia" w:cs="楷体" w:hint="eastAsia"/>
                <w:sz w:val="24"/>
              </w:rPr>
              <w:t>14001:</w:t>
            </w:r>
            <w:r>
              <w:rPr>
                <w:rFonts w:asciiTheme="minorEastAsia" w:hAnsiTheme="minorEastAsia" w:cs="楷体" w:hint="eastAsia"/>
                <w:sz w:val="24"/>
              </w:rPr>
              <w:t>2015</w:t>
            </w:r>
            <w:r>
              <w:rPr>
                <w:rFonts w:asciiTheme="minorEastAsia" w:hAnsiTheme="minorEastAsia" w:cs="楷体" w:hint="eastAsia"/>
                <w:sz w:val="24"/>
              </w:rPr>
              <w:t>标准</w:t>
            </w:r>
            <w:r>
              <w:rPr>
                <w:rFonts w:asciiTheme="minorEastAsia" w:hAnsiTheme="minorEastAsia" w:cs="楷体" w:hint="eastAsia"/>
                <w:sz w:val="24"/>
              </w:rPr>
              <w:t>8.1</w:t>
            </w:r>
            <w:r>
              <w:rPr>
                <w:rFonts w:asciiTheme="minorEastAsia" w:hAnsiTheme="minorEastAsia" w:cs="楷体" w:hint="eastAsia"/>
                <w:sz w:val="24"/>
              </w:rPr>
              <w:t>条款</w:t>
            </w:r>
            <w:r>
              <w:rPr>
                <w:rFonts w:asciiTheme="minorEastAsia" w:hAnsiTheme="minorEastAsia" w:cs="楷体" w:hint="eastAsia"/>
                <w:sz w:val="24"/>
              </w:rPr>
              <w:t>和</w:t>
            </w:r>
            <w:r>
              <w:rPr>
                <w:rFonts w:asciiTheme="minorEastAsia" w:hAnsiTheme="minorEastAsia" w:cs="楷体" w:hint="eastAsia"/>
                <w:sz w:val="24"/>
              </w:rPr>
              <w:t>ISO45001</w:t>
            </w:r>
            <w:r>
              <w:rPr>
                <w:rFonts w:asciiTheme="minorEastAsia" w:hAnsiTheme="minorEastAsia" w:cs="楷体" w:hint="eastAsia"/>
                <w:sz w:val="24"/>
              </w:rPr>
              <w:t>：</w:t>
            </w:r>
            <w:r>
              <w:rPr>
                <w:rFonts w:asciiTheme="minorEastAsia" w:hAnsiTheme="minorEastAsia" w:cs="楷体" w:hint="eastAsia"/>
                <w:sz w:val="24"/>
              </w:rPr>
              <w:t>2018</w:t>
            </w:r>
            <w:r>
              <w:rPr>
                <w:rFonts w:asciiTheme="minorEastAsia" w:hAnsiTheme="minorEastAsia" w:cs="楷体" w:hint="eastAsia"/>
                <w:sz w:val="24"/>
              </w:rPr>
              <w:t>标准</w:t>
            </w:r>
            <w:r>
              <w:rPr>
                <w:rFonts w:asciiTheme="minorEastAsia" w:hAnsiTheme="minorEastAsia" w:cs="楷体" w:hint="eastAsia"/>
                <w:sz w:val="24"/>
              </w:rPr>
              <w:t>8.1</w:t>
            </w:r>
            <w:r>
              <w:rPr>
                <w:rFonts w:asciiTheme="minorEastAsia" w:hAnsiTheme="minorEastAsia" w:cs="楷体" w:hint="eastAsia"/>
                <w:sz w:val="24"/>
              </w:rPr>
              <w:t>条款相关要求</w:t>
            </w:r>
            <w:r>
              <w:rPr>
                <w:rFonts w:asciiTheme="minorEastAsia" w:hAnsiTheme="minorEastAsia" w:cs="楷体" w:hint="eastAsia"/>
                <w:sz w:val="24"/>
              </w:rPr>
              <w:t>学习不够</w:t>
            </w:r>
            <w:r>
              <w:rPr>
                <w:rFonts w:asciiTheme="minorEastAsia" w:hAnsiTheme="minorEastAsia" w:cs="楷体" w:hint="eastAsia"/>
                <w:sz w:val="24"/>
              </w:rPr>
              <w:t>，理解不深</w:t>
            </w:r>
          </w:p>
          <w:p w:rsidR="0010568B" w:rsidRDefault="0010568B">
            <w:pPr>
              <w:rPr>
                <w:rFonts w:eastAsia="方正仿宋简体"/>
                <w:b/>
              </w:rPr>
            </w:pPr>
          </w:p>
          <w:p w:rsidR="0010568B" w:rsidRDefault="0010568B">
            <w:pPr>
              <w:rPr>
                <w:rFonts w:eastAsia="方正仿宋简体"/>
                <w:b/>
              </w:rPr>
            </w:pPr>
          </w:p>
          <w:p w:rsidR="0010568B" w:rsidRDefault="0010568B">
            <w:pPr>
              <w:rPr>
                <w:rFonts w:eastAsia="方正仿宋简体"/>
                <w:b/>
              </w:rPr>
            </w:pPr>
          </w:p>
        </w:tc>
      </w:tr>
      <w:tr w:rsidR="0010568B">
        <w:trPr>
          <w:trHeight w:val="1537"/>
        </w:trPr>
        <w:tc>
          <w:tcPr>
            <w:tcW w:w="10028" w:type="dxa"/>
          </w:tcPr>
          <w:p w:rsidR="0010568B" w:rsidRDefault="004535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10568B" w:rsidRDefault="0045357B">
            <w:pPr>
              <w:ind w:firstLineChars="200" w:firstLine="480"/>
              <w:rPr>
                <w:rFonts w:eastAsia="方正仿宋简体"/>
                <w:b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立即安排公司相关人员在</w:t>
            </w:r>
            <w:r>
              <w:rPr>
                <w:rFonts w:asciiTheme="minorEastAsia" w:hAnsiTheme="minorEastAsia" w:cs="楷体" w:hint="eastAsia"/>
                <w:sz w:val="24"/>
              </w:rPr>
              <w:t>危废存放区配置消防设备，并组织相关人员</w:t>
            </w:r>
            <w:r>
              <w:rPr>
                <w:rFonts w:asciiTheme="minorEastAsia" w:hAnsiTheme="minorEastAsia" w:cs="楷体" w:hint="eastAsia"/>
                <w:sz w:val="24"/>
              </w:rPr>
              <w:t>对</w:t>
            </w:r>
            <w:r>
              <w:rPr>
                <w:rFonts w:asciiTheme="minorEastAsia" w:hAnsiTheme="minorEastAsia" w:cs="楷体" w:hint="eastAsia"/>
                <w:sz w:val="24"/>
              </w:rPr>
              <w:t>14001:</w:t>
            </w:r>
            <w:r>
              <w:rPr>
                <w:rFonts w:asciiTheme="minorEastAsia" w:hAnsiTheme="minorEastAsia" w:cs="楷体" w:hint="eastAsia"/>
                <w:sz w:val="24"/>
              </w:rPr>
              <w:t>2015</w:t>
            </w:r>
            <w:r>
              <w:rPr>
                <w:rFonts w:asciiTheme="minorEastAsia" w:hAnsiTheme="minorEastAsia" w:cs="楷体" w:hint="eastAsia"/>
                <w:sz w:val="24"/>
              </w:rPr>
              <w:t>标准</w:t>
            </w:r>
            <w:r>
              <w:rPr>
                <w:rFonts w:asciiTheme="minorEastAsia" w:hAnsiTheme="minorEastAsia" w:cs="楷体" w:hint="eastAsia"/>
                <w:sz w:val="24"/>
              </w:rPr>
              <w:t>8.1</w:t>
            </w:r>
            <w:r>
              <w:rPr>
                <w:rFonts w:asciiTheme="minorEastAsia" w:hAnsiTheme="minorEastAsia" w:cs="楷体" w:hint="eastAsia"/>
                <w:sz w:val="24"/>
              </w:rPr>
              <w:t>条款</w:t>
            </w:r>
            <w:r>
              <w:rPr>
                <w:rFonts w:asciiTheme="minorEastAsia" w:hAnsiTheme="minorEastAsia" w:cs="楷体" w:hint="eastAsia"/>
                <w:sz w:val="24"/>
              </w:rPr>
              <w:t>和</w:t>
            </w:r>
            <w:r>
              <w:rPr>
                <w:rFonts w:asciiTheme="minorEastAsia" w:hAnsiTheme="minorEastAsia" w:cs="楷体" w:hint="eastAsia"/>
                <w:sz w:val="24"/>
              </w:rPr>
              <w:t>ISO45001</w:t>
            </w:r>
            <w:r>
              <w:rPr>
                <w:rFonts w:asciiTheme="minorEastAsia" w:hAnsiTheme="minorEastAsia" w:cs="楷体" w:hint="eastAsia"/>
                <w:sz w:val="24"/>
              </w:rPr>
              <w:t>：</w:t>
            </w:r>
            <w:r>
              <w:rPr>
                <w:rFonts w:asciiTheme="minorEastAsia" w:hAnsiTheme="minorEastAsia" w:cs="楷体" w:hint="eastAsia"/>
                <w:sz w:val="24"/>
              </w:rPr>
              <w:t>2018</w:t>
            </w:r>
            <w:r>
              <w:rPr>
                <w:rFonts w:asciiTheme="minorEastAsia" w:hAnsiTheme="minorEastAsia" w:cs="楷体" w:hint="eastAsia"/>
                <w:sz w:val="24"/>
              </w:rPr>
              <w:t>标准</w:t>
            </w:r>
            <w:r>
              <w:rPr>
                <w:rFonts w:asciiTheme="minorEastAsia" w:hAnsiTheme="minorEastAsia" w:cs="楷体" w:hint="eastAsia"/>
                <w:sz w:val="24"/>
              </w:rPr>
              <w:t>8.1</w:t>
            </w:r>
            <w:r>
              <w:rPr>
                <w:rFonts w:asciiTheme="minorEastAsia" w:hAnsiTheme="minorEastAsia" w:cs="楷体" w:hint="eastAsia"/>
                <w:sz w:val="24"/>
              </w:rPr>
              <w:t>条款相关要求</w:t>
            </w:r>
            <w:r>
              <w:rPr>
                <w:rFonts w:asciiTheme="minorEastAsia" w:hAnsiTheme="minorEastAsia" w:cs="楷体" w:hint="eastAsia"/>
                <w:sz w:val="24"/>
              </w:rPr>
              <w:t>进行培训，培训合格有效。</w:t>
            </w:r>
          </w:p>
          <w:p w:rsidR="0010568B" w:rsidRDefault="0010568B">
            <w:pPr>
              <w:rPr>
                <w:rFonts w:eastAsia="方正仿宋简体"/>
                <w:b/>
              </w:rPr>
            </w:pPr>
          </w:p>
          <w:p w:rsidR="0010568B" w:rsidRDefault="0010568B">
            <w:pPr>
              <w:rPr>
                <w:rFonts w:eastAsia="方正仿宋简体"/>
                <w:b/>
              </w:rPr>
            </w:pPr>
          </w:p>
          <w:p w:rsidR="0010568B" w:rsidRDefault="0010568B">
            <w:pPr>
              <w:rPr>
                <w:rFonts w:eastAsia="方正仿宋简体"/>
                <w:b/>
              </w:rPr>
            </w:pPr>
          </w:p>
          <w:p w:rsidR="0010568B" w:rsidRDefault="0010568B">
            <w:pPr>
              <w:rPr>
                <w:rFonts w:eastAsia="方正仿宋简体"/>
                <w:b/>
              </w:rPr>
            </w:pPr>
          </w:p>
          <w:p w:rsidR="0010568B" w:rsidRDefault="0045357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10568B">
        <w:trPr>
          <w:trHeight w:val="1699"/>
        </w:trPr>
        <w:tc>
          <w:tcPr>
            <w:tcW w:w="10028" w:type="dxa"/>
          </w:tcPr>
          <w:p w:rsidR="0010568B" w:rsidRDefault="004535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10568B" w:rsidRDefault="0010568B">
            <w:pPr>
              <w:rPr>
                <w:rFonts w:eastAsia="方正仿宋简体"/>
                <w:b/>
              </w:rPr>
            </w:pPr>
          </w:p>
          <w:p w:rsidR="0010568B" w:rsidRDefault="0045357B">
            <w:pPr>
              <w:rPr>
                <w:rFonts w:eastAsia="方正仿宋简体"/>
                <w:b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2021.</w:t>
            </w:r>
            <w:r>
              <w:rPr>
                <w:rFonts w:asciiTheme="minorEastAsia" w:hAnsiTheme="minorEastAsia" w:cs="楷体" w:hint="eastAsia"/>
                <w:sz w:val="24"/>
              </w:rPr>
              <w:t>2.2</w:t>
            </w:r>
            <w:r>
              <w:rPr>
                <w:rFonts w:asciiTheme="minorEastAsia" w:hAnsiTheme="minorEastAsia" w:cs="楷体" w:hint="eastAsia"/>
                <w:sz w:val="24"/>
              </w:rPr>
              <w:t>日排查公司范围内</w:t>
            </w:r>
            <w:r>
              <w:rPr>
                <w:rFonts w:asciiTheme="minorEastAsia" w:hAnsiTheme="minorEastAsia" w:cs="楷体" w:hint="eastAsia"/>
                <w:sz w:val="24"/>
              </w:rPr>
              <w:t>各个区域消费设备的配置</w:t>
            </w:r>
            <w:r>
              <w:rPr>
                <w:rFonts w:asciiTheme="minorEastAsia" w:hAnsiTheme="minorEastAsia" w:cs="楷体" w:hint="eastAsia"/>
                <w:sz w:val="24"/>
              </w:rPr>
              <w:t>，未发现不良存在。</w:t>
            </w:r>
          </w:p>
          <w:p w:rsidR="0010568B" w:rsidRDefault="0010568B">
            <w:pPr>
              <w:rPr>
                <w:rFonts w:eastAsia="方正仿宋简体"/>
                <w:b/>
              </w:rPr>
            </w:pPr>
          </w:p>
          <w:p w:rsidR="0010568B" w:rsidRDefault="0010568B">
            <w:pPr>
              <w:rPr>
                <w:rFonts w:eastAsia="方正仿宋简体"/>
                <w:b/>
              </w:rPr>
            </w:pPr>
          </w:p>
        </w:tc>
      </w:tr>
      <w:tr w:rsidR="0010568B">
        <w:trPr>
          <w:trHeight w:val="2485"/>
        </w:trPr>
        <w:tc>
          <w:tcPr>
            <w:tcW w:w="10028" w:type="dxa"/>
          </w:tcPr>
          <w:p w:rsidR="0010568B" w:rsidRDefault="004535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10568B" w:rsidRDefault="0010568B">
            <w:pPr>
              <w:rPr>
                <w:rFonts w:eastAsia="方正仿宋简体"/>
                <w:b/>
              </w:rPr>
            </w:pPr>
          </w:p>
          <w:p w:rsidR="0010568B" w:rsidRDefault="0010568B">
            <w:pPr>
              <w:rPr>
                <w:rFonts w:eastAsia="方正仿宋简体"/>
                <w:b/>
              </w:rPr>
            </w:pPr>
          </w:p>
          <w:p w:rsidR="0010568B" w:rsidRDefault="0045357B">
            <w:pPr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>
              <w:rPr>
                <w:rFonts w:asciiTheme="minorEastAsia" w:hAnsiTheme="minorEastAsia" w:cs="楷体" w:hint="eastAsia"/>
                <w:sz w:val="24"/>
              </w:rPr>
              <w:t>纠正措施有效</w:t>
            </w:r>
          </w:p>
          <w:p w:rsidR="0010568B" w:rsidRDefault="0010568B">
            <w:pPr>
              <w:rPr>
                <w:rFonts w:asciiTheme="minorEastAsia" w:hAnsiTheme="minorEastAsia" w:cs="楷体"/>
                <w:sz w:val="24"/>
              </w:rPr>
            </w:pPr>
          </w:p>
          <w:p w:rsidR="0010568B" w:rsidRDefault="0010568B">
            <w:pPr>
              <w:rPr>
                <w:rFonts w:eastAsia="方正仿宋简体"/>
                <w:b/>
              </w:rPr>
            </w:pPr>
          </w:p>
          <w:p w:rsidR="0010568B" w:rsidRDefault="0010568B">
            <w:pPr>
              <w:rPr>
                <w:rFonts w:eastAsia="方正仿宋简体"/>
                <w:b/>
              </w:rPr>
            </w:pPr>
          </w:p>
          <w:p w:rsidR="0010568B" w:rsidRDefault="004535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534DC">
              <w:rPr>
                <w:rFonts w:eastAsia="方正仿宋简体" w:hint="eastAsia"/>
                <w:b/>
              </w:rPr>
              <w:t xml:space="preserve">       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10568B" w:rsidRDefault="0045357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E534DC">
        <w:rPr>
          <w:rFonts w:eastAsia="方正仿宋简体" w:hint="eastAsia"/>
          <w:b/>
        </w:rPr>
        <w:t xml:space="preserve">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10568B" w:rsidRDefault="0010568B">
      <w:pPr>
        <w:rPr>
          <w:rFonts w:eastAsia="方正仿宋简体"/>
          <w:b/>
        </w:rPr>
      </w:pPr>
    </w:p>
    <w:p w:rsidR="0010568B" w:rsidRDefault="0010568B">
      <w:pPr>
        <w:rPr>
          <w:rFonts w:eastAsia="方正仿宋简体"/>
          <w:b/>
        </w:rPr>
      </w:pPr>
    </w:p>
    <w:p w:rsidR="0010568B" w:rsidRDefault="0010568B">
      <w:pPr>
        <w:rPr>
          <w:rFonts w:eastAsia="方正仿宋简体"/>
          <w:b/>
        </w:rPr>
      </w:pPr>
    </w:p>
    <w:p w:rsidR="0010568B" w:rsidRDefault="0010568B">
      <w:pPr>
        <w:rPr>
          <w:rFonts w:eastAsia="方正仿宋简体"/>
          <w:b/>
        </w:rPr>
      </w:pPr>
    </w:p>
    <w:p w:rsidR="0010568B" w:rsidRDefault="0010568B">
      <w:pPr>
        <w:rPr>
          <w:rFonts w:eastAsia="方正仿宋简体"/>
          <w:b/>
        </w:rPr>
      </w:pPr>
    </w:p>
    <w:p w:rsidR="0010568B" w:rsidRDefault="0045357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改善后：</w:t>
      </w:r>
    </w:p>
    <w:p w:rsidR="0010568B" w:rsidRDefault="0045357B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3840480" cy="4769485"/>
            <wp:effectExtent l="19050" t="0" r="7620" b="0"/>
            <wp:docPr id="3" name="图片 1" descr="C:\Users\ADMINI~1.USE\AppData\Local\Temp\161208546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~1.USE\AppData\Local\Temp\1612085467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476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8B" w:rsidRDefault="0010568B">
      <w:pPr>
        <w:rPr>
          <w:rFonts w:eastAsia="方正仿宋简体"/>
          <w:b/>
        </w:rPr>
      </w:pPr>
      <w:bookmarkStart w:id="7" w:name="_GoBack"/>
      <w:bookmarkEnd w:id="7"/>
    </w:p>
    <w:p w:rsidR="0010568B" w:rsidRDefault="0010568B">
      <w:pPr>
        <w:rPr>
          <w:rFonts w:eastAsia="方正仿宋简体"/>
          <w:b/>
        </w:rPr>
      </w:pPr>
    </w:p>
    <w:p w:rsidR="0010568B" w:rsidRDefault="0010568B">
      <w:pPr>
        <w:rPr>
          <w:rFonts w:eastAsia="方正仿宋简体"/>
          <w:b/>
        </w:rPr>
      </w:pPr>
    </w:p>
    <w:sectPr w:rsidR="0010568B" w:rsidSect="0010568B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57B" w:rsidRDefault="0045357B" w:rsidP="0010568B">
      <w:r>
        <w:separator/>
      </w:r>
    </w:p>
  </w:endnote>
  <w:endnote w:type="continuationSeparator" w:id="1">
    <w:p w:rsidR="0045357B" w:rsidRDefault="0045357B" w:rsidP="00105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8B" w:rsidRDefault="0045357B">
    <w:pPr>
      <w:pStyle w:val="a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57B" w:rsidRDefault="0045357B" w:rsidP="0010568B">
      <w:r>
        <w:separator/>
      </w:r>
    </w:p>
  </w:footnote>
  <w:footnote w:type="continuationSeparator" w:id="1">
    <w:p w:rsidR="0045357B" w:rsidRDefault="0045357B" w:rsidP="00105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8B" w:rsidRDefault="0045357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0568B" w:rsidRDefault="0010568B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10568B" w:rsidRDefault="0045357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5357B">
      <w:rPr>
        <w:rStyle w:val="CharChar1"/>
        <w:rFonts w:hint="default"/>
        <w:w w:val="90"/>
        <w:sz w:val="18"/>
      </w:rPr>
      <w:t>Beijing International Standard united Certification Co.,Ltd.</w:t>
    </w:r>
  </w:p>
  <w:p w:rsidR="0010568B" w:rsidRDefault="0010568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10568B" w:rsidRDefault="0010568B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542"/>
    <w:rsid w:val="000C0EEC"/>
    <w:rsid w:val="0010568B"/>
    <w:rsid w:val="0045357B"/>
    <w:rsid w:val="004D1542"/>
    <w:rsid w:val="00600D5D"/>
    <w:rsid w:val="00E534DC"/>
    <w:rsid w:val="4B963430"/>
    <w:rsid w:val="5ED07404"/>
    <w:rsid w:val="7B7B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8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568B"/>
    <w:rPr>
      <w:sz w:val="18"/>
      <w:szCs w:val="18"/>
    </w:rPr>
  </w:style>
  <w:style w:type="paragraph" w:styleId="a4">
    <w:name w:val="footer"/>
    <w:basedOn w:val="a"/>
    <w:link w:val="Char0"/>
    <w:rsid w:val="00105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10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0568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sid w:val="0010568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0568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rsid w:val="0010568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10568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</Words>
  <Characters>905</Characters>
  <Application>Microsoft Office Word</Application>
  <DocSecurity>0</DocSecurity>
  <Lines>7</Lines>
  <Paragraphs>2</Paragraphs>
  <ScaleCrop>false</ScaleCrop>
  <Company>微软中国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cp:lastPrinted>2019-05-13T03:02:00Z</cp:lastPrinted>
  <dcterms:created xsi:type="dcterms:W3CDTF">2015-06-17T14:39:00Z</dcterms:created>
  <dcterms:modified xsi:type="dcterms:W3CDTF">2021-02-01T01:39:00Z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