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江西中建建材有限公司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0469-2019-QEO-2021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褚敏杰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2018-N1QMS-2068076</w:t>
            </w:r>
          </w:p>
          <w:p>
            <w:pPr>
              <w:snapToGrid w:val="0"/>
              <w:spacing w:line="320" w:lineRule="exact"/>
              <w:ind w:left="1309"/>
              <w:rPr>
                <w:sz w:val="16"/>
                <w:szCs w:val="16"/>
              </w:rPr>
            </w:pPr>
            <w:r>
              <w:rPr>
                <w:sz w:val="16"/>
                <w:szCs w:val="16"/>
              </w:rPr>
              <w:t>2018-N1EMS-2068076</w:t>
            </w:r>
          </w:p>
          <w:p>
            <w:pPr>
              <w:snapToGrid w:val="0"/>
              <w:spacing w:line="320" w:lineRule="exact"/>
              <w:ind w:left="1309"/>
              <w:rPr>
                <w:sz w:val="16"/>
                <w:szCs w:val="16"/>
              </w:rPr>
            </w:pPr>
            <w:r>
              <w:rPr>
                <w:sz w:val="16"/>
                <w:szCs w:val="16"/>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rFonts w:hint="eastAsia" w:eastAsia="宋体"/>
                <w:sz w:val="16"/>
                <w:szCs w:val="16"/>
                <w:lang w:eastAsia="zh-CN"/>
              </w:rPr>
            </w:pPr>
            <w:r>
              <w:rPr>
                <w:rFonts w:hint="eastAsia"/>
                <w:sz w:val="16"/>
                <w:szCs w:val="16"/>
                <w:lang w:val="en-US" w:eastAsia="zh-CN"/>
              </w:rPr>
              <w:t>杨梅</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rFonts w:hint="eastAsia"/>
                <w:sz w:val="16"/>
                <w:szCs w:val="16"/>
              </w:rPr>
            </w:pPr>
            <w:r>
              <w:rPr>
                <w:rFonts w:hint="eastAsia"/>
                <w:sz w:val="16"/>
                <w:szCs w:val="16"/>
              </w:rPr>
              <w:t>ISC-JSZJ-249</w:t>
            </w:r>
          </w:p>
          <w:p>
            <w:pPr>
              <w:snapToGrid w:val="0"/>
              <w:spacing w:line="320" w:lineRule="exact"/>
              <w:ind w:left="1309"/>
              <w:rPr>
                <w:rFonts w:hint="eastAsia"/>
                <w:sz w:val="16"/>
                <w:szCs w:val="16"/>
              </w:rPr>
            </w:pPr>
            <w:r>
              <w:rPr>
                <w:rFonts w:hint="eastAsia"/>
                <w:sz w:val="16"/>
                <w:szCs w:val="16"/>
              </w:rPr>
              <w:t>ISC-JSZJ-249</w:t>
            </w:r>
          </w:p>
          <w:p>
            <w:pPr>
              <w:snapToGrid w:val="0"/>
              <w:spacing w:line="320" w:lineRule="exact"/>
              <w:ind w:left="1309"/>
              <w:rPr>
                <w:rFonts w:hint="eastAsia"/>
                <w:sz w:val="18"/>
                <w:szCs w:val="18"/>
              </w:rPr>
            </w:pPr>
            <w:r>
              <w:rPr>
                <w:rFonts w:hint="eastAsia"/>
                <w:sz w:val="16"/>
                <w:szCs w:val="16"/>
              </w:rPr>
              <w:t>ISC-JSZJ-249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BF4077"/>
    <w:rsid w:val="4B501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2021-02-01T02:51:27Z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