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140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C7D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4E3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1789E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香河胜兴实业有限公司</w:t>
            </w:r>
          </w:p>
        </w:tc>
        <w:tc>
          <w:tcPr>
            <w:tcW w:w="1134" w:type="dxa"/>
            <w:vAlign w:val="center"/>
          </w:tcPr>
          <w:p w14:paraId="346068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DE04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21050-2025-QEO</w:t>
            </w:r>
          </w:p>
        </w:tc>
      </w:tr>
      <w:tr w14:paraId="28984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2A36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48A2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香河县钱旺乡义井村南</w:t>
            </w:r>
          </w:p>
        </w:tc>
      </w:tr>
      <w:tr w14:paraId="29382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3B49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20A90E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香河县钱旺乡义井村南</w:t>
            </w:r>
          </w:p>
        </w:tc>
      </w:tr>
      <w:tr w14:paraId="1F3F9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90F9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B39BC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张艳梅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CD88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3E401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15100367787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96BA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84773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7FC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F12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08AE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7AFF1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1CA6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4E0F0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918B6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C7E1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DB47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DED96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838910190@qq.com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71365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3192F9">
            <w:pPr>
              <w:rPr>
                <w:sz w:val="21"/>
                <w:szCs w:val="21"/>
              </w:rPr>
            </w:pPr>
          </w:p>
        </w:tc>
      </w:tr>
      <w:tr w14:paraId="5D888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976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E513B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13:30至2025年07月18日 16:30</w:t>
            </w:r>
          </w:p>
        </w:tc>
        <w:tc>
          <w:tcPr>
            <w:tcW w:w="1457" w:type="dxa"/>
            <w:gridSpan w:val="5"/>
            <w:vAlign w:val="center"/>
          </w:tcPr>
          <w:p w14:paraId="0B4A9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AB0E3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300BD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6FE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09AD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32B99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9889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0CBB9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412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D0B0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5DAD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535BA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6B46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38545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1E6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5515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4A92F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780C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C0C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5F2AC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3F7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A06B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C0CCB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7ABD4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44D8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7373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09B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2DAB1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CEF3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2D0DF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CE0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A696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A5EC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E:钢木家具、板式家具、金属家具和通风柜、实验室家具、办公家具的生产所涉及场所的相关环境管理活动</w:t>
            </w:r>
          </w:p>
          <w:p w14:paraId="14A0427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Q:钢木家具、板式家具、金属家具和通风柜、实验室家具、办公家具的生产</w:t>
            </w:r>
          </w:p>
          <w:p w14:paraId="19A2C44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O:钢木家具、板式家具、金属家具和通风柜、实验室家具、办公家具的生产所涉及场所的相关职业健康安全管理活动</w:t>
            </w:r>
          </w:p>
        </w:tc>
      </w:tr>
      <w:tr w14:paraId="32AA2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BC0F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5488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E:23.01.01,Q:23.01.01,O:23.01.01</w:t>
            </w:r>
          </w:p>
        </w:tc>
        <w:tc>
          <w:tcPr>
            <w:tcW w:w="1275" w:type="dxa"/>
            <w:gridSpan w:val="3"/>
            <w:vAlign w:val="center"/>
          </w:tcPr>
          <w:p w14:paraId="4A7B54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7E1A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CF71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39F8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7F9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47B5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1EA6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171E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37F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6AA1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68A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D97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927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C4337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78BF0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4732D8">
            <w:pPr>
              <w:jc w:val="center"/>
              <w:rPr>
                <w:sz w:val="21"/>
                <w:szCs w:val="21"/>
              </w:rPr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3B3B34F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7C01C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 w14:paraId="6247D8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9431DB">
            <w:pPr>
              <w:jc w:val="center"/>
              <w:rPr>
                <w:sz w:val="21"/>
                <w:szCs w:val="21"/>
              </w:rPr>
            </w:pPr>
            <w:r>
              <w:t>13582760089</w:t>
            </w:r>
          </w:p>
        </w:tc>
      </w:tr>
      <w:tr w14:paraId="078BF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E822D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2FAAD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1430B6"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7158BB7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C1C3B8"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 w14:paraId="3503D91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5E8371E">
            <w:pPr>
              <w:jc w:val="center"/>
            </w:pPr>
            <w:r>
              <w:t>13582760089</w:t>
            </w:r>
          </w:p>
        </w:tc>
      </w:tr>
      <w:tr w14:paraId="114C5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FC464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6A24E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59CBAB"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595AD43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41BA20"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5B8EB77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0019824">
            <w:pPr>
              <w:jc w:val="center"/>
            </w:pPr>
            <w:r>
              <w:t>13582760089</w:t>
            </w:r>
          </w:p>
        </w:tc>
      </w:tr>
      <w:tr w14:paraId="5BC92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C0DCD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0874C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E63364"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 w14:paraId="3F083FD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E0C0AC">
            <w:pPr>
              <w:jc w:val="both"/>
            </w:pPr>
            <w:r>
              <w:t>2024-N0QMS-1222788</w:t>
            </w:r>
          </w:p>
        </w:tc>
        <w:tc>
          <w:tcPr>
            <w:tcW w:w="3684" w:type="dxa"/>
            <w:gridSpan w:val="9"/>
            <w:vAlign w:val="center"/>
          </w:tcPr>
          <w:p w14:paraId="2ED2298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2739BD9">
            <w:pPr>
              <w:jc w:val="center"/>
            </w:pPr>
            <w:r>
              <w:t>18611748165</w:t>
            </w:r>
          </w:p>
        </w:tc>
      </w:tr>
      <w:tr w14:paraId="231AC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56BE4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74AF9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CC1E8C"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 w14:paraId="7BB2033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6EC69C">
            <w:pPr>
              <w:jc w:val="both"/>
            </w:pPr>
            <w:r>
              <w:t>2024-N0EMS-1222788</w:t>
            </w:r>
          </w:p>
        </w:tc>
        <w:tc>
          <w:tcPr>
            <w:tcW w:w="3684" w:type="dxa"/>
            <w:gridSpan w:val="9"/>
            <w:vAlign w:val="center"/>
          </w:tcPr>
          <w:p w14:paraId="44116EC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E437E7A">
            <w:pPr>
              <w:jc w:val="center"/>
            </w:pPr>
            <w:r>
              <w:t>18611748165</w:t>
            </w:r>
          </w:p>
        </w:tc>
      </w:tr>
      <w:tr w14:paraId="06DBA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62BD3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2688E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A05936"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 w14:paraId="0D42017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0C6373">
            <w:pPr>
              <w:jc w:val="both"/>
            </w:pPr>
            <w:r>
              <w:t>2024-N0OHSMS-1222788</w:t>
            </w:r>
          </w:p>
        </w:tc>
        <w:tc>
          <w:tcPr>
            <w:tcW w:w="3684" w:type="dxa"/>
            <w:gridSpan w:val="9"/>
            <w:vAlign w:val="center"/>
          </w:tcPr>
          <w:p w14:paraId="6FC3D1A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774F895">
            <w:pPr>
              <w:jc w:val="center"/>
            </w:pPr>
            <w:r>
              <w:t>18611748165</w:t>
            </w:r>
          </w:p>
        </w:tc>
      </w:tr>
      <w:tr w14:paraId="1D9DB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9E48F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EE175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E48E8A"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B7ACE4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B3CB78"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14:paraId="467A2634"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45F75693">
            <w:pPr>
              <w:jc w:val="center"/>
            </w:pPr>
            <w:r>
              <w:t>15101755070</w:t>
            </w:r>
          </w:p>
        </w:tc>
      </w:tr>
      <w:tr w14:paraId="75842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62D5F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00875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89D17E"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7DACCC2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4E9F78"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14:paraId="3934C371"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6186E96A">
            <w:pPr>
              <w:jc w:val="center"/>
            </w:pPr>
            <w:r>
              <w:t>15101755070</w:t>
            </w:r>
          </w:p>
        </w:tc>
      </w:tr>
      <w:tr w14:paraId="3DEF8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674D8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715A1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8BE9C6"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2B945F6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854A15"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1C173CF5"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6C992B75">
            <w:pPr>
              <w:jc w:val="center"/>
            </w:pPr>
            <w:r>
              <w:t>15101755070</w:t>
            </w:r>
          </w:p>
        </w:tc>
      </w:tr>
      <w:tr w14:paraId="11B9D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5C83B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94E187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F5C45D"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 w14:paraId="36A328A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03F255">
            <w:pPr>
              <w:jc w:val="both"/>
            </w:pPr>
            <w:r>
              <w:t>2022-N1QMS-2259284</w:t>
            </w:r>
          </w:p>
        </w:tc>
        <w:tc>
          <w:tcPr>
            <w:tcW w:w="3684" w:type="dxa"/>
            <w:gridSpan w:val="9"/>
            <w:vAlign w:val="center"/>
          </w:tcPr>
          <w:p w14:paraId="5DADFE3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CAE5002">
            <w:pPr>
              <w:jc w:val="center"/>
            </w:pPr>
            <w:r>
              <w:t>13633243872</w:t>
            </w:r>
          </w:p>
        </w:tc>
      </w:tr>
      <w:tr w14:paraId="02E00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A20C8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D8B42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9BF334"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 w14:paraId="2A00BC0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110B72">
            <w:pPr>
              <w:jc w:val="both"/>
            </w:pPr>
            <w:r>
              <w:t>2023-N1EMS-2259284</w:t>
            </w:r>
          </w:p>
        </w:tc>
        <w:tc>
          <w:tcPr>
            <w:tcW w:w="3684" w:type="dxa"/>
            <w:gridSpan w:val="9"/>
            <w:vAlign w:val="center"/>
          </w:tcPr>
          <w:p w14:paraId="170C265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4F7E51F">
            <w:pPr>
              <w:jc w:val="center"/>
            </w:pPr>
            <w:r>
              <w:t>13633243872</w:t>
            </w:r>
          </w:p>
        </w:tc>
      </w:tr>
      <w:tr w14:paraId="71EB7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36D85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22BFA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CB3CB0">
            <w:pPr>
              <w:jc w:val="center"/>
            </w:pPr>
            <w:r>
              <w:t>杨杰</w:t>
            </w:r>
          </w:p>
        </w:tc>
        <w:tc>
          <w:tcPr>
            <w:tcW w:w="850" w:type="dxa"/>
            <w:vAlign w:val="center"/>
          </w:tcPr>
          <w:p w14:paraId="6F434AE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9CEC4C">
            <w:pPr>
              <w:jc w:val="both"/>
            </w:pPr>
            <w:r>
              <w:t>2023-N1OHSMS-2259284</w:t>
            </w:r>
          </w:p>
        </w:tc>
        <w:tc>
          <w:tcPr>
            <w:tcW w:w="3684" w:type="dxa"/>
            <w:gridSpan w:val="9"/>
            <w:vAlign w:val="center"/>
          </w:tcPr>
          <w:p w14:paraId="2A9A6BC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EDE26DA">
            <w:pPr>
              <w:jc w:val="center"/>
            </w:pPr>
            <w:r>
              <w:t>13633243872</w:t>
            </w:r>
          </w:p>
        </w:tc>
      </w:tr>
      <w:tr w14:paraId="2C815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44DB5AC5"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宋明珠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黄柏根</w:t>
            </w:r>
            <w:r>
              <w:rPr>
                <w:rFonts w:hint="eastAsia"/>
                <w:highlight w:val="yellow"/>
              </w:rPr>
              <w:t xml:space="preserve"> 被见证体系:QE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  <w:bookmarkEnd w:id="12"/>
          </w:p>
        </w:tc>
      </w:tr>
      <w:tr w14:paraId="08CCE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50A5B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30D3E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6CE04D2F">
            <w:pPr>
              <w:widowControl/>
              <w:jc w:val="left"/>
              <w:rPr>
                <w:sz w:val="21"/>
                <w:szCs w:val="21"/>
              </w:rPr>
            </w:pPr>
          </w:p>
          <w:p w14:paraId="7933308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E1474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2025-07-14</w:t>
            </w:r>
          </w:p>
        </w:tc>
        <w:tc>
          <w:tcPr>
            <w:tcW w:w="5244" w:type="dxa"/>
            <w:gridSpan w:val="11"/>
          </w:tcPr>
          <w:p w14:paraId="20EA0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8D6322">
            <w:pPr>
              <w:rPr>
                <w:sz w:val="21"/>
                <w:szCs w:val="21"/>
              </w:rPr>
            </w:pPr>
          </w:p>
          <w:p w14:paraId="1722345E">
            <w:pPr>
              <w:rPr>
                <w:sz w:val="21"/>
                <w:szCs w:val="21"/>
              </w:rPr>
            </w:pPr>
          </w:p>
          <w:p w14:paraId="0682D2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E526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6694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328D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8083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7F3D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CB0B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F21B7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16C3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EE68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AF71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30F4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6D3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266E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93A6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5382CA">
      <w:pPr>
        <w:pStyle w:val="2"/>
      </w:pPr>
    </w:p>
    <w:p w14:paraId="4EBE6323">
      <w:pPr>
        <w:pStyle w:val="2"/>
      </w:pPr>
    </w:p>
    <w:p w14:paraId="05B972E1">
      <w:pPr>
        <w:pStyle w:val="2"/>
      </w:pPr>
    </w:p>
    <w:p w14:paraId="63AB4EE8">
      <w:pPr>
        <w:pStyle w:val="2"/>
      </w:pPr>
    </w:p>
    <w:p w14:paraId="3004CF5B">
      <w:pPr>
        <w:pStyle w:val="2"/>
      </w:pPr>
    </w:p>
    <w:p w14:paraId="6C364555">
      <w:pPr>
        <w:pStyle w:val="2"/>
      </w:pPr>
    </w:p>
    <w:p w14:paraId="30A6856F">
      <w:pPr>
        <w:pStyle w:val="2"/>
      </w:pPr>
    </w:p>
    <w:p w14:paraId="6126A51F">
      <w:pPr>
        <w:pStyle w:val="2"/>
      </w:pPr>
    </w:p>
    <w:p w14:paraId="7E3E26D3">
      <w:pPr>
        <w:pStyle w:val="2"/>
      </w:pPr>
    </w:p>
    <w:p w14:paraId="10784C12">
      <w:pPr>
        <w:pStyle w:val="2"/>
      </w:pPr>
    </w:p>
    <w:p w14:paraId="7D9DD19B">
      <w:pPr>
        <w:pStyle w:val="2"/>
      </w:pPr>
    </w:p>
    <w:p w14:paraId="3BA312AF">
      <w:pPr>
        <w:pStyle w:val="2"/>
      </w:pPr>
    </w:p>
    <w:p w14:paraId="3A3A7EDF">
      <w:pPr>
        <w:pStyle w:val="2"/>
      </w:pPr>
    </w:p>
    <w:p w14:paraId="7A1F1405">
      <w:pPr>
        <w:pStyle w:val="2"/>
      </w:pPr>
    </w:p>
    <w:p w14:paraId="77975DA4">
      <w:pPr>
        <w:pStyle w:val="2"/>
      </w:pPr>
    </w:p>
    <w:p w14:paraId="457A2439">
      <w:pPr>
        <w:pStyle w:val="2"/>
      </w:pPr>
    </w:p>
    <w:p w14:paraId="529CF85B">
      <w:pPr>
        <w:pStyle w:val="2"/>
      </w:pPr>
    </w:p>
    <w:p w14:paraId="0AC93D5B">
      <w:pPr>
        <w:pStyle w:val="2"/>
      </w:pPr>
    </w:p>
    <w:p w14:paraId="5751D0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1284C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44D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9E29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E136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0461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ECFF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163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50C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5D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FBB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19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B6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1F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369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43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92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8F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95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8C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FA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299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E7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BE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49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87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FA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9E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CE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69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6D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DD5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FF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91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77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98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4D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69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BC9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3D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1A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F36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26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44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5E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32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DA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BC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A4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2C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28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618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BF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12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BA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29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CE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54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0E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D5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CD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E2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C9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08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11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0C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C2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42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F5F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66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D3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D46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C3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F6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38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E9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84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9F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10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24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FD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B2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88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E7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B4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62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9C5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A9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F3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79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40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398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6BB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B272D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9934A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26C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4A2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232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0218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99817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473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275A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1AF23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90CB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5860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3FCD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AF7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846C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48E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6C604B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9F5E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AF41E9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1365</Words>
  <Characters>1910</Characters>
  <Lines>9</Lines>
  <Paragraphs>2</Paragraphs>
  <TotalTime>1</TotalTime>
  <ScaleCrop>false</ScaleCrop>
  <LinksUpToDate>false</LinksUpToDate>
  <CharactersWithSpaces>1955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2025-07-14T05:43:02Z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