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11596-2025-QEO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61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河北诚跃电子科技有限公司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潘琳、王花桥、于兰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56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河北诚跃电子科技有限公司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2024-N1EMS-1304083</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2024-N1QMS-1304083</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2024-N1OHSMS-1304083</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E:电子陶瓷封装材料(氧化铝)的生产所涉及场所的相关环境管理活动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Q:电子陶瓷封装材料(氧化铝)的生产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S:电子陶瓷封装材料(氧化铝)的生产所涉及场所的相关职业健康安全管理活动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河北省石家庄市鹿泉区经济开发区峰岚大街7号</w:t>
      </w:r>
    </w:p>
    <w:p w:rsidR="00B416F3">
      <w:pPr>
        <w:spacing w:line="360" w:lineRule="auto"/>
        <w:ind w:firstLine="420" w:firstLineChars="200"/>
      </w:pPr>
      <w:r>
        <w:rPr>
          <w:rFonts w:hint="eastAsia"/>
        </w:rPr>
        <w:t>办公地址：</w:t>
      </w:r>
      <w:r>
        <w:rPr>
          <w:rFonts w:hint="eastAsia"/>
        </w:rPr>
        <w:t>河北省石家庄市鹿泉区经济开发区峰岚大街7号</w:t>
      </w:r>
    </w:p>
    <w:p w:rsidR="00B416F3">
      <w:pPr>
        <w:spacing w:line="360" w:lineRule="auto"/>
        <w:ind w:firstLine="420" w:firstLineChars="200"/>
      </w:pPr>
      <w:r>
        <w:rPr>
          <w:rFonts w:hint="eastAsia"/>
        </w:rPr>
        <w:t>经营地址：</w:t>
      </w:r>
      <w:bookmarkStart w:id="14" w:name="生产地址"/>
      <w:bookmarkEnd w:id="14"/>
      <w:r>
        <w:rPr>
          <w:rFonts w:hint="eastAsia"/>
        </w:rPr>
        <w:t>河北省石家庄市鹿泉区经济开发区峰岚大街7号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2026年01月03日 13:00至2026年01月03日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河北诚跃电子科技有限公司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潘琳、王花桥、于兰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449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