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苏州鲜丰生态农业有限公司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ISO45001：2018、ISO 22000:2018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10412-2023-QEOF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陈丽丹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2023-N1FSMS-2246137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周曌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2022-N1FSMS-1258791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2025年06月20日 13:00至2025年06月21日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84242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