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苏州鲜丰生态农业有限公司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ISO45001：2018、ISO 22000:2018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42667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