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21113-2025-Q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7846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陕西康泉制衣有限公司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王敏、卫社宇</w:t>
            </w:r>
            <w:r>
              <w:rPr>
                <w:rFonts w:hint="eastAsia"/>
              </w:rPr>
              <w:t xml:space="preserve"> </w:t>
            </w:r>
            <w:r>
              <w:rPr>
                <w:rFonts w:hint="eastAsia"/>
              </w:rPr>
              <w:t>卫社宇</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79349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陕西康泉制衣有限公司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2022-N1QMS-4100803</w:t>
            </w:r>
          </w:p>
        </w:tc>
        <w:tc>
          <w:tcPr>
            <w:tcW w:w="3145" w:type="dxa"/>
            <w:vAlign w:val="center"/>
          </w:tcPr>
          <w:p w14:paraId="1EF07270">
            <w:pPr>
              <w:spacing w:line="360" w:lineRule="exact"/>
              <w:jc w:val="center"/>
              <w:rPr>
                <w:szCs w:val="21"/>
              </w:rPr>
            </w:pPr>
            <w:r>
              <w:t>29.08.02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卫社宇</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技术专家</w:t>
            </w:r>
          </w:p>
        </w:tc>
        <w:tc>
          <w:tcPr>
            <w:tcW w:w="2268" w:type="dxa"/>
            <w:vAlign w:val="center"/>
          </w:tcPr>
          <w:p w14:paraId="3A7643E9">
            <w:pPr>
              <w:spacing w:line="360" w:lineRule="exact"/>
              <w:jc w:val="center"/>
            </w:pPr>
            <w:r>
              <w:t>320106196901012072</w:t>
            </w:r>
          </w:p>
        </w:tc>
        <w:tc>
          <w:tcPr>
            <w:tcW w:w="3145" w:type="dxa"/>
            <w:vAlign w:val="center"/>
          </w:tcPr>
          <w:p w14:paraId="0773CEA1">
            <w:pPr>
              <w:spacing w:line="360" w:lineRule="exact"/>
              <w:jc w:val="center"/>
            </w:pPr>
            <w:r>
              <w:t>04.05.02,04.05.03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2025年08月10日上午至2025年08月10日下午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 xml:space="preserve">Q:服装（校服、职业装、工装）的制造及销售 </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陕西省安康市石泉县城关镇古堰工业园区</w:t>
      </w:r>
    </w:p>
    <w:p w14:paraId="5FB2C4BD">
      <w:pPr>
        <w:spacing w:line="360" w:lineRule="auto"/>
        <w:ind w:firstLine="420" w:firstLineChars="200"/>
      </w:pPr>
      <w:r>
        <w:rPr>
          <w:rFonts w:hint="eastAsia"/>
        </w:rPr>
        <w:t>办公地址：</w:t>
      </w:r>
      <w:r>
        <w:rPr>
          <w:rFonts w:hint="eastAsia"/>
        </w:rPr>
        <w:t>陕西省安康市石泉县城关镇古堰工业园区</w:t>
      </w:r>
    </w:p>
    <w:p w14:paraId="3E2A92FF">
      <w:pPr>
        <w:spacing w:line="360" w:lineRule="auto"/>
        <w:ind w:firstLine="420" w:firstLineChars="200"/>
      </w:pPr>
      <w:r>
        <w:rPr>
          <w:rFonts w:hint="eastAsia"/>
        </w:rPr>
        <w:t>经营地址：</w:t>
      </w:r>
      <w:bookmarkStart w:id="14" w:name="生产地址"/>
      <w:bookmarkEnd w:id="14"/>
      <w:r>
        <w:rPr>
          <w:rFonts w:hint="eastAsia"/>
        </w:rPr>
        <w:t>陕西省安康市石泉县城关镇古堰工业园区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2025年08月09日 08:30至2025年08月09日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陕西康泉制衣有限公司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王敏</w:t>
      </w:r>
      <w:r>
        <w:rPr>
          <w:rFonts w:hint="eastAsia"/>
          <w:b/>
          <w:color w:val="auto"/>
          <w:kern w:val="2"/>
          <w:sz w:val="21"/>
          <w:lang w:val="en-GB"/>
        </w:rPr>
        <w:t xml:space="preserve">  </w:t>
      </w:r>
      <w:r>
        <w:rPr>
          <w:rFonts w:hint="eastAsia"/>
          <w:b/>
          <w:color w:val="auto"/>
          <w:kern w:val="2"/>
          <w:sz w:val="21"/>
          <w:lang w:val="en-GB"/>
        </w:rPr>
        <w:t>王敏、卫社宇</w:t>
      </w:r>
      <w:r>
        <w:rPr>
          <w:rFonts w:hint="eastAsia"/>
        </w:rPr>
        <w:t xml:space="preserve">  </w:t>
      </w:r>
      <w:r>
        <w:rPr>
          <w:rFonts w:hint="eastAsia"/>
          <w:b/>
          <w:color w:val="auto"/>
          <w:kern w:val="2"/>
          <w:sz w:val="21"/>
          <w:lang w:val="en-GB"/>
        </w:rPr>
        <w:t>卫社宇</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4428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