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东营远升石油装备有限公司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11152-2025-QEOHSE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山东省东营市东营区（东营高新技术产业开发区）云门山路1123号胜利石油科技创新园一期25幢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山东省东营市东营区（东营高新技术产业开发区）云门山路1123号胜利石油科技创新园一期25幢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18661398277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386668301@qq.com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13:30至2025年10月28日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HSE健康安全环境管理体系、环境管理体系、质量管理体系、职业健康安全管理体系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ISO45001：2018、SY/T 6276-2014《石油天然气工业健康、安全与环境管理体系》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E:石油机械零部件的加工所涉及场所的相关环境管理活动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Q:石油机械零部件的加工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O:石油机械零部件的加工所涉及场所的相关职业健康安全管理活动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HSE:石油机械零部件的加工所涉及场所的HSE管理活动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E:17.10.02,Q:17.10.02,O:17.10.02,HSE:17B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2025-N1QMS-1378484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13210140973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2025-N1EMS-1378484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13210140973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2025-N1OHSMS-1378484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13210140973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ISC-378484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13210140973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3070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627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