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1217" w:tblpY="857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79"/>
        <w:gridCol w:w="900"/>
        <w:gridCol w:w="1552"/>
        <w:gridCol w:w="2570"/>
        <w:gridCol w:w="1912"/>
        <w:gridCol w:w="127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50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201901</w:t>
            </w:r>
          </w:p>
        </w:tc>
        <w:tc>
          <w:tcPr>
            <w:tcW w:w="15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57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标牌表面层厚度测量过程</w:t>
            </w:r>
          </w:p>
        </w:tc>
        <w:tc>
          <w:tcPr>
            <w:tcW w:w="19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QRSY-CLGF-201902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1" w:hRule="atLeast"/>
        </w:trPr>
        <w:tc>
          <w:tcPr>
            <w:tcW w:w="150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5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57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标牌表面层厚度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（45-65）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μm</w:t>
            </w:r>
          </w:p>
        </w:tc>
        <w:tc>
          <w:tcPr>
            <w:tcW w:w="191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420" w:hanging="420" w:hangingChars="200"/>
              <w:textAlignment w:val="auto"/>
              <w:rPr>
                <w:rFonts w:hint="default" w:ascii="Times New Roman" w:hAnsi="Times New Roman" w:eastAsia="宋体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将被测试件放置在试验台上，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按照</w:t>
            </w:r>
            <w:r>
              <w:rPr>
                <w:rFonts w:hint="default" w:ascii="Times New Roman" w:hAnsi="Times New Roman" w:eastAsia="宋体" w:cs="Times New Roman"/>
                <w:bCs/>
                <w:color w:val="0C0C0C"/>
                <w:sz w:val="21"/>
                <w:szCs w:val="21"/>
              </w:rPr>
              <w:t>GB/T13912-2002《金属覆盖层钢铁制件热浸镀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420" w:hanging="420" w:hangingChars="200"/>
              <w:textAlignment w:val="auto"/>
              <w:rPr>
                <w:rFonts w:hint="default" w:ascii="Times New Roman" w:hAnsi="Times New Roman" w:eastAsia="宋体" w:cs="Times New Roman"/>
                <w:bCs/>
                <w:color w:val="C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C0C0C"/>
                <w:sz w:val="21"/>
                <w:szCs w:val="21"/>
              </w:rPr>
              <w:t>锌层技术要求及试验方法》，进行测量。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（0-1000）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μm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涂层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测厚仪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0" w:hanging="420" w:hanging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将试件稳固放置在工作台上，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GB/T13912-2002《金属覆盖层钢铁制件热浸镀锌层技术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0" w:hanging="420" w:hangingChars="2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要求及试验方法》</w:t>
            </w:r>
            <w:r>
              <w:rPr>
                <w:rFonts w:hint="default" w:ascii="Times New Roman" w:hAnsi="Times New Roman" w:eastAsia="宋体" w:cs="Times New Roman"/>
                <w:bCs/>
                <w:color w:val="0C0C0C"/>
                <w:sz w:val="21"/>
                <w:szCs w:val="21"/>
              </w:rPr>
              <w:t>及</w:t>
            </w:r>
            <w:r>
              <w:rPr>
                <w:rFonts w:hint="default" w:ascii="Times New Roman" w:hAnsi="Times New Roman" w:eastAsia="宋体" w:cs="Times New Roman"/>
                <w:bCs/>
                <w:color w:val="0C0C0C"/>
                <w:sz w:val="21"/>
                <w:szCs w:val="21"/>
                <w:lang w:val="en-US" w:eastAsia="zh-CN"/>
              </w:rPr>
              <w:t>涂层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测厚仪的使用说明书进行测量，记录测量数据。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19E208166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涂层测厚仪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校准证书编号：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KLBS2010121035006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，校准日期：202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日，校准机构：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山东凯利布森测控技术有限公司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年1月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19E208166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涂层测厚仪表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μm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年2月2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19E208166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涂层测厚仪表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46.46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μm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测量过程的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μm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4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" type="#_x0000_t75" style="height:43.4pt;width:162.8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.2.2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8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01" w:type="dxa"/>
            <w:gridSpan w:val="4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92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4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ind w:firstLine="2951" w:firstLineChars="1050"/>
        <w:rPr>
          <w:rFonts w:hint="eastAsia" w:asci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测量过程有效性确认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表</w:t>
      </w:r>
    </w:p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2672"/>
    <w:rsid w:val="00D64B35"/>
    <w:rsid w:val="00DB5B6C"/>
    <w:rsid w:val="00DC3A00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24C7741"/>
    <w:rsid w:val="02D77D14"/>
    <w:rsid w:val="04224952"/>
    <w:rsid w:val="04D93111"/>
    <w:rsid w:val="05044B86"/>
    <w:rsid w:val="064938E7"/>
    <w:rsid w:val="06A03B6E"/>
    <w:rsid w:val="0799422E"/>
    <w:rsid w:val="099C5A6F"/>
    <w:rsid w:val="09C2159D"/>
    <w:rsid w:val="09E20BCB"/>
    <w:rsid w:val="0A7D22C2"/>
    <w:rsid w:val="0AD65606"/>
    <w:rsid w:val="0B5D0746"/>
    <w:rsid w:val="0C573F61"/>
    <w:rsid w:val="0C7B4517"/>
    <w:rsid w:val="0EA308FB"/>
    <w:rsid w:val="0EDA7075"/>
    <w:rsid w:val="0F0E0109"/>
    <w:rsid w:val="0FA8224E"/>
    <w:rsid w:val="0FC22D69"/>
    <w:rsid w:val="10015F7B"/>
    <w:rsid w:val="109201E8"/>
    <w:rsid w:val="10D97158"/>
    <w:rsid w:val="115B271F"/>
    <w:rsid w:val="122032BB"/>
    <w:rsid w:val="12A25622"/>
    <w:rsid w:val="12C063C8"/>
    <w:rsid w:val="135A7270"/>
    <w:rsid w:val="13693D20"/>
    <w:rsid w:val="137E3F81"/>
    <w:rsid w:val="13B22B44"/>
    <w:rsid w:val="13BB294B"/>
    <w:rsid w:val="13ED7D4F"/>
    <w:rsid w:val="146B360F"/>
    <w:rsid w:val="146F541C"/>
    <w:rsid w:val="150A6223"/>
    <w:rsid w:val="159B509E"/>
    <w:rsid w:val="1696186D"/>
    <w:rsid w:val="16A60E19"/>
    <w:rsid w:val="17082EC9"/>
    <w:rsid w:val="18C129CC"/>
    <w:rsid w:val="19245FF0"/>
    <w:rsid w:val="194A5020"/>
    <w:rsid w:val="19C16D72"/>
    <w:rsid w:val="1AC00ACD"/>
    <w:rsid w:val="1B9003E9"/>
    <w:rsid w:val="1B950FF0"/>
    <w:rsid w:val="1CDF0111"/>
    <w:rsid w:val="1D0D24AE"/>
    <w:rsid w:val="1D6C4CA0"/>
    <w:rsid w:val="1EE64F1E"/>
    <w:rsid w:val="1F6A03C2"/>
    <w:rsid w:val="1F937E70"/>
    <w:rsid w:val="20072A16"/>
    <w:rsid w:val="202136E5"/>
    <w:rsid w:val="20A129D4"/>
    <w:rsid w:val="233F79A7"/>
    <w:rsid w:val="24017098"/>
    <w:rsid w:val="24BC1FCC"/>
    <w:rsid w:val="250F0915"/>
    <w:rsid w:val="26556FB0"/>
    <w:rsid w:val="26886015"/>
    <w:rsid w:val="26DF507F"/>
    <w:rsid w:val="27A87908"/>
    <w:rsid w:val="27CC0946"/>
    <w:rsid w:val="2869054C"/>
    <w:rsid w:val="287053EF"/>
    <w:rsid w:val="287C6B79"/>
    <w:rsid w:val="2A3B7C3D"/>
    <w:rsid w:val="2AB60244"/>
    <w:rsid w:val="2B027DAA"/>
    <w:rsid w:val="2B475B73"/>
    <w:rsid w:val="2BB3354E"/>
    <w:rsid w:val="2BDF20D4"/>
    <w:rsid w:val="2C107693"/>
    <w:rsid w:val="2CA349A5"/>
    <w:rsid w:val="2CFA7E46"/>
    <w:rsid w:val="2D0F4C79"/>
    <w:rsid w:val="2E974544"/>
    <w:rsid w:val="2EB85A5B"/>
    <w:rsid w:val="30C04AAF"/>
    <w:rsid w:val="310B69B0"/>
    <w:rsid w:val="31476007"/>
    <w:rsid w:val="3163198C"/>
    <w:rsid w:val="3287470F"/>
    <w:rsid w:val="32FA3A10"/>
    <w:rsid w:val="331049B2"/>
    <w:rsid w:val="33B37620"/>
    <w:rsid w:val="33B92A98"/>
    <w:rsid w:val="33C563E7"/>
    <w:rsid w:val="34476D06"/>
    <w:rsid w:val="367768CE"/>
    <w:rsid w:val="36DA5011"/>
    <w:rsid w:val="37043E05"/>
    <w:rsid w:val="374A0880"/>
    <w:rsid w:val="37DF56DE"/>
    <w:rsid w:val="38244CB6"/>
    <w:rsid w:val="390267AB"/>
    <w:rsid w:val="3A4912D2"/>
    <w:rsid w:val="3A66475D"/>
    <w:rsid w:val="3B1B39AA"/>
    <w:rsid w:val="3B1C7502"/>
    <w:rsid w:val="3C6B465F"/>
    <w:rsid w:val="3CCE6492"/>
    <w:rsid w:val="3D2E14F2"/>
    <w:rsid w:val="3D484CA3"/>
    <w:rsid w:val="3D525582"/>
    <w:rsid w:val="3D6A069B"/>
    <w:rsid w:val="3E081277"/>
    <w:rsid w:val="3EC16F05"/>
    <w:rsid w:val="3F471778"/>
    <w:rsid w:val="3F806725"/>
    <w:rsid w:val="3FF534ED"/>
    <w:rsid w:val="404F61FB"/>
    <w:rsid w:val="42066F44"/>
    <w:rsid w:val="424F0313"/>
    <w:rsid w:val="42577C97"/>
    <w:rsid w:val="432064FC"/>
    <w:rsid w:val="45002A74"/>
    <w:rsid w:val="460F18F6"/>
    <w:rsid w:val="46855F64"/>
    <w:rsid w:val="4692782C"/>
    <w:rsid w:val="46F807B8"/>
    <w:rsid w:val="488C1F01"/>
    <w:rsid w:val="494250D6"/>
    <w:rsid w:val="49574B9E"/>
    <w:rsid w:val="49E8004D"/>
    <w:rsid w:val="4A6A2A1C"/>
    <w:rsid w:val="4B233CA6"/>
    <w:rsid w:val="4B49653C"/>
    <w:rsid w:val="4B9B2BC6"/>
    <w:rsid w:val="4BF83A28"/>
    <w:rsid w:val="4C6A5F7E"/>
    <w:rsid w:val="4D047318"/>
    <w:rsid w:val="4DD72C9A"/>
    <w:rsid w:val="504744BB"/>
    <w:rsid w:val="51774686"/>
    <w:rsid w:val="51F94D14"/>
    <w:rsid w:val="521B3063"/>
    <w:rsid w:val="524E35CE"/>
    <w:rsid w:val="536E4ECD"/>
    <w:rsid w:val="53890E31"/>
    <w:rsid w:val="53B243B2"/>
    <w:rsid w:val="54E74B4C"/>
    <w:rsid w:val="5603500E"/>
    <w:rsid w:val="563F2E54"/>
    <w:rsid w:val="564A21A0"/>
    <w:rsid w:val="568409D3"/>
    <w:rsid w:val="56C3440A"/>
    <w:rsid w:val="57585509"/>
    <w:rsid w:val="57A76121"/>
    <w:rsid w:val="57C410E6"/>
    <w:rsid w:val="57F15CFC"/>
    <w:rsid w:val="57FF67F1"/>
    <w:rsid w:val="5830631C"/>
    <w:rsid w:val="59B81153"/>
    <w:rsid w:val="5A5A32AC"/>
    <w:rsid w:val="5AD429F6"/>
    <w:rsid w:val="5B136EE8"/>
    <w:rsid w:val="5B9108EE"/>
    <w:rsid w:val="5BF14729"/>
    <w:rsid w:val="5CBD7248"/>
    <w:rsid w:val="5CFE24F2"/>
    <w:rsid w:val="5D152628"/>
    <w:rsid w:val="5D1702B6"/>
    <w:rsid w:val="5D992AD7"/>
    <w:rsid w:val="5DBE0FDB"/>
    <w:rsid w:val="5DF228D3"/>
    <w:rsid w:val="5E171D55"/>
    <w:rsid w:val="5F56356A"/>
    <w:rsid w:val="60470FCB"/>
    <w:rsid w:val="60777668"/>
    <w:rsid w:val="61565998"/>
    <w:rsid w:val="61CD0934"/>
    <w:rsid w:val="61FF7805"/>
    <w:rsid w:val="62000BDD"/>
    <w:rsid w:val="62342C28"/>
    <w:rsid w:val="62A050EF"/>
    <w:rsid w:val="64153D54"/>
    <w:rsid w:val="645208B8"/>
    <w:rsid w:val="64C146C2"/>
    <w:rsid w:val="64DF1110"/>
    <w:rsid w:val="65F568F6"/>
    <w:rsid w:val="674A0590"/>
    <w:rsid w:val="67815494"/>
    <w:rsid w:val="67CC36DF"/>
    <w:rsid w:val="68357BAA"/>
    <w:rsid w:val="689723BA"/>
    <w:rsid w:val="68C64E14"/>
    <w:rsid w:val="68CA2342"/>
    <w:rsid w:val="69277FA1"/>
    <w:rsid w:val="69C95210"/>
    <w:rsid w:val="6A6C3816"/>
    <w:rsid w:val="6ADD7E6C"/>
    <w:rsid w:val="6AE129BD"/>
    <w:rsid w:val="6B145DF1"/>
    <w:rsid w:val="6B920F06"/>
    <w:rsid w:val="6BC06CE5"/>
    <w:rsid w:val="6C194AEB"/>
    <w:rsid w:val="6D051D75"/>
    <w:rsid w:val="6D8C473A"/>
    <w:rsid w:val="6EF25E07"/>
    <w:rsid w:val="6F944730"/>
    <w:rsid w:val="6FC96589"/>
    <w:rsid w:val="6FED0A0F"/>
    <w:rsid w:val="6FFE6C59"/>
    <w:rsid w:val="7023153C"/>
    <w:rsid w:val="702B00C5"/>
    <w:rsid w:val="703004A1"/>
    <w:rsid w:val="703B1A5D"/>
    <w:rsid w:val="70536AB8"/>
    <w:rsid w:val="70982F89"/>
    <w:rsid w:val="713D1621"/>
    <w:rsid w:val="719C6DAE"/>
    <w:rsid w:val="722E6DB0"/>
    <w:rsid w:val="728F0E48"/>
    <w:rsid w:val="73007668"/>
    <w:rsid w:val="73182C21"/>
    <w:rsid w:val="73DF4F29"/>
    <w:rsid w:val="74290083"/>
    <w:rsid w:val="74361C5D"/>
    <w:rsid w:val="74364E8B"/>
    <w:rsid w:val="74560E58"/>
    <w:rsid w:val="74EE34DD"/>
    <w:rsid w:val="755547BE"/>
    <w:rsid w:val="765E6D31"/>
    <w:rsid w:val="76891A37"/>
    <w:rsid w:val="76CA3827"/>
    <w:rsid w:val="78291146"/>
    <w:rsid w:val="78335AEC"/>
    <w:rsid w:val="79041122"/>
    <w:rsid w:val="795B1D3E"/>
    <w:rsid w:val="79607E1E"/>
    <w:rsid w:val="7976134F"/>
    <w:rsid w:val="799F7A5F"/>
    <w:rsid w:val="79D806FA"/>
    <w:rsid w:val="79F304F2"/>
    <w:rsid w:val="7B3613A3"/>
    <w:rsid w:val="7B9176E8"/>
    <w:rsid w:val="7C321D7E"/>
    <w:rsid w:val="7CEC309A"/>
    <w:rsid w:val="7D243315"/>
    <w:rsid w:val="7DC26700"/>
    <w:rsid w:val="7DCC6D00"/>
    <w:rsid w:val="7E063450"/>
    <w:rsid w:val="7E197F67"/>
    <w:rsid w:val="7E7C42E1"/>
    <w:rsid w:val="7E894392"/>
    <w:rsid w:val="7FA07C6B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2021-03-05T02:32:10Z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