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95" w:rsidRPr="00C33092" w:rsidRDefault="00300948">
      <w:pPr>
        <w:spacing w:line="480" w:lineRule="exact"/>
        <w:jc w:val="center"/>
        <w:rPr>
          <w:rFonts w:ascii="楷体" w:eastAsia="楷体" w:hAnsi="楷体"/>
          <w:bCs/>
          <w:color w:val="000000"/>
          <w:sz w:val="36"/>
          <w:szCs w:val="36"/>
        </w:rPr>
      </w:pPr>
      <w:r w:rsidRPr="00C33092">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950"/>
        <w:gridCol w:w="11206"/>
        <w:gridCol w:w="646"/>
      </w:tblGrid>
      <w:tr w:rsidR="00F65E95" w:rsidRPr="00C33092">
        <w:trPr>
          <w:trHeight w:val="515"/>
        </w:trPr>
        <w:tc>
          <w:tcPr>
            <w:tcW w:w="1907" w:type="dxa"/>
            <w:vMerge w:val="restart"/>
            <w:vAlign w:val="center"/>
          </w:tcPr>
          <w:p w:rsidR="00F65E95" w:rsidRPr="00C33092" w:rsidRDefault="00300948">
            <w:pPr>
              <w:spacing w:before="120" w:line="360" w:lineRule="auto"/>
              <w:jc w:val="center"/>
              <w:rPr>
                <w:rFonts w:ascii="楷体" w:eastAsia="楷体" w:hAnsi="楷体" w:cs="宋体"/>
                <w:sz w:val="24"/>
                <w:szCs w:val="24"/>
              </w:rPr>
            </w:pPr>
            <w:r w:rsidRPr="00C33092">
              <w:rPr>
                <w:rFonts w:ascii="楷体" w:eastAsia="楷体" w:hAnsi="楷体" w:cs="宋体" w:hint="eastAsia"/>
                <w:sz w:val="24"/>
                <w:szCs w:val="24"/>
              </w:rPr>
              <w:t>过程与活动、</w:t>
            </w:r>
          </w:p>
          <w:p w:rsidR="00F65E95" w:rsidRPr="00C33092" w:rsidRDefault="00300948">
            <w:pPr>
              <w:spacing w:line="360" w:lineRule="auto"/>
              <w:jc w:val="center"/>
              <w:rPr>
                <w:rFonts w:ascii="楷体" w:eastAsia="楷体" w:hAnsi="楷体" w:cs="宋体"/>
                <w:sz w:val="24"/>
                <w:szCs w:val="24"/>
              </w:rPr>
            </w:pPr>
            <w:r w:rsidRPr="00C33092">
              <w:rPr>
                <w:rFonts w:ascii="楷体" w:eastAsia="楷体" w:hAnsi="楷体" w:cs="宋体" w:hint="eastAsia"/>
                <w:sz w:val="24"/>
                <w:szCs w:val="24"/>
              </w:rPr>
              <w:t>抽样计划</w:t>
            </w:r>
          </w:p>
        </w:tc>
        <w:tc>
          <w:tcPr>
            <w:tcW w:w="950" w:type="dxa"/>
            <w:vMerge w:val="restart"/>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涉及</w:t>
            </w:r>
          </w:p>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条款</w:t>
            </w:r>
          </w:p>
        </w:tc>
        <w:tc>
          <w:tcPr>
            <w:tcW w:w="11206" w:type="dxa"/>
            <w:vAlign w:val="center"/>
          </w:tcPr>
          <w:p w:rsidR="00F65E95" w:rsidRPr="00C33092" w:rsidRDefault="00300948" w:rsidP="00C5245A">
            <w:pPr>
              <w:spacing w:line="360" w:lineRule="auto"/>
              <w:rPr>
                <w:rFonts w:ascii="楷体" w:eastAsia="楷体" w:hAnsi="楷体" w:cs="宋体"/>
                <w:sz w:val="24"/>
                <w:szCs w:val="24"/>
              </w:rPr>
            </w:pPr>
            <w:r w:rsidRPr="00C33092">
              <w:rPr>
                <w:rFonts w:ascii="楷体" w:eastAsia="楷体" w:hAnsi="楷体" w:cs="宋体" w:hint="eastAsia"/>
                <w:sz w:val="24"/>
                <w:szCs w:val="24"/>
              </w:rPr>
              <w:t xml:space="preserve">受审核部门：管理层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总经理：</w:t>
            </w:r>
            <w:r w:rsidR="00C96118">
              <w:rPr>
                <w:rFonts w:ascii="楷体" w:eastAsia="楷体" w:hAnsi="楷体" w:cs="宋体" w:hint="eastAsia"/>
                <w:sz w:val="24"/>
                <w:szCs w:val="24"/>
              </w:rPr>
              <w:t>黄鹤凡</w:t>
            </w:r>
            <w:r w:rsidRPr="00C33092">
              <w:rPr>
                <w:rFonts w:ascii="楷体" w:eastAsia="楷体" w:hAnsi="楷体" w:cs="宋体" w:hint="eastAsia"/>
                <w:sz w:val="24"/>
                <w:szCs w:val="24"/>
              </w:rPr>
              <w:t xml:space="preserve">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管理者代表：</w:t>
            </w:r>
            <w:r w:rsidR="00C96118">
              <w:rPr>
                <w:rFonts w:ascii="楷体" w:eastAsia="楷体" w:hAnsi="楷体" w:cs="宋体" w:hint="eastAsia"/>
                <w:sz w:val="24"/>
                <w:szCs w:val="24"/>
              </w:rPr>
              <w:t>黄鹤飞</w:t>
            </w:r>
            <w:r w:rsidRPr="00C33092">
              <w:rPr>
                <w:rFonts w:ascii="楷体" w:eastAsia="楷体" w:hAnsi="楷体" w:hint="eastAsia"/>
                <w:bCs/>
                <w:sz w:val="24"/>
                <w:szCs w:val="24"/>
              </w:rPr>
              <w:t xml:space="preserve">  </w:t>
            </w:r>
            <w:r w:rsidR="00C5245A">
              <w:rPr>
                <w:rFonts w:ascii="楷体" w:eastAsia="楷体" w:hAnsi="楷体" w:hint="eastAsia"/>
                <w:bCs/>
                <w:sz w:val="24"/>
                <w:szCs w:val="24"/>
              </w:rPr>
              <w:t xml:space="preserve">   陪同：</w:t>
            </w:r>
            <w:proofErr w:type="gramStart"/>
            <w:r w:rsidR="00287A96">
              <w:rPr>
                <w:rFonts w:ascii="楷体" w:eastAsia="楷体" w:hAnsi="楷体" w:hint="eastAsia"/>
                <w:sz w:val="24"/>
                <w:szCs w:val="24"/>
              </w:rPr>
              <w:t>许菊莲</w:t>
            </w:r>
            <w:proofErr w:type="gramEnd"/>
          </w:p>
        </w:tc>
        <w:tc>
          <w:tcPr>
            <w:tcW w:w="646" w:type="dxa"/>
            <w:vMerge w:val="restart"/>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判定</w:t>
            </w:r>
          </w:p>
        </w:tc>
      </w:tr>
      <w:tr w:rsidR="00F65E95" w:rsidRPr="00C33092">
        <w:trPr>
          <w:trHeight w:val="403"/>
        </w:trPr>
        <w:tc>
          <w:tcPr>
            <w:tcW w:w="1907" w:type="dxa"/>
            <w:vMerge/>
            <w:vAlign w:val="center"/>
          </w:tcPr>
          <w:p w:rsidR="00F65E95" w:rsidRPr="00C33092" w:rsidRDefault="00F65E95">
            <w:pPr>
              <w:spacing w:line="360" w:lineRule="auto"/>
              <w:rPr>
                <w:rFonts w:ascii="楷体" w:eastAsia="楷体" w:hAnsi="楷体" w:cs="宋体"/>
                <w:sz w:val="24"/>
                <w:szCs w:val="24"/>
              </w:rPr>
            </w:pPr>
          </w:p>
        </w:tc>
        <w:tc>
          <w:tcPr>
            <w:tcW w:w="950" w:type="dxa"/>
            <w:vMerge/>
            <w:vAlign w:val="center"/>
          </w:tcPr>
          <w:p w:rsidR="00F65E95" w:rsidRPr="00C33092" w:rsidRDefault="00F65E95">
            <w:pPr>
              <w:spacing w:line="360" w:lineRule="auto"/>
              <w:rPr>
                <w:rFonts w:ascii="楷体" w:eastAsia="楷体" w:hAnsi="楷体" w:cs="宋体"/>
                <w:sz w:val="24"/>
                <w:szCs w:val="24"/>
              </w:rPr>
            </w:pPr>
          </w:p>
        </w:tc>
        <w:tc>
          <w:tcPr>
            <w:tcW w:w="11206" w:type="dxa"/>
            <w:vAlign w:val="center"/>
          </w:tcPr>
          <w:p w:rsidR="00F65E95" w:rsidRPr="00C33092" w:rsidRDefault="00300948" w:rsidP="00C96118">
            <w:pPr>
              <w:spacing w:line="360" w:lineRule="auto"/>
              <w:rPr>
                <w:rFonts w:ascii="楷体" w:eastAsia="楷体" w:hAnsi="楷体" w:cs="宋体"/>
                <w:sz w:val="24"/>
                <w:szCs w:val="24"/>
              </w:rPr>
            </w:pPr>
            <w:r w:rsidRPr="00C33092">
              <w:rPr>
                <w:rFonts w:ascii="楷体" w:eastAsia="楷体" w:hAnsi="楷体" w:cs="宋体" w:hint="eastAsia"/>
                <w:sz w:val="24"/>
                <w:szCs w:val="24"/>
              </w:rPr>
              <w:t>审核员：</w:t>
            </w:r>
            <w:r w:rsidR="008A06E6" w:rsidRPr="00C33092">
              <w:rPr>
                <w:rFonts w:ascii="楷体" w:eastAsia="楷体" w:hAnsi="楷体" w:cs="宋体" w:hint="eastAsia"/>
                <w:sz w:val="24"/>
                <w:szCs w:val="24"/>
              </w:rPr>
              <w:t>姜海军</w:t>
            </w:r>
            <w:r w:rsidRPr="00C33092">
              <w:rPr>
                <w:rFonts w:ascii="楷体" w:eastAsia="楷体" w:hAnsi="楷体" w:cs="宋体" w:hint="eastAsia"/>
                <w:sz w:val="24"/>
                <w:szCs w:val="24"/>
              </w:rPr>
              <w:t xml:space="preserve">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w:t>
            </w:r>
            <w:r w:rsidR="008A06E6" w:rsidRPr="00C33092">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审核时间：2019年</w:t>
            </w:r>
            <w:r w:rsidR="006B1361">
              <w:rPr>
                <w:rFonts w:ascii="楷体" w:eastAsia="楷体" w:hAnsi="楷体" w:cs="宋体" w:hint="eastAsia"/>
                <w:sz w:val="24"/>
                <w:szCs w:val="24"/>
              </w:rPr>
              <w:t>1</w:t>
            </w:r>
            <w:r w:rsidR="00C96118">
              <w:rPr>
                <w:rFonts w:ascii="楷体" w:eastAsia="楷体" w:hAnsi="楷体" w:cs="宋体" w:hint="eastAsia"/>
                <w:sz w:val="24"/>
                <w:szCs w:val="24"/>
              </w:rPr>
              <w:t>1</w:t>
            </w:r>
            <w:r w:rsidRPr="00C33092">
              <w:rPr>
                <w:rFonts w:ascii="楷体" w:eastAsia="楷体" w:hAnsi="楷体" w:cs="宋体" w:hint="eastAsia"/>
                <w:sz w:val="24"/>
                <w:szCs w:val="24"/>
              </w:rPr>
              <w:t>月</w:t>
            </w:r>
            <w:r w:rsidR="00C96118">
              <w:rPr>
                <w:rFonts w:ascii="楷体" w:eastAsia="楷体" w:hAnsi="楷体" w:cs="宋体" w:hint="eastAsia"/>
                <w:sz w:val="24"/>
                <w:szCs w:val="24"/>
              </w:rPr>
              <w:t>2</w:t>
            </w:r>
            <w:r w:rsidRPr="00C33092">
              <w:rPr>
                <w:rFonts w:ascii="楷体" w:eastAsia="楷体" w:hAnsi="楷体" w:cs="宋体" w:hint="eastAsia"/>
                <w:sz w:val="24"/>
                <w:szCs w:val="24"/>
              </w:rPr>
              <w:t>日</w:t>
            </w:r>
          </w:p>
        </w:tc>
        <w:tc>
          <w:tcPr>
            <w:tcW w:w="646" w:type="dxa"/>
            <w:vMerge/>
          </w:tcPr>
          <w:p w:rsidR="00F65E95" w:rsidRPr="00C33092" w:rsidRDefault="00F65E95">
            <w:pPr>
              <w:spacing w:line="360" w:lineRule="auto"/>
              <w:rPr>
                <w:rFonts w:ascii="楷体" w:eastAsia="楷体" w:hAnsi="楷体" w:cs="宋体"/>
                <w:sz w:val="24"/>
                <w:szCs w:val="24"/>
              </w:rPr>
            </w:pPr>
          </w:p>
        </w:tc>
      </w:tr>
      <w:tr w:rsidR="00F65E95" w:rsidRPr="00C33092" w:rsidTr="006D485F">
        <w:trPr>
          <w:trHeight w:val="2014"/>
        </w:trPr>
        <w:tc>
          <w:tcPr>
            <w:tcW w:w="1907" w:type="dxa"/>
            <w:vMerge/>
            <w:vAlign w:val="center"/>
          </w:tcPr>
          <w:p w:rsidR="00F65E95" w:rsidRPr="00C33092" w:rsidRDefault="00F65E95">
            <w:pPr>
              <w:spacing w:line="360" w:lineRule="auto"/>
              <w:rPr>
                <w:rFonts w:ascii="楷体" w:eastAsia="楷体" w:hAnsi="楷体" w:cs="宋体"/>
                <w:sz w:val="24"/>
                <w:szCs w:val="24"/>
              </w:rPr>
            </w:pPr>
          </w:p>
        </w:tc>
        <w:tc>
          <w:tcPr>
            <w:tcW w:w="950" w:type="dxa"/>
            <w:vMerge/>
            <w:vAlign w:val="center"/>
          </w:tcPr>
          <w:p w:rsidR="00F65E95" w:rsidRPr="00C33092" w:rsidRDefault="00F65E95">
            <w:pPr>
              <w:spacing w:line="360" w:lineRule="auto"/>
              <w:rPr>
                <w:rFonts w:ascii="楷体" w:eastAsia="楷体" w:hAnsi="楷体" w:cs="宋体"/>
                <w:sz w:val="24"/>
                <w:szCs w:val="24"/>
              </w:rPr>
            </w:pPr>
          </w:p>
        </w:tc>
        <w:tc>
          <w:tcPr>
            <w:tcW w:w="11206" w:type="dxa"/>
            <w:vAlign w:val="center"/>
          </w:tcPr>
          <w:p w:rsidR="00F65E95" w:rsidRPr="00C33092" w:rsidRDefault="00300948" w:rsidP="00596ABB">
            <w:pPr>
              <w:snapToGrid w:val="0"/>
              <w:rPr>
                <w:rFonts w:ascii="楷体" w:eastAsia="楷体" w:hAnsi="楷体"/>
                <w:sz w:val="24"/>
                <w:szCs w:val="24"/>
              </w:rPr>
            </w:pPr>
            <w:r w:rsidRPr="00C33092">
              <w:rPr>
                <w:rFonts w:ascii="楷体" w:eastAsia="楷体" w:hAnsi="楷体" w:hint="eastAsia"/>
                <w:sz w:val="24"/>
                <w:szCs w:val="24"/>
              </w:rPr>
              <w:t>审核条款：</w:t>
            </w:r>
          </w:p>
          <w:p w:rsidR="00F65E95" w:rsidRPr="00C33092" w:rsidRDefault="00596ABB" w:rsidP="00596ABB">
            <w:pPr>
              <w:snapToGrid w:val="0"/>
              <w:rPr>
                <w:rFonts w:ascii="楷体" w:eastAsia="楷体" w:hAnsi="楷体"/>
                <w:sz w:val="24"/>
                <w:szCs w:val="24"/>
              </w:rPr>
            </w:pPr>
            <w:r w:rsidRPr="00596ABB">
              <w:rPr>
                <w:rFonts w:ascii="楷体" w:eastAsia="楷体" w:hAnsi="楷体" w:hint="eastAsia"/>
                <w:sz w:val="24"/>
                <w:szCs w:val="24"/>
              </w:rPr>
              <w:t>4.1理解组织及其环境、4.2理解相关方的需求和期望、4.3 确定管理体系的范围、4.4职业健康安全管理体系及其过程、5.1领导作用和承诺、5.2</w:t>
            </w:r>
            <w:r w:rsidR="00FB787B">
              <w:rPr>
                <w:rFonts w:ascii="楷体" w:eastAsia="楷体" w:hAnsi="楷体" w:hint="eastAsia"/>
                <w:sz w:val="24"/>
                <w:szCs w:val="24"/>
              </w:rPr>
              <w:t>职业健康安全方针</w:t>
            </w:r>
            <w:r w:rsidRPr="00596ABB">
              <w:rPr>
                <w:rFonts w:ascii="楷体" w:eastAsia="楷体" w:hAnsi="楷体" w:hint="eastAsia"/>
                <w:sz w:val="24"/>
                <w:szCs w:val="24"/>
              </w:rPr>
              <w:t>、5.3组织的岗位、职责和权限、5.4协商和参与、6.1应对风险和机遇的措施、6.2职业健康安全目标及其实现的策划、7.1资源、7.4信息交流、9.3管理评审、10.1改进、10.3持续改进</w:t>
            </w:r>
            <w:r w:rsidR="00300948" w:rsidRPr="00C33092">
              <w:rPr>
                <w:rFonts w:ascii="楷体" w:eastAsia="楷体" w:hAnsi="楷体" w:hint="eastAsia"/>
                <w:sz w:val="24"/>
                <w:szCs w:val="24"/>
              </w:rPr>
              <w:t>资质验证/范围再确认/一阶段问题验证/投诉或事故/政府主管部门监督抽查情况，国家/地方监督抽查情况；顾客满意、相关</w:t>
            </w:r>
            <w:proofErr w:type="gramStart"/>
            <w:r w:rsidR="00300948" w:rsidRPr="00C33092">
              <w:rPr>
                <w:rFonts w:ascii="楷体" w:eastAsia="楷体" w:hAnsi="楷体" w:hint="eastAsia"/>
                <w:sz w:val="24"/>
                <w:szCs w:val="24"/>
              </w:rPr>
              <w:t>方投诉</w:t>
            </w:r>
            <w:proofErr w:type="gramEnd"/>
            <w:r w:rsidR="00300948" w:rsidRPr="00C33092">
              <w:rPr>
                <w:rFonts w:ascii="楷体" w:eastAsia="楷体" w:hAnsi="楷体" w:hint="eastAsia"/>
                <w:sz w:val="24"/>
                <w:szCs w:val="24"/>
              </w:rPr>
              <w:t>及处理情况；</w:t>
            </w:r>
          </w:p>
        </w:tc>
        <w:tc>
          <w:tcPr>
            <w:tcW w:w="646" w:type="dxa"/>
            <w:vMerge/>
          </w:tcPr>
          <w:p w:rsidR="00F65E95" w:rsidRPr="00C33092" w:rsidRDefault="00F65E95">
            <w:pPr>
              <w:spacing w:line="360" w:lineRule="auto"/>
              <w:rPr>
                <w:rFonts w:ascii="楷体" w:eastAsia="楷体" w:hAnsi="楷体" w:cs="宋体"/>
                <w:sz w:val="24"/>
                <w:szCs w:val="24"/>
              </w:rPr>
            </w:pPr>
          </w:p>
        </w:tc>
      </w:tr>
      <w:tr w:rsidR="00F65E95" w:rsidRPr="00C33092">
        <w:trPr>
          <w:trHeight w:val="90"/>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理解组织及其环境</w:t>
            </w:r>
          </w:p>
          <w:p w:rsidR="00F65E95" w:rsidRPr="00C33092" w:rsidRDefault="00F65E95">
            <w:pPr>
              <w:pStyle w:val="ab"/>
              <w:rPr>
                <w:rFonts w:ascii="楷体" w:eastAsia="楷体" w:hAnsi="楷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确定管理体系的范围</w:t>
            </w:r>
          </w:p>
          <w:p w:rsidR="00F65E95" w:rsidRPr="00C33092" w:rsidRDefault="00F65E95">
            <w:pPr>
              <w:pStyle w:val="ab"/>
              <w:rPr>
                <w:rFonts w:ascii="楷体" w:eastAsia="楷体" w:hAnsi="楷体"/>
                <w:sz w:val="24"/>
                <w:szCs w:val="24"/>
              </w:rPr>
            </w:pP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6D485F">
            <w:pPr>
              <w:spacing w:line="280" w:lineRule="exact"/>
              <w:rPr>
                <w:rFonts w:ascii="楷体" w:eastAsia="楷体" w:hAnsi="楷体" w:cs="宋体"/>
                <w:sz w:val="24"/>
                <w:szCs w:val="24"/>
              </w:rPr>
            </w:pPr>
            <w:r>
              <w:rPr>
                <w:rFonts w:ascii="楷体" w:eastAsia="楷体" w:hAnsi="楷体" w:cs="宋体" w:hint="eastAsia"/>
                <w:sz w:val="24"/>
                <w:szCs w:val="24"/>
              </w:rPr>
              <w:t>O</w:t>
            </w:r>
            <w:r w:rsidR="00300948" w:rsidRPr="00C33092">
              <w:rPr>
                <w:rFonts w:ascii="楷体" w:eastAsia="楷体" w:hAnsi="楷体" w:cs="宋体" w:hint="eastAsia"/>
                <w:sz w:val="24"/>
                <w:szCs w:val="24"/>
              </w:rPr>
              <w:t xml:space="preserve"> 4.1</w:t>
            </w:r>
          </w:p>
          <w:p w:rsidR="00F65E95" w:rsidRPr="00C33092" w:rsidRDefault="006D485F">
            <w:pPr>
              <w:spacing w:line="280" w:lineRule="exact"/>
              <w:rPr>
                <w:rFonts w:ascii="楷体" w:eastAsia="楷体" w:hAnsi="楷体" w:cs="宋体"/>
                <w:sz w:val="24"/>
                <w:szCs w:val="24"/>
              </w:rPr>
            </w:pPr>
            <w:r>
              <w:rPr>
                <w:rFonts w:ascii="楷体" w:eastAsia="楷体" w:hAnsi="楷体" w:cs="宋体" w:hint="eastAsia"/>
                <w:sz w:val="24"/>
                <w:szCs w:val="24"/>
              </w:rPr>
              <w:t>O</w:t>
            </w:r>
            <w:r w:rsidR="00300948" w:rsidRPr="00C33092">
              <w:rPr>
                <w:rFonts w:ascii="楷体" w:eastAsia="楷体" w:hAnsi="楷体" w:cs="宋体" w:hint="eastAsia"/>
                <w:sz w:val="24"/>
                <w:szCs w:val="24"/>
              </w:rPr>
              <w:t xml:space="preserve"> 4.3</w:t>
            </w:r>
          </w:p>
          <w:p w:rsidR="00F65E95" w:rsidRPr="00C33092" w:rsidRDefault="00F65E95">
            <w:pPr>
              <w:pStyle w:val="ab"/>
              <w:rPr>
                <w:rFonts w:ascii="楷体" w:eastAsia="楷体" w:hAnsi="楷体"/>
                <w:sz w:val="24"/>
                <w:szCs w:val="24"/>
              </w:rPr>
            </w:pPr>
          </w:p>
          <w:p w:rsidR="00F65E95" w:rsidRPr="00C33092" w:rsidRDefault="00F65E95">
            <w:pPr>
              <w:pStyle w:val="ab"/>
              <w:rPr>
                <w:rFonts w:ascii="楷体" w:eastAsia="楷体" w:hAnsi="楷体" w:cs="宋体"/>
                <w:sz w:val="24"/>
                <w:szCs w:val="24"/>
              </w:rPr>
            </w:pPr>
          </w:p>
        </w:tc>
        <w:tc>
          <w:tcPr>
            <w:tcW w:w="11206"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面谈人员：最</w:t>
            </w:r>
            <w:r w:rsidR="009F5F55">
              <w:rPr>
                <w:rFonts w:ascii="楷体" w:eastAsia="楷体" w:hAnsi="楷体" w:hint="eastAsia"/>
                <w:sz w:val="24"/>
                <w:szCs w:val="24"/>
              </w:rPr>
              <w:t>高</w:t>
            </w:r>
            <w:r w:rsidRPr="00C33092">
              <w:rPr>
                <w:rFonts w:ascii="楷体" w:eastAsia="楷体" w:hAnsi="楷体" w:hint="eastAsia"/>
                <w:sz w:val="24"/>
                <w:szCs w:val="24"/>
              </w:rPr>
              <w:t>管理者，总经理：</w:t>
            </w:r>
            <w:r w:rsidR="00C96118">
              <w:rPr>
                <w:rFonts w:ascii="楷体" w:eastAsia="楷体" w:hAnsi="楷体" w:hint="eastAsia"/>
                <w:sz w:val="24"/>
                <w:szCs w:val="24"/>
              </w:rPr>
              <w:t>黄鹤凡</w:t>
            </w:r>
            <w:r w:rsidRPr="00C33092">
              <w:rPr>
                <w:rFonts w:ascii="楷体" w:eastAsia="楷体" w:hAnsi="楷体" w:hint="eastAsia"/>
                <w:sz w:val="24"/>
                <w:szCs w:val="24"/>
              </w:rPr>
              <w:t>；管代：</w:t>
            </w:r>
            <w:r w:rsidR="00C96118">
              <w:rPr>
                <w:rFonts w:ascii="楷体" w:eastAsia="楷体" w:hAnsi="楷体" w:hint="eastAsia"/>
                <w:sz w:val="24"/>
                <w:szCs w:val="24"/>
              </w:rPr>
              <w:t>黄鹤飞</w:t>
            </w:r>
            <w:r w:rsidRPr="00C33092">
              <w:rPr>
                <w:rFonts w:ascii="楷体" w:eastAsia="楷体" w:hAnsi="楷体" w:hint="eastAsia"/>
                <w:sz w:val="24"/>
                <w:szCs w:val="24"/>
              </w:rPr>
              <w:t>，总经理介绍了公司的基本情况：</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公司</w:t>
            </w:r>
            <w:r w:rsidR="00581B3F">
              <w:rPr>
                <w:rFonts w:ascii="楷体" w:eastAsia="楷体" w:hAnsi="楷体" w:hint="eastAsia"/>
                <w:sz w:val="24"/>
                <w:szCs w:val="24"/>
              </w:rPr>
              <w:t>20</w:t>
            </w:r>
            <w:r w:rsidR="004C273B">
              <w:rPr>
                <w:rFonts w:ascii="楷体" w:eastAsia="楷体" w:hAnsi="楷体" w:hint="eastAsia"/>
                <w:sz w:val="24"/>
                <w:szCs w:val="24"/>
              </w:rPr>
              <w:t>0</w:t>
            </w:r>
            <w:r w:rsidR="00581B3F">
              <w:rPr>
                <w:rFonts w:ascii="楷体" w:eastAsia="楷体" w:hAnsi="楷体" w:hint="eastAsia"/>
                <w:sz w:val="24"/>
                <w:szCs w:val="24"/>
              </w:rPr>
              <w:t>4</w:t>
            </w:r>
            <w:r w:rsidRPr="00C33092">
              <w:rPr>
                <w:rFonts w:ascii="楷体" w:eastAsia="楷体" w:hAnsi="楷体" w:hint="eastAsia"/>
                <w:sz w:val="24"/>
                <w:szCs w:val="24"/>
              </w:rPr>
              <w:t>年</w:t>
            </w:r>
            <w:r w:rsidR="004C273B">
              <w:rPr>
                <w:rFonts w:ascii="楷体" w:eastAsia="楷体" w:hAnsi="楷体" w:hint="eastAsia"/>
                <w:sz w:val="24"/>
                <w:szCs w:val="24"/>
              </w:rPr>
              <w:t>9</w:t>
            </w:r>
            <w:r w:rsidRPr="00C33092">
              <w:rPr>
                <w:rFonts w:ascii="楷体" w:eastAsia="楷体" w:hAnsi="楷体" w:hint="eastAsia"/>
                <w:sz w:val="24"/>
                <w:szCs w:val="24"/>
              </w:rPr>
              <w:t>月</w:t>
            </w:r>
            <w:r w:rsidR="004C273B">
              <w:rPr>
                <w:rFonts w:ascii="楷体" w:eastAsia="楷体" w:hAnsi="楷体" w:hint="eastAsia"/>
                <w:sz w:val="24"/>
                <w:szCs w:val="24"/>
              </w:rPr>
              <w:t>15</w:t>
            </w:r>
            <w:r w:rsidRPr="00C33092">
              <w:rPr>
                <w:rFonts w:ascii="楷体" w:eastAsia="楷体" w:hAnsi="楷体" w:hint="eastAsia"/>
                <w:sz w:val="24"/>
                <w:szCs w:val="24"/>
              </w:rPr>
              <w:t>日注册，</w:t>
            </w:r>
            <w:r w:rsidR="008846E7" w:rsidRPr="00C33092">
              <w:rPr>
                <w:rFonts w:ascii="楷体" w:eastAsia="楷体" w:hAnsi="楷体"/>
                <w:sz w:val="24"/>
                <w:szCs w:val="24"/>
              </w:rPr>
              <w:t xml:space="preserve">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法人代表：</w:t>
            </w:r>
            <w:r w:rsidR="004C273B">
              <w:rPr>
                <w:rFonts w:ascii="楷体" w:eastAsia="楷体" w:hAnsi="楷体" w:hint="eastAsia"/>
                <w:sz w:val="24"/>
                <w:szCs w:val="24"/>
              </w:rPr>
              <w:t>黄新林</w:t>
            </w:r>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注册地址：</w:t>
            </w:r>
            <w:bookmarkStart w:id="0" w:name="生产地址"/>
            <w:r w:rsidR="004C273B" w:rsidRPr="004C273B">
              <w:rPr>
                <w:rFonts w:ascii="楷体" w:eastAsia="楷体" w:hAnsi="楷体" w:hint="eastAsia"/>
                <w:sz w:val="24"/>
                <w:szCs w:val="24"/>
              </w:rPr>
              <w:t>江西省樟树市城北工业园</w:t>
            </w:r>
            <w:bookmarkEnd w:id="0"/>
            <w:r w:rsidR="00D14138" w:rsidRPr="00C33092">
              <w:rPr>
                <w:rFonts w:ascii="楷体" w:eastAsia="楷体" w:hAnsi="楷体" w:hint="eastAsia"/>
                <w:sz w:val="24"/>
                <w:szCs w:val="24"/>
              </w:rPr>
              <w:t>，</w:t>
            </w:r>
          </w:p>
          <w:p w:rsidR="00F65E95" w:rsidRDefault="000D268F">
            <w:pPr>
              <w:spacing w:line="360" w:lineRule="auto"/>
              <w:jc w:val="left"/>
              <w:rPr>
                <w:rFonts w:ascii="楷体" w:eastAsia="楷体" w:hAnsi="楷体"/>
                <w:sz w:val="24"/>
                <w:szCs w:val="24"/>
              </w:rPr>
            </w:pPr>
            <w:r w:rsidRPr="009F77E6">
              <w:rPr>
                <w:rFonts w:ascii="楷体" w:eastAsia="楷体" w:hAnsi="楷体" w:hint="eastAsia"/>
                <w:sz w:val="24"/>
                <w:szCs w:val="24"/>
              </w:rPr>
              <w:t>生产</w:t>
            </w:r>
            <w:r w:rsidR="00300948" w:rsidRPr="009F77E6">
              <w:rPr>
                <w:rFonts w:ascii="楷体" w:eastAsia="楷体" w:hAnsi="楷体" w:hint="eastAsia"/>
                <w:sz w:val="24"/>
                <w:szCs w:val="24"/>
              </w:rPr>
              <w:t>经营地址：</w:t>
            </w:r>
            <w:r w:rsidR="004C273B" w:rsidRPr="004C273B">
              <w:rPr>
                <w:rFonts w:ascii="楷体" w:eastAsia="楷体" w:hAnsi="楷体" w:hint="eastAsia"/>
                <w:sz w:val="24"/>
                <w:szCs w:val="24"/>
              </w:rPr>
              <w:t>江西省樟树市城北工业园</w:t>
            </w:r>
            <w:r w:rsidR="00D14138" w:rsidRPr="00C33092">
              <w:rPr>
                <w:rFonts w:ascii="楷体" w:eastAsia="楷体" w:hAnsi="楷体" w:hint="eastAsia"/>
                <w:sz w:val="24"/>
                <w:szCs w:val="24"/>
              </w:rPr>
              <w:t>，</w:t>
            </w:r>
          </w:p>
          <w:p w:rsidR="00E86BA9" w:rsidRPr="00104B35" w:rsidRDefault="00E86BA9" w:rsidP="00A521FF">
            <w:pPr>
              <w:spacing w:line="360" w:lineRule="auto"/>
              <w:jc w:val="left"/>
              <w:rPr>
                <w:rFonts w:ascii="楷体" w:eastAsia="楷体" w:hAnsi="楷体"/>
                <w:sz w:val="24"/>
                <w:szCs w:val="24"/>
              </w:rPr>
            </w:pPr>
            <w:r w:rsidRPr="00104B35">
              <w:rPr>
                <w:rFonts w:ascii="楷体" w:eastAsia="楷体" w:hAnsi="楷体" w:hint="eastAsia"/>
                <w:sz w:val="24"/>
                <w:szCs w:val="24"/>
              </w:rPr>
              <w:t>主要从事</w:t>
            </w:r>
            <w:r w:rsidR="00A521FF" w:rsidRPr="00A521FF">
              <w:rPr>
                <w:rFonts w:ascii="楷体" w:eastAsia="楷体" w:hAnsi="楷体" w:hint="eastAsia"/>
                <w:sz w:val="24"/>
                <w:szCs w:val="24"/>
              </w:rPr>
              <w:t>天仙牌福寿架（骨灰盒存放架）的生产</w:t>
            </w:r>
            <w:r w:rsidR="00104B35">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营业执照符合要求，见附件。注册资金</w:t>
            </w:r>
            <w:r w:rsidR="004C273B">
              <w:rPr>
                <w:rFonts w:ascii="楷体" w:eastAsia="楷体" w:hAnsi="楷体" w:hint="eastAsia"/>
                <w:sz w:val="24"/>
                <w:szCs w:val="24"/>
              </w:rPr>
              <w:t>8002</w:t>
            </w:r>
            <w:r w:rsidRPr="00C33092">
              <w:rPr>
                <w:rFonts w:ascii="楷体" w:eastAsia="楷体" w:hAnsi="楷体" w:hint="eastAsia"/>
                <w:sz w:val="24"/>
                <w:szCs w:val="24"/>
              </w:rPr>
              <w:t>万元。</w:t>
            </w:r>
          </w:p>
          <w:p w:rsidR="00AC7370" w:rsidRPr="00C33092" w:rsidRDefault="00AC7370" w:rsidP="00AC7370">
            <w:pPr>
              <w:spacing w:line="360" w:lineRule="auto"/>
              <w:jc w:val="left"/>
              <w:rPr>
                <w:rFonts w:ascii="楷体" w:eastAsia="楷体" w:hAnsi="楷体"/>
                <w:sz w:val="24"/>
                <w:szCs w:val="24"/>
              </w:rPr>
            </w:pPr>
            <w:r w:rsidRPr="00C33092">
              <w:rPr>
                <w:rFonts w:ascii="楷体" w:eastAsia="楷体" w:hAnsi="楷体" w:hint="eastAsia"/>
                <w:sz w:val="24"/>
                <w:szCs w:val="24"/>
              </w:rPr>
              <w:t>公司管理体系设置了</w:t>
            </w:r>
            <w:r w:rsidR="00C96118">
              <w:rPr>
                <w:rFonts w:ascii="楷体" w:eastAsia="楷体" w:hAnsi="楷体" w:hint="eastAsia"/>
                <w:sz w:val="24"/>
                <w:szCs w:val="24"/>
              </w:rPr>
              <w:t>办公室</w:t>
            </w:r>
            <w:r w:rsidRPr="00C33092">
              <w:rPr>
                <w:rFonts w:ascii="楷体" w:eastAsia="楷体" w:hAnsi="楷体" w:hint="eastAsia"/>
                <w:sz w:val="24"/>
                <w:szCs w:val="24"/>
              </w:rPr>
              <w:t>、</w:t>
            </w:r>
            <w:r w:rsidR="00503A9A">
              <w:rPr>
                <w:rFonts w:ascii="楷体" w:eastAsia="楷体" w:hAnsi="楷体" w:hint="eastAsia"/>
                <w:sz w:val="24"/>
                <w:szCs w:val="24"/>
              </w:rPr>
              <w:t>采购部</w:t>
            </w:r>
            <w:r w:rsidRPr="00C33092">
              <w:rPr>
                <w:rFonts w:ascii="楷体" w:eastAsia="楷体" w:hAnsi="楷体" w:hint="eastAsia"/>
                <w:sz w:val="24"/>
                <w:szCs w:val="24"/>
              </w:rPr>
              <w:t>、</w:t>
            </w:r>
            <w:r w:rsidR="00C96118">
              <w:rPr>
                <w:rFonts w:ascii="楷体" w:eastAsia="楷体" w:hAnsi="楷体" w:hint="eastAsia"/>
                <w:sz w:val="24"/>
                <w:szCs w:val="24"/>
              </w:rPr>
              <w:t>业务部</w:t>
            </w:r>
            <w:r w:rsidRPr="00C33092">
              <w:rPr>
                <w:rFonts w:ascii="楷体" w:eastAsia="楷体" w:hAnsi="楷体" w:hint="eastAsia"/>
                <w:sz w:val="24"/>
                <w:szCs w:val="24"/>
              </w:rPr>
              <w:t>、生产部。</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认证范围为：</w:t>
            </w:r>
            <w:bookmarkStart w:id="1" w:name="审核范围"/>
            <w:r w:rsidR="00A521FF" w:rsidRPr="00A521FF">
              <w:rPr>
                <w:rFonts w:ascii="楷体" w:eastAsia="楷体" w:hAnsi="楷体" w:hint="eastAsia"/>
                <w:sz w:val="24"/>
                <w:szCs w:val="24"/>
              </w:rPr>
              <w:t>天仙牌福寿架（骨灰盒存放架）的生产及其所涉及的相关职业健康安全管理活动</w:t>
            </w:r>
            <w:bookmarkEnd w:id="1"/>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认证主管部门：</w:t>
            </w:r>
            <w:r w:rsidR="00C96118">
              <w:rPr>
                <w:rFonts w:ascii="楷体" w:eastAsia="楷体" w:hAnsi="楷体" w:hint="eastAsia"/>
                <w:sz w:val="24"/>
                <w:szCs w:val="24"/>
              </w:rPr>
              <w:t>办公室</w:t>
            </w:r>
            <w:r w:rsidR="006C5235">
              <w:rPr>
                <w:rFonts w:ascii="楷体" w:eastAsia="楷体" w:hAnsi="楷体" w:hint="eastAsia"/>
                <w:sz w:val="24"/>
                <w:szCs w:val="24"/>
              </w:rPr>
              <w:t>，</w:t>
            </w:r>
          </w:p>
          <w:p w:rsidR="00F65E95" w:rsidRPr="00C33092" w:rsidRDefault="00300948" w:rsidP="00C33092">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公司2019年</w:t>
            </w:r>
            <w:r w:rsidR="00DE460B">
              <w:rPr>
                <w:rFonts w:ascii="楷体" w:eastAsia="楷体" w:hAnsi="楷体" w:hint="eastAsia"/>
                <w:sz w:val="24"/>
                <w:szCs w:val="24"/>
              </w:rPr>
              <w:t>3</w:t>
            </w:r>
            <w:r w:rsidRPr="00C33092">
              <w:rPr>
                <w:rFonts w:ascii="楷体" w:eastAsia="楷体" w:hAnsi="楷体" w:hint="eastAsia"/>
                <w:sz w:val="24"/>
                <w:szCs w:val="24"/>
              </w:rPr>
              <w:t>月</w:t>
            </w:r>
            <w:r w:rsidR="00DE460B">
              <w:rPr>
                <w:rFonts w:ascii="楷体" w:eastAsia="楷体" w:hAnsi="楷体" w:hint="eastAsia"/>
                <w:sz w:val="24"/>
                <w:szCs w:val="24"/>
              </w:rPr>
              <w:t>20</w:t>
            </w:r>
            <w:r w:rsidRPr="00C33092">
              <w:rPr>
                <w:rFonts w:ascii="楷体" w:eastAsia="楷体" w:hAnsi="楷体" w:hint="eastAsia"/>
                <w:sz w:val="24"/>
                <w:szCs w:val="24"/>
              </w:rPr>
              <w:t>日开始实施</w:t>
            </w:r>
            <w:r w:rsidR="00581B3F">
              <w:rPr>
                <w:rFonts w:ascii="楷体" w:eastAsia="楷体" w:hAnsi="楷体" w:hint="eastAsia"/>
                <w:sz w:val="24"/>
                <w:szCs w:val="24"/>
              </w:rPr>
              <w:t>职业健康安全管理体系</w:t>
            </w:r>
            <w:r w:rsidRPr="00C33092">
              <w:rPr>
                <w:rFonts w:ascii="楷体" w:eastAsia="楷体" w:hAnsi="楷体" w:hint="eastAsia"/>
                <w:sz w:val="24"/>
                <w:szCs w:val="24"/>
              </w:rPr>
              <w:t>，实施</w:t>
            </w:r>
            <w:r w:rsidR="004F0234">
              <w:rPr>
                <w:rFonts w:ascii="楷体" w:eastAsia="楷体" w:hAnsi="楷体" w:hint="eastAsia"/>
                <w:sz w:val="24"/>
                <w:szCs w:val="24"/>
              </w:rPr>
              <w:t>职业健康安全</w:t>
            </w:r>
            <w:r w:rsidRPr="00C33092">
              <w:rPr>
                <w:rFonts w:ascii="楷体" w:eastAsia="楷体" w:hAnsi="楷体" w:hint="eastAsia"/>
                <w:sz w:val="24"/>
                <w:szCs w:val="24"/>
              </w:rPr>
              <w:t>方针，体系已连续运行有</w:t>
            </w:r>
            <w:r w:rsidR="00DE460B">
              <w:rPr>
                <w:rFonts w:ascii="楷体" w:eastAsia="楷体" w:hAnsi="楷体" w:hint="eastAsia"/>
                <w:sz w:val="24"/>
                <w:szCs w:val="24"/>
              </w:rPr>
              <w:lastRenderedPageBreak/>
              <w:t>7</w:t>
            </w:r>
            <w:r w:rsidR="007E18D6" w:rsidRPr="00C33092">
              <w:rPr>
                <w:rFonts w:ascii="楷体" w:eastAsia="楷体" w:hAnsi="楷体" w:hint="eastAsia"/>
                <w:sz w:val="24"/>
                <w:szCs w:val="24"/>
              </w:rPr>
              <w:t>个月，并积极贯彻体系管理体系标准。公司</w:t>
            </w:r>
            <w:r w:rsidRPr="00C33092">
              <w:rPr>
                <w:rFonts w:ascii="楷体" w:eastAsia="楷体" w:hAnsi="楷体" w:hint="eastAsia"/>
                <w:sz w:val="24"/>
                <w:szCs w:val="24"/>
              </w:rPr>
              <w:t>有厂房</w:t>
            </w:r>
            <w:r w:rsidR="007E18D6" w:rsidRPr="00C33092">
              <w:rPr>
                <w:rFonts w:ascii="楷体" w:eastAsia="楷体" w:hAnsi="楷体" w:hint="eastAsia"/>
                <w:sz w:val="24"/>
                <w:szCs w:val="24"/>
              </w:rPr>
              <w:t>、</w:t>
            </w:r>
            <w:r w:rsidRPr="00C33092">
              <w:rPr>
                <w:rFonts w:ascii="楷体" w:eastAsia="楷体" w:hAnsi="楷体" w:hint="eastAsia"/>
                <w:sz w:val="24"/>
                <w:szCs w:val="24"/>
              </w:rPr>
              <w:t>办公</w:t>
            </w:r>
            <w:r w:rsidR="00DB3D66">
              <w:rPr>
                <w:rFonts w:ascii="楷体" w:eastAsia="楷体" w:hAnsi="楷体" w:hint="eastAsia"/>
                <w:sz w:val="24"/>
                <w:szCs w:val="24"/>
              </w:rPr>
              <w:t>室</w:t>
            </w:r>
            <w:r w:rsidRPr="00C33092">
              <w:rPr>
                <w:rFonts w:ascii="楷体" w:eastAsia="楷体" w:hAnsi="楷体" w:hint="eastAsia"/>
                <w:sz w:val="24"/>
                <w:szCs w:val="24"/>
              </w:rPr>
              <w:t>，公司按照顾客要求组织生产，具备稳定的管理和操作人员，办公设施</w:t>
            </w:r>
            <w:r w:rsidR="007C1E24" w:rsidRPr="00C33092">
              <w:rPr>
                <w:rFonts w:ascii="楷体" w:eastAsia="楷体" w:hAnsi="楷体" w:hint="eastAsia"/>
                <w:sz w:val="24"/>
                <w:szCs w:val="24"/>
              </w:rPr>
              <w:t>和</w:t>
            </w:r>
            <w:r w:rsidR="004711A0">
              <w:rPr>
                <w:rFonts w:ascii="楷体" w:eastAsia="楷体" w:hAnsi="楷体" w:hint="eastAsia"/>
                <w:sz w:val="24"/>
                <w:szCs w:val="24"/>
              </w:rPr>
              <w:t>安全防护</w:t>
            </w:r>
            <w:r w:rsidR="007C1E24" w:rsidRPr="00C33092">
              <w:rPr>
                <w:rFonts w:ascii="楷体" w:eastAsia="楷体" w:hAnsi="楷体" w:hint="eastAsia"/>
                <w:sz w:val="24"/>
                <w:szCs w:val="24"/>
              </w:rPr>
              <w:t>设施</w:t>
            </w:r>
            <w:r w:rsidRPr="00C33092">
              <w:rPr>
                <w:rFonts w:ascii="楷体" w:eastAsia="楷体" w:hAnsi="楷体" w:hint="eastAsia"/>
                <w:sz w:val="24"/>
                <w:szCs w:val="24"/>
              </w:rPr>
              <w:t>配备齐全, 基本能够满足目前产品生产活动的需要。</w:t>
            </w:r>
            <w:r w:rsidR="007709BB">
              <w:rPr>
                <w:rFonts w:ascii="楷体" w:eastAsia="楷体" w:hAnsi="楷体" w:hint="eastAsia"/>
                <w:sz w:val="24"/>
                <w:szCs w:val="24"/>
              </w:rPr>
              <w:t xml:space="preserve"> </w:t>
            </w:r>
          </w:p>
          <w:p w:rsidR="00F65E95" w:rsidRPr="00C33092" w:rsidRDefault="00300948" w:rsidP="00DB3D66">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根据企业目标和战略方向，通过各部门收集信息、识别、分析和评价，公司管理会议讨论研究，明</w:t>
            </w:r>
            <w:r w:rsidR="007709BB">
              <w:rPr>
                <w:rFonts w:ascii="楷体" w:eastAsia="楷体" w:hAnsi="楷体" w:hint="eastAsia"/>
                <w:sz w:val="24"/>
                <w:szCs w:val="24"/>
              </w:rPr>
              <w:t>确了与公司目标和战略方向相关的各种外部和内部因素，提供了《内外环境识别</w:t>
            </w:r>
            <w:r w:rsidRPr="00C33092">
              <w:rPr>
                <w:rFonts w:ascii="楷体" w:eastAsia="楷体" w:hAnsi="楷体" w:hint="eastAsia"/>
                <w:sz w:val="24"/>
                <w:szCs w:val="24"/>
              </w:rPr>
              <w:t>表》，内部因素：从</w:t>
            </w:r>
            <w:r w:rsidR="00E53E9F" w:rsidRPr="00E53E9F">
              <w:rPr>
                <w:rFonts w:ascii="楷体" w:eastAsia="楷体" w:hAnsi="楷体" w:hint="eastAsia"/>
                <w:sz w:val="24"/>
                <w:szCs w:val="24"/>
              </w:rPr>
              <w:t>公司制度</w:t>
            </w:r>
            <w:r w:rsidR="00E53E9F">
              <w:rPr>
                <w:rFonts w:ascii="楷体" w:eastAsia="楷体" w:hAnsi="楷体" w:hint="eastAsia"/>
                <w:sz w:val="24"/>
                <w:szCs w:val="24"/>
              </w:rPr>
              <w:t>、</w:t>
            </w:r>
            <w:r w:rsidR="00E53E9F" w:rsidRPr="00E53E9F">
              <w:rPr>
                <w:rFonts w:ascii="楷体" w:eastAsia="楷体" w:hAnsi="楷体" w:hint="eastAsia"/>
                <w:sz w:val="24"/>
                <w:szCs w:val="24"/>
              </w:rPr>
              <w:t>作业文件</w:t>
            </w:r>
            <w:r w:rsidR="00E53E9F">
              <w:rPr>
                <w:rFonts w:ascii="楷体" w:eastAsia="楷体" w:hAnsi="楷体" w:hint="eastAsia"/>
                <w:sz w:val="24"/>
                <w:szCs w:val="24"/>
              </w:rPr>
              <w:t>、</w:t>
            </w:r>
            <w:r w:rsidR="00E53E9F" w:rsidRPr="00E53E9F">
              <w:rPr>
                <w:rFonts w:ascii="楷体" w:eastAsia="楷体" w:hAnsi="楷体" w:hint="eastAsia"/>
                <w:sz w:val="24"/>
                <w:szCs w:val="24"/>
              </w:rPr>
              <w:t>经济效益</w:t>
            </w:r>
            <w:r w:rsidR="00E53E9F">
              <w:rPr>
                <w:rFonts w:ascii="楷体" w:eastAsia="楷体" w:hAnsi="楷体" w:hint="eastAsia"/>
                <w:sz w:val="24"/>
                <w:szCs w:val="24"/>
              </w:rPr>
              <w:t>、</w:t>
            </w:r>
            <w:r w:rsidR="00E53E9F" w:rsidRPr="00E53E9F">
              <w:rPr>
                <w:rFonts w:ascii="楷体" w:eastAsia="楷体" w:hAnsi="楷体" w:hint="eastAsia"/>
                <w:sz w:val="24"/>
                <w:szCs w:val="24"/>
              </w:rPr>
              <w:t>员工质量意识</w:t>
            </w:r>
            <w:r w:rsidR="00E53E9F">
              <w:rPr>
                <w:rFonts w:ascii="楷体" w:eastAsia="楷体" w:hAnsi="楷体" w:hint="eastAsia"/>
                <w:sz w:val="24"/>
                <w:szCs w:val="24"/>
              </w:rPr>
              <w:t>、</w:t>
            </w:r>
            <w:r w:rsidR="00E53E9F" w:rsidRPr="00E53E9F">
              <w:rPr>
                <w:rFonts w:ascii="楷体" w:eastAsia="楷体" w:hAnsi="楷体" w:hint="eastAsia"/>
                <w:sz w:val="24"/>
                <w:szCs w:val="24"/>
              </w:rPr>
              <w:t>办公设备</w:t>
            </w:r>
            <w:r w:rsidR="00E53E9F">
              <w:rPr>
                <w:rFonts w:ascii="楷体" w:eastAsia="楷体" w:hAnsi="楷体" w:hint="eastAsia"/>
                <w:sz w:val="24"/>
                <w:szCs w:val="24"/>
              </w:rPr>
              <w:t>、</w:t>
            </w:r>
            <w:r w:rsidR="00E53E9F" w:rsidRPr="00E53E9F">
              <w:rPr>
                <w:rFonts w:ascii="楷体" w:eastAsia="楷体" w:hAnsi="楷体" w:hint="eastAsia"/>
                <w:sz w:val="24"/>
                <w:szCs w:val="24"/>
              </w:rPr>
              <w:t>员工文化素质</w:t>
            </w:r>
            <w:r w:rsidR="00E53E9F">
              <w:rPr>
                <w:rFonts w:ascii="楷体" w:eastAsia="楷体" w:hAnsi="楷体" w:hint="eastAsia"/>
                <w:sz w:val="24"/>
                <w:szCs w:val="24"/>
              </w:rPr>
              <w:t>、</w:t>
            </w:r>
            <w:r w:rsidR="00E53E9F" w:rsidRPr="00E53E9F">
              <w:rPr>
                <w:rFonts w:ascii="楷体" w:eastAsia="楷体" w:hAnsi="楷体" w:hint="eastAsia"/>
                <w:sz w:val="24"/>
                <w:szCs w:val="24"/>
              </w:rPr>
              <w:t>公司企业文化</w:t>
            </w:r>
            <w:r w:rsidRPr="00C33092">
              <w:rPr>
                <w:rFonts w:ascii="楷体" w:eastAsia="楷体" w:hAnsi="楷体" w:hint="eastAsia"/>
                <w:sz w:val="24"/>
                <w:szCs w:val="24"/>
              </w:rPr>
              <w:t>等方面，外部因素从</w:t>
            </w:r>
            <w:r w:rsidR="00E53E9F" w:rsidRPr="00E53E9F">
              <w:rPr>
                <w:rFonts w:ascii="楷体" w:eastAsia="楷体" w:hAnsi="楷体" w:hint="eastAsia"/>
                <w:sz w:val="24"/>
                <w:szCs w:val="24"/>
              </w:rPr>
              <w:t>国家标准</w:t>
            </w:r>
            <w:r w:rsidR="006D7740">
              <w:rPr>
                <w:rFonts w:ascii="楷体" w:eastAsia="楷体" w:hAnsi="楷体" w:hint="eastAsia"/>
                <w:sz w:val="24"/>
                <w:szCs w:val="24"/>
              </w:rPr>
              <w:t>、</w:t>
            </w:r>
            <w:r w:rsidR="00E53E9F" w:rsidRPr="00E53E9F">
              <w:rPr>
                <w:rFonts w:ascii="楷体" w:eastAsia="楷体" w:hAnsi="楷体" w:hint="eastAsia"/>
                <w:sz w:val="24"/>
                <w:szCs w:val="24"/>
              </w:rPr>
              <w:t>国家法律法规</w:t>
            </w:r>
            <w:r w:rsidR="006D7740">
              <w:rPr>
                <w:rFonts w:ascii="楷体" w:eastAsia="楷体" w:hAnsi="楷体" w:hint="eastAsia"/>
                <w:sz w:val="24"/>
                <w:szCs w:val="24"/>
              </w:rPr>
              <w:t>、</w:t>
            </w:r>
            <w:r w:rsidR="00E53E9F" w:rsidRPr="00E53E9F">
              <w:rPr>
                <w:rFonts w:ascii="楷体" w:eastAsia="楷体" w:hAnsi="楷体" w:hint="eastAsia"/>
                <w:sz w:val="24"/>
                <w:szCs w:val="24"/>
              </w:rPr>
              <w:t>樟树市法律法规</w:t>
            </w:r>
            <w:r w:rsidR="006D7740">
              <w:rPr>
                <w:rFonts w:ascii="楷体" w:eastAsia="楷体" w:hAnsi="楷体" w:hint="eastAsia"/>
                <w:sz w:val="24"/>
                <w:szCs w:val="24"/>
              </w:rPr>
              <w:t>、</w:t>
            </w:r>
            <w:r w:rsidR="00E53E9F" w:rsidRPr="00E53E9F">
              <w:rPr>
                <w:rFonts w:ascii="楷体" w:eastAsia="楷体" w:hAnsi="楷体" w:hint="eastAsia"/>
                <w:sz w:val="24"/>
                <w:szCs w:val="24"/>
              </w:rPr>
              <w:t>顾客要求</w:t>
            </w:r>
            <w:r w:rsidR="006D7740">
              <w:rPr>
                <w:rFonts w:ascii="楷体" w:eastAsia="楷体" w:hAnsi="楷体" w:hint="eastAsia"/>
                <w:sz w:val="24"/>
                <w:szCs w:val="24"/>
              </w:rPr>
              <w:t>、</w:t>
            </w:r>
            <w:r w:rsidR="00E53E9F" w:rsidRPr="00E53E9F">
              <w:rPr>
                <w:rFonts w:ascii="楷体" w:eastAsia="楷体" w:hAnsi="楷体" w:hint="eastAsia"/>
                <w:sz w:val="24"/>
                <w:szCs w:val="24"/>
              </w:rPr>
              <w:t>竞争对手</w:t>
            </w:r>
            <w:r w:rsidR="006D7740">
              <w:rPr>
                <w:rFonts w:ascii="楷体" w:eastAsia="楷体" w:hAnsi="楷体" w:hint="eastAsia"/>
                <w:sz w:val="24"/>
                <w:szCs w:val="24"/>
              </w:rPr>
              <w:t>、</w:t>
            </w:r>
            <w:r w:rsidR="00E53E9F" w:rsidRPr="00E53E9F">
              <w:rPr>
                <w:rFonts w:ascii="楷体" w:eastAsia="楷体" w:hAnsi="楷体" w:hint="eastAsia"/>
                <w:sz w:val="24"/>
                <w:szCs w:val="24"/>
              </w:rPr>
              <w:t>政府</w:t>
            </w:r>
            <w:r w:rsidR="006D7740">
              <w:rPr>
                <w:rFonts w:ascii="楷体" w:eastAsia="楷体" w:hAnsi="楷体" w:hint="eastAsia"/>
                <w:sz w:val="24"/>
                <w:szCs w:val="24"/>
              </w:rPr>
              <w:t>、</w:t>
            </w:r>
            <w:r w:rsidR="00E53E9F" w:rsidRPr="00E53E9F">
              <w:rPr>
                <w:rFonts w:ascii="楷体" w:eastAsia="楷体" w:hAnsi="楷体" w:hint="eastAsia"/>
                <w:sz w:val="24"/>
                <w:szCs w:val="24"/>
              </w:rPr>
              <w:t>行业前景</w:t>
            </w:r>
            <w:r w:rsidRPr="00C33092">
              <w:rPr>
                <w:rFonts w:ascii="楷体" w:eastAsia="楷体" w:hAnsi="楷体" w:hint="eastAsia"/>
                <w:sz w:val="24"/>
                <w:szCs w:val="24"/>
              </w:rPr>
              <w:t>等方面</w:t>
            </w:r>
            <w:r w:rsidR="006D7740">
              <w:rPr>
                <w:rFonts w:ascii="楷体" w:eastAsia="楷体" w:hAnsi="楷体" w:hint="eastAsia"/>
                <w:sz w:val="24"/>
                <w:szCs w:val="24"/>
              </w:rPr>
              <w:t>进行了识别和评价</w:t>
            </w:r>
            <w:r w:rsidRPr="00C33092">
              <w:rPr>
                <w:rFonts w:ascii="楷体" w:eastAsia="楷体" w:hAnsi="楷体" w:hint="eastAsia"/>
                <w:sz w:val="24"/>
                <w:szCs w:val="24"/>
              </w:rPr>
              <w:t>。</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471"/>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理解相关方的需求和期望</w:t>
            </w:r>
          </w:p>
          <w:p w:rsidR="00F65E95" w:rsidRPr="00C33092" w:rsidRDefault="00F65E95">
            <w:pPr>
              <w:spacing w:line="280" w:lineRule="exact"/>
              <w:rPr>
                <w:rFonts w:ascii="楷体" w:eastAsia="楷体" w:hAnsi="楷体" w:cs="宋体"/>
                <w:sz w:val="24"/>
                <w:szCs w:val="24"/>
              </w:rPr>
            </w:pPr>
          </w:p>
        </w:tc>
        <w:tc>
          <w:tcPr>
            <w:tcW w:w="950" w:type="dxa"/>
          </w:tcPr>
          <w:p w:rsidR="00F65E95" w:rsidRPr="00E039F6" w:rsidRDefault="00F65E95" w:rsidP="005916E4">
            <w:pPr>
              <w:spacing w:line="360" w:lineRule="auto"/>
              <w:ind w:firstLineChars="200" w:firstLine="480"/>
              <w:jc w:val="left"/>
              <w:rPr>
                <w:rFonts w:ascii="楷体" w:eastAsia="楷体" w:hAnsi="楷体"/>
                <w:sz w:val="24"/>
                <w:szCs w:val="24"/>
              </w:rPr>
            </w:pPr>
          </w:p>
          <w:p w:rsidR="00F65E95" w:rsidRPr="00E039F6" w:rsidRDefault="00F65E95" w:rsidP="005916E4">
            <w:pPr>
              <w:spacing w:line="360" w:lineRule="auto"/>
              <w:ind w:firstLineChars="200" w:firstLine="480"/>
              <w:jc w:val="left"/>
              <w:rPr>
                <w:rFonts w:ascii="楷体" w:eastAsia="楷体" w:hAnsi="楷体"/>
                <w:sz w:val="24"/>
                <w:szCs w:val="24"/>
              </w:rPr>
            </w:pPr>
          </w:p>
          <w:p w:rsidR="00F65E95" w:rsidRPr="00E039F6" w:rsidRDefault="00F65E95" w:rsidP="005916E4">
            <w:pPr>
              <w:spacing w:line="360" w:lineRule="auto"/>
              <w:ind w:firstLineChars="200" w:firstLine="480"/>
              <w:jc w:val="left"/>
              <w:rPr>
                <w:rFonts w:ascii="楷体" w:eastAsia="楷体" w:hAnsi="楷体"/>
                <w:sz w:val="24"/>
                <w:szCs w:val="24"/>
              </w:rPr>
            </w:pPr>
          </w:p>
          <w:p w:rsidR="00F65E95" w:rsidRPr="00E039F6" w:rsidRDefault="006D485F" w:rsidP="005916E4">
            <w:pPr>
              <w:spacing w:line="360" w:lineRule="auto"/>
              <w:jc w:val="left"/>
              <w:rPr>
                <w:rFonts w:ascii="楷体" w:eastAsia="楷体" w:hAnsi="楷体"/>
                <w:sz w:val="24"/>
                <w:szCs w:val="24"/>
              </w:rPr>
            </w:pPr>
            <w:r w:rsidRPr="00E039F6">
              <w:rPr>
                <w:rFonts w:ascii="楷体" w:eastAsia="楷体" w:hAnsi="楷体" w:hint="eastAsia"/>
                <w:sz w:val="24"/>
                <w:szCs w:val="24"/>
              </w:rPr>
              <w:t>O</w:t>
            </w:r>
            <w:r w:rsidR="00300948" w:rsidRPr="00E039F6">
              <w:rPr>
                <w:rFonts w:ascii="楷体" w:eastAsia="楷体" w:hAnsi="楷体" w:hint="eastAsia"/>
                <w:sz w:val="24"/>
                <w:szCs w:val="24"/>
              </w:rPr>
              <w:t>4.2</w:t>
            </w:r>
          </w:p>
          <w:p w:rsidR="00F65E95" w:rsidRPr="00E039F6" w:rsidRDefault="00F65E95" w:rsidP="005916E4">
            <w:pPr>
              <w:pStyle w:val="ab"/>
              <w:spacing w:before="0" w:after="0" w:line="360" w:lineRule="auto"/>
              <w:ind w:firstLineChars="200" w:firstLine="480"/>
              <w:jc w:val="left"/>
              <w:rPr>
                <w:rFonts w:ascii="楷体" w:eastAsia="楷体" w:hAnsi="楷体"/>
                <w:bCs w:val="0"/>
                <w:spacing w:val="0"/>
                <w:sz w:val="24"/>
                <w:szCs w:val="24"/>
              </w:rPr>
            </w:pPr>
          </w:p>
        </w:tc>
        <w:tc>
          <w:tcPr>
            <w:tcW w:w="11206" w:type="dxa"/>
            <w:vAlign w:val="center"/>
          </w:tcPr>
          <w:p w:rsidR="00F65E95" w:rsidRPr="00C33092" w:rsidRDefault="00300948" w:rsidP="005916E4">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每年通过访谈、网站向社会告知企业联系方式和经营情况，持续与相关方沟通，了解相关方要求，以及这些需求和期望中哪些将成为其合</w:t>
            </w:r>
            <w:proofErr w:type="gramStart"/>
            <w:r w:rsidRPr="00C33092">
              <w:rPr>
                <w:rFonts w:ascii="楷体" w:eastAsia="楷体" w:hAnsi="楷体" w:hint="eastAsia"/>
                <w:sz w:val="24"/>
                <w:szCs w:val="24"/>
              </w:rPr>
              <w:t>规</w:t>
            </w:r>
            <w:proofErr w:type="gramEnd"/>
            <w:r w:rsidRPr="00C33092">
              <w:rPr>
                <w:rFonts w:ascii="楷体" w:eastAsia="楷体" w:hAnsi="楷体" w:hint="eastAsia"/>
                <w:sz w:val="24"/>
                <w:szCs w:val="24"/>
              </w:rPr>
              <w:t>性义务，并对他们的要求进行评审。</w:t>
            </w:r>
          </w:p>
          <w:p w:rsidR="00F65E95" w:rsidRPr="001A60E8" w:rsidRDefault="00E039F6" w:rsidP="005916E4">
            <w:pPr>
              <w:pStyle w:val="1"/>
              <w:kinsoku w:val="0"/>
              <w:overflowPunct w:val="0"/>
              <w:spacing w:before="0" w:after="0" w:line="360" w:lineRule="auto"/>
              <w:ind w:firstLineChars="200" w:firstLine="480"/>
              <w:jc w:val="left"/>
              <w:rPr>
                <w:rFonts w:ascii="楷体" w:eastAsia="楷体" w:hAnsi="楷体"/>
                <w:b w:val="0"/>
                <w:bCs w:val="0"/>
                <w:kern w:val="2"/>
                <w:sz w:val="24"/>
                <w:szCs w:val="24"/>
              </w:rPr>
            </w:pPr>
            <w:r w:rsidRPr="00E039F6">
              <w:rPr>
                <w:rFonts w:ascii="楷体" w:eastAsia="楷体" w:hAnsi="楷体"/>
                <w:b w:val="0"/>
                <w:bCs w:val="0"/>
                <w:kern w:val="2"/>
                <w:sz w:val="24"/>
                <w:szCs w:val="24"/>
              </w:rPr>
              <w:t>提供了</w:t>
            </w:r>
            <w:r w:rsidRPr="00E039F6">
              <w:rPr>
                <w:rFonts w:ascii="楷体" w:eastAsia="楷体" w:hAnsi="楷体" w:hint="eastAsia"/>
                <w:b w:val="0"/>
                <w:bCs w:val="0"/>
                <w:kern w:val="2"/>
                <w:sz w:val="24"/>
                <w:szCs w:val="24"/>
              </w:rPr>
              <w:t>“</w:t>
            </w:r>
            <w:r w:rsidR="00E76013" w:rsidRPr="005916E4">
              <w:rPr>
                <w:rFonts w:ascii="楷体" w:eastAsia="楷体" w:hAnsi="楷体"/>
                <w:b w:val="0"/>
                <w:bCs w:val="0"/>
                <w:kern w:val="2"/>
                <w:sz w:val="24"/>
                <w:szCs w:val="24"/>
              </w:rPr>
              <w:t>相关方要求与期望清单</w:t>
            </w:r>
            <w:r w:rsidRPr="00E039F6">
              <w:rPr>
                <w:rFonts w:ascii="楷体" w:eastAsia="楷体" w:hAnsi="楷体" w:hint="eastAsia"/>
                <w:b w:val="0"/>
                <w:bCs w:val="0"/>
                <w:kern w:val="2"/>
                <w:sz w:val="24"/>
                <w:szCs w:val="24"/>
              </w:rPr>
              <w:t>”，</w:t>
            </w:r>
            <w:r w:rsidR="00300948" w:rsidRPr="00E039F6">
              <w:rPr>
                <w:rFonts w:ascii="楷体" w:eastAsia="楷体" w:hAnsi="楷体" w:hint="eastAsia"/>
                <w:b w:val="0"/>
                <w:bCs w:val="0"/>
                <w:kern w:val="2"/>
                <w:sz w:val="24"/>
                <w:szCs w:val="24"/>
              </w:rPr>
              <w:t>公司确定的相关方有</w:t>
            </w:r>
            <w:r w:rsidR="00DA7D19" w:rsidRPr="00DA7D19">
              <w:rPr>
                <w:rFonts w:ascii="楷体" w:eastAsia="楷体" w:hAnsi="楷体" w:hint="eastAsia"/>
                <w:b w:val="0"/>
                <w:bCs w:val="0"/>
                <w:kern w:val="2"/>
                <w:sz w:val="24"/>
                <w:szCs w:val="24"/>
              </w:rPr>
              <w:t>环保局、应急管理局</w:t>
            </w:r>
            <w:r w:rsidR="008227F0">
              <w:rPr>
                <w:rFonts w:ascii="楷体" w:eastAsia="楷体" w:hAnsi="楷体" w:hint="eastAsia"/>
                <w:b w:val="0"/>
                <w:bCs w:val="0"/>
                <w:kern w:val="2"/>
                <w:sz w:val="24"/>
                <w:szCs w:val="24"/>
              </w:rPr>
              <w:t>、</w:t>
            </w:r>
            <w:r w:rsidR="00DA7D19" w:rsidRPr="00DA7D19">
              <w:rPr>
                <w:rFonts w:ascii="楷体" w:eastAsia="楷体" w:hAnsi="楷体" w:hint="eastAsia"/>
                <w:b w:val="0"/>
                <w:bCs w:val="0"/>
                <w:kern w:val="2"/>
                <w:sz w:val="24"/>
                <w:szCs w:val="24"/>
              </w:rPr>
              <w:t>水务局</w:t>
            </w:r>
            <w:r w:rsidR="008227F0">
              <w:rPr>
                <w:rFonts w:ascii="楷体" w:eastAsia="楷体" w:hAnsi="楷体" w:hint="eastAsia"/>
                <w:b w:val="0"/>
                <w:bCs w:val="0"/>
                <w:kern w:val="2"/>
                <w:sz w:val="24"/>
                <w:szCs w:val="24"/>
              </w:rPr>
              <w:t>、</w:t>
            </w:r>
            <w:r w:rsidR="00DA7D19" w:rsidRPr="00DA7D19">
              <w:rPr>
                <w:rFonts w:ascii="楷体" w:eastAsia="楷体" w:hAnsi="楷体" w:hint="eastAsia"/>
                <w:b w:val="0"/>
                <w:bCs w:val="0"/>
                <w:kern w:val="2"/>
                <w:sz w:val="24"/>
                <w:szCs w:val="24"/>
              </w:rPr>
              <w:t>供电所</w:t>
            </w:r>
            <w:r w:rsidR="008227F0">
              <w:rPr>
                <w:rFonts w:ascii="楷体" w:eastAsia="楷体" w:hAnsi="楷体" w:hint="eastAsia"/>
                <w:b w:val="0"/>
                <w:bCs w:val="0"/>
                <w:kern w:val="2"/>
                <w:sz w:val="24"/>
                <w:szCs w:val="24"/>
              </w:rPr>
              <w:t>、</w:t>
            </w:r>
            <w:r w:rsidR="00DA7D19" w:rsidRPr="00DA7D19">
              <w:rPr>
                <w:rFonts w:ascii="楷体" w:eastAsia="楷体" w:hAnsi="楷体" w:hint="eastAsia"/>
                <w:b w:val="0"/>
                <w:bCs w:val="0"/>
                <w:kern w:val="2"/>
                <w:sz w:val="24"/>
                <w:szCs w:val="24"/>
              </w:rPr>
              <w:t>业务往来单位</w:t>
            </w:r>
            <w:r w:rsidR="008227F0">
              <w:rPr>
                <w:rFonts w:ascii="楷体" w:eastAsia="楷体" w:hAnsi="楷体" w:hint="eastAsia"/>
                <w:b w:val="0"/>
                <w:bCs w:val="0"/>
                <w:kern w:val="2"/>
                <w:sz w:val="24"/>
                <w:szCs w:val="24"/>
              </w:rPr>
              <w:t>、</w:t>
            </w:r>
            <w:r w:rsidR="00DA7D19" w:rsidRPr="00DA7D19">
              <w:rPr>
                <w:rFonts w:ascii="楷体" w:eastAsia="楷体" w:hAnsi="楷体" w:hint="eastAsia"/>
                <w:b w:val="0"/>
                <w:bCs w:val="0"/>
                <w:kern w:val="2"/>
                <w:sz w:val="24"/>
                <w:szCs w:val="24"/>
              </w:rPr>
              <w:t>供应商</w:t>
            </w:r>
            <w:r w:rsidR="008227F0">
              <w:rPr>
                <w:rFonts w:ascii="楷体" w:eastAsia="楷体" w:hAnsi="楷体" w:hint="eastAsia"/>
                <w:b w:val="0"/>
                <w:bCs w:val="0"/>
                <w:kern w:val="2"/>
                <w:sz w:val="24"/>
                <w:szCs w:val="24"/>
              </w:rPr>
              <w:t>、</w:t>
            </w:r>
            <w:r w:rsidR="00DA7D19" w:rsidRPr="00DA7D19">
              <w:rPr>
                <w:rFonts w:ascii="楷体" w:eastAsia="楷体" w:hAnsi="楷体" w:hint="eastAsia"/>
                <w:b w:val="0"/>
                <w:bCs w:val="0"/>
                <w:kern w:val="2"/>
                <w:sz w:val="24"/>
                <w:szCs w:val="24"/>
              </w:rPr>
              <w:t>第三方认证服务机构</w:t>
            </w:r>
            <w:r w:rsidR="008227F0">
              <w:rPr>
                <w:rFonts w:ascii="楷体" w:eastAsia="楷体" w:hAnsi="楷体" w:hint="eastAsia"/>
                <w:b w:val="0"/>
                <w:bCs w:val="0"/>
                <w:kern w:val="2"/>
                <w:sz w:val="24"/>
                <w:szCs w:val="24"/>
              </w:rPr>
              <w:t>、</w:t>
            </w:r>
            <w:r w:rsidR="00DA7D19" w:rsidRPr="00DA7D19">
              <w:rPr>
                <w:rFonts w:ascii="楷体" w:eastAsia="楷体" w:hAnsi="楷体" w:hint="eastAsia"/>
                <w:b w:val="0"/>
                <w:bCs w:val="0"/>
                <w:kern w:val="2"/>
                <w:sz w:val="24"/>
                <w:szCs w:val="24"/>
              </w:rPr>
              <w:t>饮用水配送</w:t>
            </w:r>
            <w:r w:rsidR="008227F0">
              <w:rPr>
                <w:rFonts w:ascii="楷体" w:eastAsia="楷体" w:hAnsi="楷体" w:hint="eastAsia"/>
                <w:b w:val="0"/>
                <w:bCs w:val="0"/>
                <w:kern w:val="2"/>
                <w:sz w:val="24"/>
                <w:szCs w:val="24"/>
              </w:rPr>
              <w:t>、</w:t>
            </w:r>
            <w:r w:rsidR="00DA7D19" w:rsidRPr="00DA7D19">
              <w:rPr>
                <w:rFonts w:ascii="楷体" w:eastAsia="楷体" w:hAnsi="楷体" w:hint="eastAsia"/>
                <w:b w:val="0"/>
                <w:bCs w:val="0"/>
                <w:kern w:val="2"/>
                <w:sz w:val="24"/>
                <w:szCs w:val="24"/>
              </w:rPr>
              <w:t>外来施工单位、个人</w:t>
            </w:r>
            <w:r w:rsidR="008227F0">
              <w:rPr>
                <w:rFonts w:ascii="楷体" w:eastAsia="楷体" w:hAnsi="楷体" w:hint="eastAsia"/>
                <w:b w:val="0"/>
                <w:bCs w:val="0"/>
                <w:kern w:val="2"/>
                <w:sz w:val="24"/>
                <w:szCs w:val="24"/>
              </w:rPr>
              <w:t>、</w:t>
            </w:r>
            <w:r w:rsidR="00DA7D19" w:rsidRPr="00DA7D19">
              <w:rPr>
                <w:rFonts w:ascii="楷体" w:eastAsia="楷体" w:hAnsi="楷体" w:hint="eastAsia"/>
                <w:b w:val="0"/>
                <w:bCs w:val="0"/>
                <w:kern w:val="2"/>
                <w:sz w:val="24"/>
                <w:szCs w:val="24"/>
              </w:rPr>
              <w:t>设备供应商</w:t>
            </w:r>
            <w:r w:rsidR="008227F0">
              <w:rPr>
                <w:rFonts w:ascii="楷体" w:eastAsia="楷体" w:hAnsi="楷体" w:hint="eastAsia"/>
                <w:b w:val="0"/>
                <w:bCs w:val="0"/>
                <w:kern w:val="2"/>
                <w:sz w:val="24"/>
                <w:szCs w:val="24"/>
              </w:rPr>
              <w:t>、</w:t>
            </w:r>
            <w:r w:rsidR="00DA7D19" w:rsidRPr="00DA7D19">
              <w:rPr>
                <w:rFonts w:ascii="楷体" w:eastAsia="楷体" w:hAnsi="楷体" w:hint="eastAsia"/>
                <w:b w:val="0"/>
                <w:bCs w:val="0"/>
                <w:kern w:val="2"/>
                <w:sz w:val="24"/>
                <w:szCs w:val="24"/>
              </w:rPr>
              <w:t>最高管理者</w:t>
            </w:r>
            <w:r w:rsidR="008227F0">
              <w:rPr>
                <w:rFonts w:ascii="楷体" w:eastAsia="楷体" w:hAnsi="楷体" w:hint="eastAsia"/>
                <w:b w:val="0"/>
                <w:bCs w:val="0"/>
                <w:kern w:val="2"/>
                <w:sz w:val="24"/>
                <w:szCs w:val="24"/>
              </w:rPr>
              <w:t>、</w:t>
            </w:r>
            <w:r w:rsidR="00DA7D19" w:rsidRPr="00DA7D19">
              <w:rPr>
                <w:rFonts w:ascii="楷体" w:eastAsia="楷体" w:hAnsi="楷体" w:hint="eastAsia"/>
                <w:b w:val="0"/>
                <w:bCs w:val="0"/>
                <w:kern w:val="2"/>
                <w:sz w:val="24"/>
                <w:szCs w:val="24"/>
              </w:rPr>
              <w:t>员工</w:t>
            </w:r>
            <w:r w:rsidR="00300948" w:rsidRPr="00E039F6">
              <w:rPr>
                <w:rFonts w:ascii="楷体" w:eastAsia="楷体" w:hAnsi="楷体" w:hint="eastAsia"/>
                <w:b w:val="0"/>
                <w:bCs w:val="0"/>
                <w:kern w:val="2"/>
                <w:sz w:val="24"/>
                <w:szCs w:val="24"/>
              </w:rPr>
              <w:t>等。</w:t>
            </w:r>
            <w:r w:rsidR="00300948" w:rsidRPr="001A60E8">
              <w:rPr>
                <w:rFonts w:ascii="楷体" w:eastAsia="楷体" w:hAnsi="楷体" w:hint="eastAsia"/>
                <w:b w:val="0"/>
                <w:bCs w:val="0"/>
                <w:kern w:val="2"/>
                <w:sz w:val="24"/>
                <w:szCs w:val="24"/>
              </w:rPr>
              <w:t>主要需求期望是：</w:t>
            </w:r>
            <w:r w:rsidR="00DC6324" w:rsidRPr="00DC6324">
              <w:rPr>
                <w:rFonts w:ascii="楷体" w:eastAsia="楷体" w:hAnsi="楷体" w:hint="eastAsia"/>
                <w:b w:val="0"/>
                <w:bCs w:val="0"/>
                <w:kern w:val="2"/>
                <w:sz w:val="24"/>
                <w:szCs w:val="24"/>
              </w:rPr>
              <w:t>符合环境职业健康安全法律法规</w:t>
            </w:r>
            <w:r w:rsidR="00DC6324">
              <w:rPr>
                <w:rFonts w:ascii="楷体" w:eastAsia="楷体" w:hAnsi="楷体" w:hint="eastAsia"/>
                <w:b w:val="0"/>
                <w:bCs w:val="0"/>
                <w:kern w:val="2"/>
                <w:sz w:val="24"/>
                <w:szCs w:val="24"/>
              </w:rPr>
              <w:t>、</w:t>
            </w:r>
            <w:r w:rsidR="00DC6324" w:rsidRPr="00DC6324">
              <w:rPr>
                <w:rFonts w:ascii="楷体" w:eastAsia="楷体" w:hAnsi="楷体" w:hint="eastAsia"/>
                <w:b w:val="0"/>
                <w:bCs w:val="0"/>
                <w:kern w:val="2"/>
                <w:sz w:val="24"/>
                <w:szCs w:val="24"/>
              </w:rPr>
              <w:t>节约用水，合</w:t>
            </w:r>
            <w:proofErr w:type="gramStart"/>
            <w:r w:rsidR="00DC6324" w:rsidRPr="00DC6324">
              <w:rPr>
                <w:rFonts w:ascii="楷体" w:eastAsia="楷体" w:hAnsi="楷体" w:hint="eastAsia"/>
                <w:b w:val="0"/>
                <w:bCs w:val="0"/>
                <w:kern w:val="2"/>
                <w:sz w:val="24"/>
                <w:szCs w:val="24"/>
              </w:rPr>
              <w:t>规</w:t>
            </w:r>
            <w:proofErr w:type="gramEnd"/>
            <w:r w:rsidR="00DC6324" w:rsidRPr="00DC6324">
              <w:rPr>
                <w:rFonts w:ascii="楷体" w:eastAsia="楷体" w:hAnsi="楷体" w:hint="eastAsia"/>
                <w:b w:val="0"/>
                <w:bCs w:val="0"/>
                <w:kern w:val="2"/>
                <w:sz w:val="24"/>
                <w:szCs w:val="24"/>
              </w:rPr>
              <w:t>排水</w:t>
            </w:r>
            <w:r w:rsidR="0091511A">
              <w:rPr>
                <w:rFonts w:ascii="楷体" w:eastAsia="楷体" w:hAnsi="楷体" w:hint="eastAsia"/>
                <w:b w:val="0"/>
                <w:bCs w:val="0"/>
                <w:kern w:val="2"/>
                <w:sz w:val="24"/>
                <w:szCs w:val="24"/>
              </w:rPr>
              <w:t>，</w:t>
            </w:r>
            <w:r w:rsidR="00DC6324" w:rsidRPr="00DC6324">
              <w:rPr>
                <w:rFonts w:ascii="楷体" w:eastAsia="楷体" w:hAnsi="楷体" w:hint="eastAsia"/>
                <w:b w:val="0"/>
                <w:bCs w:val="0"/>
                <w:kern w:val="2"/>
                <w:sz w:val="24"/>
                <w:szCs w:val="24"/>
              </w:rPr>
              <w:t>无安全事故</w:t>
            </w:r>
            <w:r w:rsidR="00DC6324">
              <w:rPr>
                <w:rFonts w:ascii="楷体" w:eastAsia="楷体" w:hAnsi="楷体" w:hint="eastAsia"/>
                <w:b w:val="0"/>
                <w:bCs w:val="0"/>
                <w:kern w:val="2"/>
                <w:sz w:val="24"/>
                <w:szCs w:val="24"/>
              </w:rPr>
              <w:t>、</w:t>
            </w:r>
            <w:r w:rsidR="00DC6324" w:rsidRPr="00DC6324">
              <w:rPr>
                <w:rFonts w:ascii="楷体" w:eastAsia="楷体" w:hAnsi="楷体" w:hint="eastAsia"/>
                <w:b w:val="0"/>
                <w:bCs w:val="0"/>
                <w:kern w:val="2"/>
                <w:sz w:val="24"/>
                <w:szCs w:val="24"/>
              </w:rPr>
              <w:t>无安全隐患、职业危害因素得到控制</w:t>
            </w:r>
            <w:r w:rsidR="0091511A">
              <w:rPr>
                <w:rFonts w:ascii="楷体" w:eastAsia="楷体" w:hAnsi="楷体" w:hint="eastAsia"/>
                <w:b w:val="0"/>
                <w:bCs w:val="0"/>
                <w:kern w:val="2"/>
                <w:sz w:val="24"/>
                <w:szCs w:val="24"/>
              </w:rPr>
              <w:t>、</w:t>
            </w:r>
            <w:r w:rsidR="00DC6324" w:rsidRPr="00DC6324">
              <w:rPr>
                <w:rFonts w:ascii="楷体" w:eastAsia="楷体" w:hAnsi="楷体" w:hint="eastAsia"/>
                <w:b w:val="0"/>
                <w:bCs w:val="0"/>
                <w:kern w:val="2"/>
                <w:sz w:val="24"/>
                <w:szCs w:val="24"/>
              </w:rPr>
              <w:t>无粉尘，无污染，噪音小，温湿度事宜</w:t>
            </w:r>
            <w:r w:rsidR="005916E4">
              <w:rPr>
                <w:rFonts w:ascii="楷体" w:eastAsia="楷体" w:hAnsi="楷体" w:hint="eastAsia"/>
                <w:b w:val="0"/>
                <w:bCs w:val="0"/>
                <w:kern w:val="2"/>
                <w:sz w:val="24"/>
                <w:szCs w:val="24"/>
              </w:rPr>
              <w:t>等</w:t>
            </w:r>
            <w:r w:rsidR="00300948" w:rsidRPr="001A60E8">
              <w:rPr>
                <w:rFonts w:ascii="楷体" w:eastAsia="楷体" w:hAnsi="楷体" w:hint="eastAsia"/>
                <w:b w:val="0"/>
                <w:bCs w:val="0"/>
                <w:kern w:val="2"/>
                <w:sz w:val="24"/>
                <w:szCs w:val="24"/>
              </w:rPr>
              <w:t>。公司对这些相关方及其要求的相关信息进行监视和评审，以便于理解和持续满足相关方的需求和期望。</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471"/>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管理体系及其过程</w:t>
            </w: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6D485F">
            <w:pPr>
              <w:spacing w:line="280" w:lineRule="exact"/>
              <w:rPr>
                <w:rFonts w:ascii="楷体" w:eastAsia="楷体" w:hAnsi="楷体" w:cs="宋体"/>
                <w:sz w:val="24"/>
                <w:szCs w:val="24"/>
              </w:rPr>
            </w:pPr>
            <w:r>
              <w:rPr>
                <w:rFonts w:ascii="楷体" w:eastAsia="楷体" w:hAnsi="楷体" w:cs="宋体" w:hint="eastAsia"/>
                <w:sz w:val="24"/>
                <w:szCs w:val="24"/>
              </w:rPr>
              <w:t>O</w:t>
            </w:r>
            <w:r w:rsidR="00300948" w:rsidRPr="00C33092">
              <w:rPr>
                <w:rFonts w:ascii="楷体" w:eastAsia="楷体" w:hAnsi="楷体" w:cs="宋体" w:hint="eastAsia"/>
                <w:sz w:val="24"/>
                <w:szCs w:val="24"/>
              </w:rPr>
              <w:t>4.4</w:t>
            </w:r>
          </w:p>
          <w:p w:rsidR="00F65E95" w:rsidRPr="00C33092" w:rsidRDefault="00F65E95">
            <w:pPr>
              <w:spacing w:line="280" w:lineRule="exact"/>
              <w:rPr>
                <w:rFonts w:ascii="楷体" w:eastAsia="楷体" w:hAnsi="楷体" w:cs="宋体"/>
                <w:sz w:val="24"/>
                <w:szCs w:val="24"/>
              </w:rPr>
            </w:pPr>
          </w:p>
        </w:tc>
        <w:tc>
          <w:tcPr>
            <w:tcW w:w="11206" w:type="dxa"/>
            <w:vAlign w:val="center"/>
          </w:tcPr>
          <w:p w:rsidR="00F65E95" w:rsidRPr="00C33092" w:rsidRDefault="00300948" w:rsidP="005916E4">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公司按照标准建立了文件化的管理体系，编写了管理手册、程序文件、</w:t>
            </w:r>
            <w:r w:rsidR="00006BA2">
              <w:rPr>
                <w:rFonts w:ascii="楷体" w:eastAsia="楷体" w:hAnsi="楷体" w:hint="eastAsia"/>
                <w:sz w:val="24"/>
                <w:szCs w:val="24"/>
              </w:rPr>
              <w:t>管理制度</w:t>
            </w:r>
            <w:r w:rsidRPr="00C33092">
              <w:rPr>
                <w:rFonts w:ascii="楷体" w:eastAsia="楷体" w:hAnsi="楷体" w:hint="eastAsia"/>
                <w:sz w:val="24"/>
                <w:szCs w:val="24"/>
              </w:rPr>
              <w:t>，文件中包括了方针、目标, 对各部门的职责权限</w:t>
            </w:r>
            <w:proofErr w:type="gramStart"/>
            <w:r w:rsidRPr="00C33092">
              <w:rPr>
                <w:rFonts w:ascii="楷体" w:eastAsia="楷体" w:hAnsi="楷体" w:hint="eastAsia"/>
                <w:sz w:val="24"/>
                <w:szCs w:val="24"/>
              </w:rPr>
              <w:t>作出</w:t>
            </w:r>
            <w:proofErr w:type="gramEnd"/>
            <w:r w:rsidRPr="00C33092">
              <w:rPr>
                <w:rFonts w:ascii="楷体" w:eastAsia="楷体" w:hAnsi="楷体" w:hint="eastAsia"/>
                <w:sz w:val="24"/>
                <w:szCs w:val="24"/>
              </w:rPr>
              <w:t>了规定，公司管理体系已确定了过程、各过程的顺序、过程的评价、实施所需的变更等，并能规定过程及管理体系监视、测量、分析、改进的职责权限分配等策划，同时考虑了内外部因素和相关方的要求，确定了需应对的风险和机遇。</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lastRenderedPageBreak/>
              <w:t>公司文件适宜，符合公司规模、人员能力、过程及其相互作用的复杂程度。基本符合标准要求。</w:t>
            </w:r>
          </w:p>
          <w:p w:rsidR="00F65E95" w:rsidRPr="00C33092" w:rsidRDefault="00300948" w:rsidP="004A08DD">
            <w:pPr>
              <w:spacing w:line="360" w:lineRule="auto"/>
              <w:jc w:val="left"/>
              <w:rPr>
                <w:rFonts w:ascii="楷体" w:eastAsia="楷体" w:hAnsi="楷体"/>
                <w:sz w:val="24"/>
                <w:szCs w:val="24"/>
              </w:rPr>
            </w:pPr>
            <w:r w:rsidRPr="00C33092">
              <w:rPr>
                <w:rFonts w:ascii="楷体" w:eastAsia="楷体" w:hAnsi="楷体" w:hint="eastAsia"/>
                <w:sz w:val="24"/>
                <w:szCs w:val="24"/>
              </w:rPr>
              <w:t>公司确保按照标准的要求，建立、实施、保持和持续改进职业健康安全管理体系，包括所需过程及其相互作用。公司确定</w:t>
            </w:r>
            <w:r w:rsidR="00581B3F">
              <w:rPr>
                <w:rFonts w:ascii="楷体" w:eastAsia="楷体" w:hAnsi="楷体" w:hint="eastAsia"/>
                <w:sz w:val="24"/>
                <w:szCs w:val="24"/>
              </w:rPr>
              <w:t>职业健康安全管理体系</w:t>
            </w:r>
            <w:r w:rsidRPr="00C33092">
              <w:rPr>
                <w:rFonts w:ascii="楷体" w:eastAsia="楷体" w:hAnsi="楷体" w:hint="eastAsia"/>
                <w:sz w:val="24"/>
                <w:szCs w:val="24"/>
              </w:rPr>
              <w:t>所需的过程及其在整个组织中的应用。</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F65E95">
            <w:pPr>
              <w:spacing w:line="360" w:lineRule="auto"/>
              <w:jc w:val="left"/>
              <w:rPr>
                <w:rFonts w:ascii="楷体" w:eastAsia="楷体" w:hAnsi="楷体"/>
                <w:sz w:val="24"/>
                <w:szCs w:val="24"/>
              </w:rPr>
            </w:pPr>
          </w:p>
          <w:p w:rsidR="00F65E95" w:rsidRPr="00C33092" w:rsidRDefault="00F65E95">
            <w:pPr>
              <w:spacing w:line="360" w:lineRule="auto"/>
              <w:jc w:val="left"/>
              <w:rPr>
                <w:rFonts w:ascii="楷体" w:eastAsia="楷体" w:hAnsi="楷体"/>
                <w:sz w:val="24"/>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领导作用与承诺</w:t>
            </w:r>
          </w:p>
          <w:p w:rsidR="00F65E95" w:rsidRPr="00C33092" w:rsidRDefault="00F65E95">
            <w:pPr>
              <w:spacing w:line="360" w:lineRule="auto"/>
              <w:jc w:val="left"/>
              <w:rPr>
                <w:rFonts w:ascii="楷体" w:eastAsia="楷体" w:hAnsi="楷体"/>
                <w:sz w:val="24"/>
                <w:szCs w:val="24"/>
              </w:rPr>
            </w:pPr>
          </w:p>
        </w:tc>
        <w:tc>
          <w:tcPr>
            <w:tcW w:w="950" w:type="dxa"/>
            <w:vAlign w:val="center"/>
          </w:tcPr>
          <w:p w:rsidR="00F65E95" w:rsidRPr="00C33092" w:rsidRDefault="00F65E95">
            <w:pPr>
              <w:spacing w:line="360" w:lineRule="auto"/>
              <w:jc w:val="left"/>
              <w:rPr>
                <w:rFonts w:ascii="楷体" w:eastAsia="楷体" w:hAnsi="楷体"/>
                <w:sz w:val="24"/>
                <w:szCs w:val="24"/>
              </w:rPr>
            </w:pPr>
          </w:p>
          <w:p w:rsidR="00F65E95" w:rsidRPr="00C33092" w:rsidRDefault="006D485F">
            <w:pPr>
              <w:spacing w:line="360" w:lineRule="auto"/>
              <w:jc w:val="left"/>
              <w:rPr>
                <w:rFonts w:ascii="楷体" w:eastAsia="楷体" w:hAnsi="楷体"/>
                <w:sz w:val="24"/>
                <w:szCs w:val="24"/>
              </w:rPr>
            </w:pPr>
            <w:r>
              <w:rPr>
                <w:rFonts w:ascii="楷体" w:eastAsia="楷体" w:hAnsi="楷体" w:hint="eastAsia"/>
                <w:sz w:val="24"/>
                <w:szCs w:val="24"/>
              </w:rPr>
              <w:t>O</w:t>
            </w:r>
            <w:r w:rsidR="00300948" w:rsidRPr="00C33092">
              <w:rPr>
                <w:rFonts w:ascii="楷体" w:eastAsia="楷体" w:hAnsi="楷体" w:hint="eastAsia"/>
                <w:sz w:val="24"/>
                <w:szCs w:val="24"/>
              </w:rPr>
              <w:t>5.1</w:t>
            </w:r>
          </w:p>
        </w:tc>
        <w:tc>
          <w:tcPr>
            <w:tcW w:w="11206"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总经理：</w:t>
            </w:r>
            <w:r w:rsidR="00C96118">
              <w:rPr>
                <w:rFonts w:ascii="楷体" w:eastAsia="楷体" w:hAnsi="楷体" w:hint="eastAsia"/>
                <w:sz w:val="24"/>
                <w:szCs w:val="24"/>
              </w:rPr>
              <w:t>黄鹤凡</w:t>
            </w:r>
            <w:r w:rsidR="004A08DD">
              <w:rPr>
                <w:rFonts w:ascii="楷体" w:eastAsia="楷体" w:hAnsi="楷体" w:hint="eastAsia"/>
                <w:sz w:val="24"/>
                <w:szCs w:val="24"/>
              </w:rPr>
              <w:t>，</w:t>
            </w:r>
            <w:r w:rsidRPr="00C33092">
              <w:rPr>
                <w:rFonts w:ascii="楷体" w:eastAsia="楷体" w:hAnsi="楷体" w:hint="eastAsia"/>
                <w:sz w:val="24"/>
                <w:szCs w:val="24"/>
              </w:rPr>
              <w:t>管理者代表：</w:t>
            </w:r>
            <w:r w:rsidR="00C96118">
              <w:rPr>
                <w:rFonts w:ascii="楷体" w:eastAsia="楷体" w:hAnsi="楷体" w:hint="eastAsia"/>
                <w:sz w:val="24"/>
                <w:szCs w:val="24"/>
              </w:rPr>
              <w:t>黄鹤飞</w:t>
            </w:r>
            <w:r w:rsidRPr="00C33092">
              <w:rPr>
                <w:rFonts w:ascii="楷体" w:eastAsia="楷体" w:hAnsi="楷体" w:hint="eastAsia"/>
                <w:sz w:val="24"/>
                <w:szCs w:val="24"/>
              </w:rPr>
              <w:t xml:space="preserve">  </w:t>
            </w:r>
          </w:p>
          <w:p w:rsidR="00F65E95" w:rsidRPr="00C33092" w:rsidRDefault="00C05834">
            <w:pPr>
              <w:spacing w:line="360" w:lineRule="auto"/>
              <w:jc w:val="left"/>
              <w:rPr>
                <w:rFonts w:ascii="楷体" w:eastAsia="楷体" w:hAnsi="楷体"/>
                <w:sz w:val="24"/>
                <w:szCs w:val="24"/>
              </w:rPr>
            </w:pPr>
            <w:r>
              <w:rPr>
                <w:rFonts w:ascii="楷体" w:eastAsia="楷体" w:hAnsi="楷体" w:hint="eastAsia"/>
                <w:sz w:val="24"/>
                <w:szCs w:val="24"/>
              </w:rPr>
              <w:t>通过与总经理交流：总经理从以下活动方式对公司建立、实施</w:t>
            </w:r>
            <w:r w:rsidR="00581B3F">
              <w:rPr>
                <w:rFonts w:ascii="楷体" w:eastAsia="楷体" w:hAnsi="楷体" w:hint="eastAsia"/>
                <w:sz w:val="24"/>
                <w:szCs w:val="24"/>
              </w:rPr>
              <w:t>职业健康安全管理体系</w:t>
            </w:r>
            <w:r w:rsidR="00300948" w:rsidRPr="00C33092">
              <w:rPr>
                <w:rFonts w:ascii="楷体" w:eastAsia="楷体" w:hAnsi="楷体" w:hint="eastAsia"/>
                <w:sz w:val="24"/>
                <w:szCs w:val="24"/>
              </w:rPr>
              <w:t xml:space="preserve">并持续改进其有效性所做出的承诺提供证据：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1、公司以会议、培训等形式对员工进行满足顾客要求和适用法律法规要求重要性的教育，使全体员工</w:t>
            </w:r>
            <w:r w:rsidR="00660E4C">
              <w:rPr>
                <w:rFonts w:ascii="楷体" w:eastAsia="楷体" w:hAnsi="楷体" w:hint="eastAsia"/>
                <w:sz w:val="24"/>
                <w:szCs w:val="24"/>
              </w:rPr>
              <w:t>职业健康安全</w:t>
            </w:r>
            <w:r w:rsidRPr="00C33092">
              <w:rPr>
                <w:rFonts w:ascii="楷体" w:eastAsia="楷体" w:hAnsi="楷体" w:hint="eastAsia"/>
                <w:sz w:val="24"/>
                <w:szCs w:val="24"/>
              </w:rPr>
              <w:t xml:space="preserve">意识到满足上述要求是公司适应市场经济，树立良好形象，提高经济效益至关重要的管理行为；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2、制定和发布公司管理方针；</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3、确保管理目标的制定、分解落实到相关职能和部门，并激励员工为实现目标而努力；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4、定期进行管理评审，以评价管理方针、管理目标的适宜性及实现情况，同时评价管理体系的适宜性、充分性和有效性。 </w:t>
            </w:r>
          </w:p>
          <w:p w:rsidR="00F65E95" w:rsidRPr="00C33092" w:rsidRDefault="00300948" w:rsidP="00631186">
            <w:pPr>
              <w:spacing w:line="360" w:lineRule="auto"/>
              <w:jc w:val="left"/>
              <w:rPr>
                <w:rFonts w:ascii="楷体" w:eastAsia="楷体" w:hAnsi="楷体"/>
                <w:sz w:val="24"/>
                <w:szCs w:val="24"/>
              </w:rPr>
            </w:pPr>
            <w:r w:rsidRPr="00C33092">
              <w:rPr>
                <w:rFonts w:ascii="楷体" w:eastAsia="楷体" w:hAnsi="楷体" w:hint="eastAsia"/>
                <w:sz w:val="24"/>
                <w:szCs w:val="24"/>
              </w:rPr>
              <w:t>5、为确保建立、运行和持续改进管理体系所需的一切资源得到满足，公司提供了信息、技术、人力、设备、</w:t>
            </w:r>
            <w:r w:rsidR="00FB787B">
              <w:rPr>
                <w:rFonts w:ascii="楷体" w:eastAsia="楷体" w:hAnsi="楷体" w:hint="eastAsia"/>
                <w:sz w:val="24"/>
                <w:szCs w:val="24"/>
              </w:rPr>
              <w:t>安全</w:t>
            </w:r>
            <w:r w:rsidRPr="00C33092">
              <w:rPr>
                <w:rFonts w:ascii="楷体" w:eastAsia="楷体" w:hAnsi="楷体" w:hint="eastAsia"/>
                <w:sz w:val="24"/>
                <w:szCs w:val="24"/>
              </w:rPr>
              <w:t>资金等必要资源。</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3568"/>
        </w:trPr>
        <w:tc>
          <w:tcPr>
            <w:tcW w:w="1907" w:type="dxa"/>
            <w:vAlign w:val="center"/>
          </w:tcPr>
          <w:p w:rsidR="00F65E95" w:rsidRPr="00C33092" w:rsidRDefault="00300948">
            <w:pPr>
              <w:spacing w:line="360" w:lineRule="auto"/>
              <w:jc w:val="center"/>
              <w:rPr>
                <w:rFonts w:ascii="楷体" w:eastAsia="楷体" w:hAnsi="楷体"/>
                <w:sz w:val="24"/>
                <w:szCs w:val="24"/>
              </w:rPr>
            </w:pPr>
            <w:r w:rsidRPr="00C33092">
              <w:rPr>
                <w:rFonts w:ascii="楷体" w:eastAsia="楷体" w:hAnsi="楷体" w:cstheme="minorEastAsia" w:hint="eastAsia"/>
                <w:sz w:val="24"/>
                <w:szCs w:val="24"/>
              </w:rPr>
              <w:lastRenderedPageBreak/>
              <w:t>方针</w:t>
            </w:r>
          </w:p>
        </w:tc>
        <w:tc>
          <w:tcPr>
            <w:tcW w:w="950" w:type="dxa"/>
            <w:vAlign w:val="center"/>
          </w:tcPr>
          <w:p w:rsidR="00F65E95" w:rsidRPr="00C33092" w:rsidRDefault="006D485F">
            <w:pPr>
              <w:spacing w:line="360" w:lineRule="auto"/>
              <w:rPr>
                <w:rFonts w:ascii="楷体" w:eastAsia="楷体" w:hAnsi="楷体"/>
                <w:sz w:val="24"/>
                <w:szCs w:val="24"/>
              </w:rPr>
            </w:pPr>
            <w:r>
              <w:rPr>
                <w:rFonts w:ascii="楷体" w:eastAsia="楷体" w:hAnsi="楷体" w:hint="eastAsia"/>
                <w:sz w:val="24"/>
                <w:szCs w:val="24"/>
              </w:rPr>
              <w:t>O</w:t>
            </w:r>
            <w:r w:rsidR="00300948" w:rsidRPr="00C33092">
              <w:rPr>
                <w:rFonts w:ascii="楷体" w:eastAsia="楷体" w:hAnsi="楷体" w:hint="eastAsia"/>
                <w:sz w:val="24"/>
                <w:szCs w:val="24"/>
              </w:rPr>
              <w:t>5.2</w:t>
            </w:r>
          </w:p>
        </w:tc>
        <w:tc>
          <w:tcPr>
            <w:tcW w:w="11206" w:type="dxa"/>
            <w:vAlign w:val="center"/>
          </w:tcPr>
          <w:p w:rsidR="00F65E95" w:rsidRPr="00C33092" w:rsidRDefault="00FB787B" w:rsidP="004711A0">
            <w:pPr>
              <w:spacing w:line="360" w:lineRule="auto"/>
              <w:ind w:firstLineChars="200" w:firstLine="480"/>
              <w:rPr>
                <w:rFonts w:ascii="楷体" w:eastAsia="楷体" w:hAnsi="楷体"/>
                <w:sz w:val="24"/>
                <w:szCs w:val="24"/>
              </w:rPr>
            </w:pPr>
            <w:r>
              <w:rPr>
                <w:rFonts w:ascii="楷体" w:eastAsia="楷体" w:hAnsi="楷体" w:hint="eastAsia"/>
                <w:sz w:val="24"/>
                <w:szCs w:val="24"/>
              </w:rPr>
              <w:t>职业健康安全方针</w:t>
            </w:r>
            <w:r w:rsidR="00300948" w:rsidRPr="00C33092">
              <w:rPr>
                <w:rFonts w:ascii="楷体" w:eastAsia="楷体" w:hAnsi="楷体" w:hint="eastAsia"/>
                <w:sz w:val="24"/>
                <w:szCs w:val="24"/>
              </w:rPr>
              <w:t>：</w:t>
            </w:r>
          </w:p>
          <w:p w:rsidR="00FF3E60" w:rsidRPr="004711A0" w:rsidRDefault="00FF3E60" w:rsidP="004711A0">
            <w:pPr>
              <w:spacing w:line="360" w:lineRule="auto"/>
              <w:ind w:firstLineChars="200" w:firstLine="480"/>
              <w:rPr>
                <w:rFonts w:ascii="楷体" w:eastAsia="楷体" w:hAnsi="楷体"/>
                <w:sz w:val="24"/>
                <w:szCs w:val="24"/>
              </w:rPr>
            </w:pPr>
            <w:r w:rsidRPr="004711A0">
              <w:rPr>
                <w:rFonts w:ascii="楷体" w:eastAsia="楷体" w:hAnsi="楷体" w:hint="eastAsia"/>
                <w:sz w:val="24"/>
                <w:szCs w:val="24"/>
              </w:rPr>
              <w:t>以人为本  遵循法规</w:t>
            </w:r>
            <w:r w:rsidRPr="004711A0">
              <w:rPr>
                <w:rFonts w:ascii="楷体" w:eastAsia="楷体" w:hAnsi="楷体"/>
                <w:sz w:val="24"/>
                <w:szCs w:val="24"/>
              </w:rPr>
              <w:t xml:space="preserve">  </w:t>
            </w:r>
            <w:r w:rsidRPr="004711A0">
              <w:rPr>
                <w:rFonts w:ascii="楷体" w:eastAsia="楷体" w:hAnsi="楷体" w:hint="eastAsia"/>
                <w:sz w:val="24"/>
                <w:szCs w:val="24"/>
              </w:rPr>
              <w:t>确保健康安全</w:t>
            </w:r>
          </w:p>
          <w:p w:rsidR="00660E4C" w:rsidRDefault="00FF3E60" w:rsidP="004711A0">
            <w:pPr>
              <w:spacing w:line="360" w:lineRule="auto"/>
              <w:ind w:firstLineChars="200" w:firstLine="480"/>
              <w:rPr>
                <w:rFonts w:ascii="楷体" w:eastAsia="楷体" w:hAnsi="楷体"/>
                <w:sz w:val="24"/>
                <w:szCs w:val="24"/>
              </w:rPr>
            </w:pPr>
            <w:r w:rsidRPr="004711A0">
              <w:rPr>
                <w:rFonts w:ascii="楷体" w:eastAsia="楷体" w:hAnsi="楷体" w:hint="eastAsia"/>
                <w:sz w:val="24"/>
                <w:szCs w:val="24"/>
              </w:rPr>
              <w:t>全员参与</w:t>
            </w:r>
            <w:r w:rsidRPr="004711A0">
              <w:rPr>
                <w:rFonts w:ascii="楷体" w:eastAsia="楷体" w:hAnsi="楷体"/>
                <w:sz w:val="24"/>
                <w:szCs w:val="24"/>
              </w:rPr>
              <w:t xml:space="preserve">  </w:t>
            </w:r>
            <w:r w:rsidRPr="004711A0">
              <w:rPr>
                <w:rFonts w:ascii="楷体" w:eastAsia="楷体" w:hAnsi="楷体" w:hint="eastAsia"/>
                <w:sz w:val="24"/>
                <w:szCs w:val="24"/>
              </w:rPr>
              <w:t>持续改进</w:t>
            </w:r>
            <w:r w:rsidRPr="004711A0">
              <w:rPr>
                <w:rFonts w:ascii="楷体" w:eastAsia="楷体" w:hAnsi="楷体"/>
                <w:sz w:val="24"/>
                <w:szCs w:val="24"/>
              </w:rPr>
              <w:t xml:space="preserve">  </w:t>
            </w:r>
            <w:r w:rsidRPr="004711A0">
              <w:rPr>
                <w:rFonts w:ascii="楷体" w:eastAsia="楷体" w:hAnsi="楷体" w:hint="eastAsia"/>
                <w:sz w:val="24"/>
                <w:szCs w:val="24"/>
              </w:rPr>
              <w:t>关注相关方需求</w:t>
            </w:r>
            <w:r w:rsidR="00C05834" w:rsidRPr="004711A0">
              <w:rPr>
                <w:rFonts w:ascii="楷体" w:eastAsia="楷体" w:hAnsi="楷体" w:hint="eastAsia"/>
                <w:sz w:val="24"/>
                <w:szCs w:val="24"/>
              </w:rPr>
              <w:t>。</w:t>
            </w:r>
          </w:p>
          <w:p w:rsidR="00F65E95" w:rsidRPr="004711A0" w:rsidRDefault="00093498" w:rsidP="004711A0">
            <w:pPr>
              <w:spacing w:line="360" w:lineRule="auto"/>
              <w:ind w:firstLineChars="200" w:firstLine="480"/>
              <w:rPr>
                <w:rFonts w:ascii="楷体" w:eastAsia="楷体" w:hAnsi="楷体"/>
                <w:sz w:val="24"/>
                <w:szCs w:val="24"/>
              </w:rPr>
            </w:pPr>
            <w:r w:rsidRPr="004711A0">
              <w:rPr>
                <w:rFonts w:ascii="楷体" w:eastAsia="楷体" w:hAnsi="楷体"/>
                <w:sz w:val="24"/>
                <w:szCs w:val="24"/>
              </w:rPr>
              <w:t>职业健康安全方针为公司确立了总方向，并引领公司实施和改进其</w:t>
            </w:r>
            <w:r w:rsidRPr="004711A0">
              <w:rPr>
                <w:rFonts w:ascii="楷体" w:eastAsia="楷体" w:hAnsi="楷体" w:hint="eastAsia"/>
                <w:sz w:val="24"/>
                <w:szCs w:val="24"/>
              </w:rPr>
              <w:t>职业健康安全</w:t>
            </w:r>
            <w:r w:rsidRPr="004711A0">
              <w:rPr>
                <w:rFonts w:ascii="楷体" w:eastAsia="楷体" w:hAnsi="楷体"/>
                <w:sz w:val="24"/>
                <w:szCs w:val="24"/>
              </w:rPr>
              <w:t>管理体系，以便保持和可能改进其职业健康安全绩效</w:t>
            </w:r>
            <w:r w:rsidRPr="004711A0">
              <w:rPr>
                <w:rFonts w:ascii="楷体" w:eastAsia="楷体" w:hAnsi="楷体" w:hint="eastAsia"/>
                <w:sz w:val="24"/>
                <w:szCs w:val="24"/>
              </w:rPr>
              <w:t>。</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管理方针在手册上进行了确定和发布，并通过文件发放的形式发放至各部门、给员工进行了宣传培训。</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手册对方针的内涵进行了阐述，为目标制定及评审提供了框架，每年至少一次,在管理评审会议上讨论其适宜性和改进机会。</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企业的方针的内容和管理基本符合标准和法规要求。</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组织的岗位、职责和权限</w:t>
            </w:r>
          </w:p>
          <w:p w:rsidR="00F65E95" w:rsidRPr="00C33092" w:rsidRDefault="00F65E95">
            <w:pPr>
              <w:spacing w:line="360" w:lineRule="auto"/>
              <w:jc w:val="center"/>
              <w:rPr>
                <w:rFonts w:ascii="楷体" w:eastAsia="楷体" w:hAnsi="楷体" w:cstheme="minorEastAsia"/>
                <w:sz w:val="24"/>
                <w:szCs w:val="24"/>
              </w:rPr>
            </w:pPr>
          </w:p>
        </w:tc>
        <w:tc>
          <w:tcPr>
            <w:tcW w:w="950" w:type="dxa"/>
            <w:vAlign w:val="center"/>
          </w:tcPr>
          <w:p w:rsidR="00F65E95" w:rsidRPr="00C33092" w:rsidRDefault="006D485F">
            <w:pPr>
              <w:spacing w:line="360" w:lineRule="auto"/>
              <w:rPr>
                <w:rFonts w:ascii="楷体" w:eastAsia="楷体" w:hAnsi="楷体"/>
                <w:sz w:val="24"/>
                <w:szCs w:val="24"/>
              </w:rPr>
            </w:pPr>
            <w:r>
              <w:rPr>
                <w:rFonts w:ascii="楷体" w:eastAsia="楷体" w:hAnsi="楷体" w:cs="新宋体" w:hint="eastAsia"/>
                <w:sz w:val="24"/>
                <w:szCs w:val="24"/>
              </w:rPr>
              <w:t>O</w:t>
            </w:r>
            <w:r w:rsidR="00300948" w:rsidRPr="00C33092">
              <w:rPr>
                <w:rFonts w:ascii="楷体" w:eastAsia="楷体" w:hAnsi="楷体" w:cs="新宋体" w:hint="eastAsia"/>
                <w:sz w:val="24"/>
                <w:szCs w:val="24"/>
              </w:rPr>
              <w:t>5.3</w:t>
            </w:r>
          </w:p>
        </w:tc>
        <w:tc>
          <w:tcPr>
            <w:tcW w:w="11206" w:type="dxa"/>
            <w:vAlign w:val="center"/>
          </w:tcPr>
          <w:p w:rsidR="004C5FF1"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公司确定了公司机构并规定了各岗位人员职责、权限和相互关系，并在公司内对各级员工进行了必要的传达。对从事与</w:t>
            </w:r>
            <w:r w:rsidR="004C5FF1">
              <w:rPr>
                <w:rFonts w:ascii="楷体" w:eastAsia="楷体" w:hAnsi="楷体" w:cs="宋体" w:hint="eastAsia"/>
                <w:sz w:val="24"/>
                <w:szCs w:val="24"/>
              </w:rPr>
              <w:t>生产</w:t>
            </w:r>
            <w:r w:rsidRPr="00C33092">
              <w:rPr>
                <w:rFonts w:ascii="楷体" w:eastAsia="楷体" w:hAnsi="楷体" w:cs="宋体" w:hint="eastAsia"/>
                <w:sz w:val="24"/>
                <w:szCs w:val="24"/>
              </w:rPr>
              <w:t>销售有关的管理、执行和验证人员规定其职责、权限及其相互关系，以实现公司管理方针和管理目标。</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建立、实施和保持公司管理体系所需的过程，公司决定任命</w:t>
            </w:r>
            <w:r w:rsidR="00C96118">
              <w:rPr>
                <w:rFonts w:ascii="楷体" w:eastAsia="楷体" w:hAnsi="楷体" w:hint="eastAsia"/>
                <w:sz w:val="24"/>
                <w:szCs w:val="24"/>
              </w:rPr>
              <w:t>黄鹤飞</w:t>
            </w:r>
            <w:r w:rsidRPr="00C33092">
              <w:rPr>
                <w:rFonts w:ascii="楷体" w:eastAsia="楷体" w:hAnsi="楷体" w:cs="宋体" w:hint="eastAsia"/>
                <w:sz w:val="24"/>
                <w:szCs w:val="24"/>
              </w:rPr>
              <w:t>为管理体系的管理者代表。其职责和权限规定如下：</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确保本公司管理体系所需的过程得到建立、实施和保持，代表</w:t>
            </w:r>
            <w:r w:rsidR="00C96118">
              <w:rPr>
                <w:rFonts w:ascii="楷体" w:eastAsia="楷体" w:hAnsi="楷体" w:cs="宋体" w:hint="eastAsia"/>
                <w:sz w:val="24"/>
                <w:szCs w:val="24"/>
              </w:rPr>
              <w:t>黄鹤凡</w:t>
            </w:r>
            <w:r w:rsidRPr="00C33092">
              <w:rPr>
                <w:rFonts w:ascii="楷体" w:eastAsia="楷体" w:hAnsi="楷体" w:cs="宋体" w:hint="eastAsia"/>
                <w:sz w:val="24"/>
                <w:szCs w:val="24"/>
              </w:rPr>
              <w:t>行使职权；</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F65E95" w:rsidRPr="00C33092" w:rsidRDefault="00300948">
            <w:pPr>
              <w:pStyle w:val="a5"/>
              <w:rPr>
                <w:rFonts w:ascii="楷体" w:eastAsia="楷体" w:hAnsi="楷体"/>
                <w:szCs w:val="24"/>
              </w:rPr>
            </w:pPr>
            <w:proofErr w:type="gramStart"/>
            <w:r w:rsidRPr="00C33092">
              <w:rPr>
                <w:rFonts w:ascii="楷体" w:eastAsia="楷体" w:hAnsi="楷体" w:cs="宋体" w:hint="eastAsia"/>
                <w:szCs w:val="24"/>
              </w:rPr>
              <w:lastRenderedPageBreak/>
              <w:t>询问管代</w:t>
            </w:r>
            <w:r w:rsidR="00C96118">
              <w:rPr>
                <w:rFonts w:ascii="楷体" w:eastAsia="楷体" w:hAnsi="楷体" w:cs="宋体" w:hint="eastAsia"/>
                <w:szCs w:val="24"/>
              </w:rPr>
              <w:t>黄鹤</w:t>
            </w:r>
            <w:proofErr w:type="gramEnd"/>
            <w:r w:rsidR="00C96118">
              <w:rPr>
                <w:rFonts w:ascii="楷体" w:eastAsia="楷体" w:hAnsi="楷体" w:cs="宋体" w:hint="eastAsia"/>
                <w:szCs w:val="24"/>
              </w:rPr>
              <w:t>飞</w:t>
            </w:r>
            <w:r w:rsidRPr="00C33092">
              <w:rPr>
                <w:rFonts w:ascii="楷体" w:eastAsia="楷体" w:hAnsi="楷体" w:cs="宋体" w:hint="eastAsia"/>
                <w:szCs w:val="24"/>
              </w:rPr>
              <w:t>，职责回答正确。</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pPr>
              <w:spacing w:line="360" w:lineRule="auto"/>
              <w:jc w:val="left"/>
              <w:rPr>
                <w:rFonts w:ascii="楷体" w:eastAsia="楷体" w:hAnsi="楷体" w:cstheme="minorEastAsia"/>
                <w:sz w:val="24"/>
                <w:szCs w:val="24"/>
              </w:rPr>
            </w:pPr>
            <w:r w:rsidRPr="00C33092">
              <w:rPr>
                <w:rFonts w:ascii="楷体" w:eastAsia="楷体" w:hAnsi="楷体" w:hint="eastAsia"/>
                <w:sz w:val="24"/>
                <w:szCs w:val="24"/>
              </w:rPr>
              <w:lastRenderedPageBreak/>
              <w:t>应对风险和机会的措施</w:t>
            </w:r>
          </w:p>
        </w:tc>
        <w:tc>
          <w:tcPr>
            <w:tcW w:w="950" w:type="dxa"/>
            <w:vAlign w:val="center"/>
          </w:tcPr>
          <w:p w:rsidR="00F65E95" w:rsidRPr="00C33092" w:rsidRDefault="006D485F" w:rsidP="00A06610">
            <w:pPr>
              <w:spacing w:line="360" w:lineRule="auto"/>
              <w:rPr>
                <w:rFonts w:ascii="楷体" w:eastAsia="楷体" w:hAnsi="楷体"/>
                <w:sz w:val="24"/>
                <w:szCs w:val="24"/>
              </w:rPr>
            </w:pPr>
            <w:r>
              <w:rPr>
                <w:rFonts w:ascii="楷体" w:eastAsia="楷体" w:hAnsi="楷体" w:hint="eastAsia"/>
                <w:sz w:val="24"/>
                <w:szCs w:val="24"/>
              </w:rPr>
              <w:t>O</w:t>
            </w:r>
            <w:r w:rsidR="00300948" w:rsidRPr="00C33092">
              <w:rPr>
                <w:rFonts w:ascii="楷体" w:eastAsia="楷体" w:hAnsi="楷体" w:hint="eastAsia"/>
                <w:sz w:val="24"/>
                <w:szCs w:val="24"/>
              </w:rPr>
              <w:t>6.1.1</w:t>
            </w:r>
          </w:p>
        </w:tc>
        <w:tc>
          <w:tcPr>
            <w:tcW w:w="11206" w:type="dxa"/>
            <w:vAlign w:val="center"/>
          </w:tcPr>
          <w:p w:rsidR="00F65E95" w:rsidRPr="00A06610" w:rsidRDefault="00300948" w:rsidP="00A06610">
            <w:pPr>
              <w:spacing w:line="360" w:lineRule="auto"/>
              <w:ind w:firstLineChars="200" w:firstLine="480"/>
              <w:rPr>
                <w:rFonts w:ascii="楷体" w:eastAsia="楷体" w:hAnsi="楷体"/>
                <w:sz w:val="24"/>
                <w:szCs w:val="24"/>
              </w:rPr>
            </w:pPr>
            <w:r w:rsidRPr="00A06610">
              <w:rPr>
                <w:rFonts w:ascii="楷体" w:eastAsia="楷体" w:hAnsi="楷体" w:hint="eastAsia"/>
                <w:sz w:val="24"/>
                <w:szCs w:val="24"/>
              </w:rPr>
              <w:t>提供《</w:t>
            </w:r>
            <w:r w:rsidR="00900BB3" w:rsidRPr="00A06610">
              <w:rPr>
                <w:rFonts w:ascii="楷体" w:eastAsia="楷体" w:hAnsi="楷体" w:hint="eastAsia"/>
                <w:sz w:val="24"/>
                <w:szCs w:val="24"/>
              </w:rPr>
              <w:t>风险和机遇分析、评价和应对措施的控制程序</w:t>
            </w:r>
            <w:r w:rsidRPr="00A06610">
              <w:rPr>
                <w:rFonts w:ascii="楷体" w:eastAsia="楷体" w:hAnsi="楷体" w:hint="eastAsia"/>
                <w:sz w:val="24"/>
                <w:szCs w:val="24"/>
              </w:rPr>
              <w:t>》，对组织内外的风险和机遇进行了策划。提供“风险和机遇</w:t>
            </w:r>
            <w:r w:rsidR="00900BB3" w:rsidRPr="00A06610">
              <w:rPr>
                <w:rFonts w:ascii="楷体" w:eastAsia="楷体" w:hAnsi="楷体" w:hint="eastAsia"/>
                <w:sz w:val="24"/>
                <w:szCs w:val="24"/>
              </w:rPr>
              <w:t>措施</w:t>
            </w:r>
            <w:r w:rsidRPr="00A06610">
              <w:rPr>
                <w:rFonts w:ascii="楷体" w:eastAsia="楷体" w:hAnsi="楷体" w:hint="eastAsia"/>
                <w:sz w:val="24"/>
                <w:szCs w:val="24"/>
              </w:rPr>
              <w:t>表”，从</w:t>
            </w:r>
            <w:r w:rsidR="00597AC5" w:rsidRPr="00A06610">
              <w:rPr>
                <w:rFonts w:ascii="楷体" w:eastAsia="楷体" w:hAnsi="楷体" w:hint="eastAsia"/>
                <w:sz w:val="24"/>
                <w:szCs w:val="24"/>
              </w:rPr>
              <w:t>法律法规、市场竞争情况、企业文化、经营绩效、人员特点、资源条件、员工、政府、社会、外部供应商</w:t>
            </w:r>
            <w:r w:rsidRPr="00A06610">
              <w:rPr>
                <w:rFonts w:ascii="楷体" w:eastAsia="楷体" w:hAnsi="楷体" w:hint="eastAsia"/>
                <w:sz w:val="24"/>
                <w:szCs w:val="24"/>
              </w:rPr>
              <w:t>等方面进行分析评估。</w:t>
            </w:r>
          </w:p>
          <w:p w:rsidR="00F65E95" w:rsidRPr="00A06610" w:rsidRDefault="00A06610" w:rsidP="00A06610">
            <w:pPr>
              <w:spacing w:line="360" w:lineRule="auto"/>
              <w:ind w:firstLineChars="200" w:firstLine="480"/>
              <w:rPr>
                <w:rFonts w:ascii="楷体" w:eastAsia="楷体" w:hAnsi="楷体"/>
                <w:sz w:val="24"/>
                <w:szCs w:val="24"/>
              </w:rPr>
            </w:pPr>
            <w:r w:rsidRPr="00A06610">
              <w:rPr>
                <w:rFonts w:ascii="楷体" w:eastAsia="楷体" w:hAnsi="楷体" w:hint="eastAsia"/>
                <w:sz w:val="24"/>
                <w:szCs w:val="24"/>
              </w:rPr>
              <w:t>管理层通过直接判断法，建立公司目前的风险和机遇应对措施，并组织对其进行了评审，评审结果表明公司应对风险和机遇的措施充分，满足公司要求。</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rsidTr="000C44C9">
        <w:trPr>
          <w:trHeight w:val="3891"/>
        </w:trPr>
        <w:tc>
          <w:tcPr>
            <w:tcW w:w="1907"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目标和措施策划</w:t>
            </w:r>
          </w:p>
        </w:tc>
        <w:tc>
          <w:tcPr>
            <w:tcW w:w="950" w:type="dxa"/>
            <w:vAlign w:val="center"/>
          </w:tcPr>
          <w:p w:rsidR="00F65E95" w:rsidRPr="00C33092" w:rsidRDefault="006D485F">
            <w:pPr>
              <w:spacing w:line="360" w:lineRule="auto"/>
              <w:jc w:val="left"/>
              <w:rPr>
                <w:rFonts w:ascii="楷体" w:eastAsia="楷体" w:hAnsi="楷体"/>
                <w:sz w:val="24"/>
                <w:szCs w:val="24"/>
              </w:rPr>
            </w:pPr>
            <w:r>
              <w:rPr>
                <w:rFonts w:ascii="楷体" w:eastAsia="楷体" w:hAnsi="楷体" w:hint="eastAsia"/>
                <w:sz w:val="24"/>
                <w:szCs w:val="24"/>
              </w:rPr>
              <w:t>O</w:t>
            </w:r>
            <w:r w:rsidR="00300948" w:rsidRPr="00C33092">
              <w:rPr>
                <w:rFonts w:ascii="楷体" w:eastAsia="楷体" w:hAnsi="楷体" w:hint="eastAsia"/>
                <w:sz w:val="24"/>
                <w:szCs w:val="24"/>
              </w:rPr>
              <w:t>6.2</w:t>
            </w:r>
          </w:p>
          <w:p w:rsidR="00F65E95" w:rsidRPr="00C33092" w:rsidRDefault="00F65E95">
            <w:pPr>
              <w:spacing w:line="360" w:lineRule="auto"/>
              <w:jc w:val="left"/>
              <w:rPr>
                <w:rFonts w:ascii="楷体" w:eastAsia="楷体" w:hAnsi="楷体"/>
                <w:sz w:val="24"/>
                <w:szCs w:val="24"/>
              </w:rPr>
            </w:pPr>
          </w:p>
        </w:tc>
        <w:tc>
          <w:tcPr>
            <w:tcW w:w="11206" w:type="dxa"/>
            <w:vAlign w:val="center"/>
          </w:tcPr>
          <w:p w:rsidR="00F65E95" w:rsidRPr="00C33092" w:rsidRDefault="00300948" w:rsidP="00EE4456">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查《</w:t>
            </w:r>
            <w:r w:rsidR="00631186">
              <w:rPr>
                <w:rFonts w:ascii="楷体" w:eastAsia="楷体" w:hAnsi="楷体" w:hint="eastAsia"/>
                <w:sz w:val="24"/>
                <w:szCs w:val="24"/>
              </w:rPr>
              <w:t>职业健康安全管理手册</w:t>
            </w:r>
            <w:r w:rsidRPr="00C33092">
              <w:rPr>
                <w:rFonts w:ascii="楷体" w:eastAsia="楷体" w:hAnsi="楷体" w:hint="eastAsia"/>
                <w:sz w:val="24"/>
                <w:szCs w:val="24"/>
              </w:rPr>
              <w:t>》，策划并制定了</w:t>
            </w:r>
            <w:r w:rsidR="004637B8">
              <w:rPr>
                <w:rFonts w:ascii="楷体" w:eastAsia="楷体" w:hAnsi="楷体" w:hint="eastAsia"/>
                <w:sz w:val="24"/>
                <w:szCs w:val="24"/>
              </w:rPr>
              <w:t>职业健康安全目标</w:t>
            </w:r>
            <w:r w:rsidRPr="00C33092">
              <w:rPr>
                <w:rFonts w:ascii="楷体" w:eastAsia="楷体" w:hAnsi="楷体" w:hint="eastAsia"/>
                <w:sz w:val="24"/>
                <w:szCs w:val="24"/>
              </w:rPr>
              <w:t>，并在相关职能、层次和过程上建立目标考虑了适用的要求，并与产品和服务的符合性以及增强顾客满意有关，均可测量，并与方针基本一致。目标以公告、会议形式传达、培训和内部沟通等形式进行了沟通。</w:t>
            </w:r>
          </w:p>
          <w:p w:rsidR="00195D37" w:rsidRPr="008079A3" w:rsidRDefault="00300948" w:rsidP="00EE4456">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查《</w:t>
            </w:r>
            <w:r w:rsidR="00631186">
              <w:rPr>
                <w:rFonts w:ascii="楷体" w:eastAsia="楷体" w:hAnsi="楷体" w:hint="eastAsia"/>
                <w:sz w:val="24"/>
                <w:szCs w:val="24"/>
              </w:rPr>
              <w:t>职业健康安全管理手册</w:t>
            </w:r>
            <w:r w:rsidRPr="00C33092">
              <w:rPr>
                <w:rFonts w:ascii="楷体" w:eastAsia="楷体" w:hAnsi="楷体" w:hint="eastAsia"/>
                <w:sz w:val="24"/>
                <w:szCs w:val="24"/>
              </w:rPr>
              <w:t>》，制定了公司目标，并在管理体系所需的相关职能、管理目标</w:t>
            </w:r>
            <w:r w:rsidR="00195D37">
              <w:rPr>
                <w:rFonts w:ascii="楷体" w:eastAsia="楷体" w:hAnsi="楷体" w:hint="eastAsia"/>
                <w:sz w:val="24"/>
                <w:szCs w:val="24"/>
              </w:rPr>
              <w:t>。</w:t>
            </w:r>
          </w:p>
          <w:p w:rsidR="00195D37" w:rsidRPr="008079A3" w:rsidRDefault="004637B8" w:rsidP="00EE4456">
            <w:pPr>
              <w:tabs>
                <w:tab w:val="left" w:pos="7020"/>
              </w:tabs>
              <w:spacing w:line="360" w:lineRule="auto"/>
              <w:ind w:firstLineChars="200" w:firstLine="480"/>
              <w:jc w:val="left"/>
              <w:rPr>
                <w:rFonts w:ascii="楷体" w:eastAsia="楷体" w:hAnsi="楷体"/>
                <w:sz w:val="24"/>
                <w:szCs w:val="24"/>
              </w:rPr>
            </w:pPr>
            <w:r>
              <w:rPr>
                <w:rFonts w:ascii="楷体" w:eastAsia="楷体" w:hAnsi="楷体" w:hint="eastAsia"/>
                <w:sz w:val="24"/>
                <w:szCs w:val="24"/>
              </w:rPr>
              <w:t>职业健康安全目标</w:t>
            </w:r>
            <w:r w:rsidR="00195D37" w:rsidRPr="00C33092">
              <w:rPr>
                <w:rFonts w:ascii="楷体" w:eastAsia="楷体" w:hAnsi="楷体" w:hint="eastAsia"/>
                <w:sz w:val="24"/>
                <w:szCs w:val="24"/>
              </w:rPr>
              <w:t>：</w:t>
            </w:r>
            <w:r w:rsidR="00DE460B" w:rsidRPr="00EE4456">
              <w:rPr>
                <w:rFonts w:ascii="楷体" w:eastAsia="楷体" w:hAnsi="楷体" w:hint="eastAsia"/>
                <w:sz w:val="24"/>
                <w:szCs w:val="24"/>
              </w:rPr>
              <w:t>触电、火灾事故为0；职业病发生率为0</w:t>
            </w:r>
            <w:r w:rsidR="008079A3">
              <w:rPr>
                <w:rFonts w:ascii="楷体" w:eastAsia="楷体" w:hAnsi="楷体" w:hint="eastAsia"/>
                <w:sz w:val="24"/>
                <w:szCs w:val="24"/>
              </w:rPr>
              <w:t>。</w:t>
            </w:r>
          </w:p>
          <w:p w:rsidR="00F65E95" w:rsidRPr="00C33092" w:rsidRDefault="00300948" w:rsidP="00EE4456">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组织对公司</w:t>
            </w:r>
            <w:r w:rsidR="004637B8">
              <w:rPr>
                <w:rFonts w:ascii="楷体" w:eastAsia="楷体" w:hAnsi="楷体" w:hint="eastAsia"/>
                <w:sz w:val="24"/>
                <w:szCs w:val="24"/>
              </w:rPr>
              <w:t>职业健康安全目标</w:t>
            </w:r>
            <w:r w:rsidRPr="00C33092">
              <w:rPr>
                <w:rFonts w:ascii="楷体" w:eastAsia="楷体" w:hAnsi="楷体" w:hint="eastAsia"/>
                <w:sz w:val="24"/>
                <w:szCs w:val="24"/>
              </w:rPr>
              <w:t>、指标予以分解，并在相关职能层次部门建立分目标，</w:t>
            </w:r>
          </w:p>
          <w:p w:rsidR="00F65E95" w:rsidRPr="00B9725A" w:rsidRDefault="00300948" w:rsidP="00EE4456">
            <w:pPr>
              <w:spacing w:line="360" w:lineRule="auto"/>
              <w:ind w:firstLineChars="200" w:firstLine="480"/>
              <w:jc w:val="left"/>
              <w:rPr>
                <w:sz w:val="32"/>
              </w:rPr>
            </w:pPr>
            <w:r w:rsidRPr="00C33092">
              <w:rPr>
                <w:rFonts w:ascii="楷体" w:eastAsia="楷体" w:hAnsi="楷体" w:hint="eastAsia"/>
                <w:sz w:val="24"/>
                <w:szCs w:val="24"/>
              </w:rPr>
              <w:t>查见《</w:t>
            </w:r>
            <w:r w:rsidR="00B9725A" w:rsidRPr="00EE4456">
              <w:rPr>
                <w:rFonts w:ascii="楷体" w:eastAsia="楷体" w:hAnsi="楷体" w:hint="eastAsia"/>
                <w:sz w:val="24"/>
                <w:szCs w:val="24"/>
              </w:rPr>
              <w:t>安全目标及管理方案</w:t>
            </w:r>
            <w:r w:rsidRPr="00C33092">
              <w:rPr>
                <w:rFonts w:ascii="楷体" w:eastAsia="楷体" w:hAnsi="楷体" w:hint="eastAsia"/>
                <w:sz w:val="24"/>
                <w:szCs w:val="24"/>
              </w:rPr>
              <w:t>》有</w:t>
            </w:r>
            <w:r w:rsidR="004637B8">
              <w:rPr>
                <w:rFonts w:ascii="楷体" w:eastAsia="楷体" w:hAnsi="楷体" w:hint="eastAsia"/>
                <w:sz w:val="24"/>
                <w:szCs w:val="24"/>
              </w:rPr>
              <w:t>职业健康安全目标</w:t>
            </w:r>
            <w:r w:rsidR="008079A3">
              <w:rPr>
                <w:rFonts w:ascii="楷体" w:eastAsia="楷体" w:hAnsi="楷体" w:hint="eastAsia"/>
                <w:sz w:val="24"/>
                <w:szCs w:val="24"/>
              </w:rPr>
              <w:t>实现的</w:t>
            </w:r>
            <w:r w:rsidRPr="00C33092">
              <w:rPr>
                <w:rFonts w:ascii="楷体" w:eastAsia="楷体" w:hAnsi="楷体" w:hint="eastAsia"/>
                <w:sz w:val="24"/>
                <w:szCs w:val="24"/>
              </w:rPr>
              <w:t>方法、措施与要求、费用预算、完成时间、责任部门及责任人</w:t>
            </w:r>
            <w:r w:rsidR="00195D37">
              <w:rPr>
                <w:rFonts w:ascii="楷体" w:eastAsia="楷体" w:hAnsi="楷体" w:hint="eastAsia"/>
                <w:sz w:val="24"/>
                <w:szCs w:val="24"/>
              </w:rPr>
              <w:t>。</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rsidP="00C33092">
            <w:pPr>
              <w:ind w:firstLineChars="100" w:firstLine="240"/>
              <w:rPr>
                <w:rFonts w:ascii="楷体" w:eastAsia="楷体" w:hAnsi="楷体"/>
                <w:sz w:val="24"/>
                <w:szCs w:val="24"/>
              </w:rPr>
            </w:pPr>
            <w:r w:rsidRPr="00C33092">
              <w:rPr>
                <w:rFonts w:ascii="楷体" w:eastAsia="楷体" w:hAnsi="楷体" w:hint="eastAsia"/>
                <w:sz w:val="24"/>
                <w:szCs w:val="24"/>
              </w:rPr>
              <w:t>资源</w:t>
            </w:r>
          </w:p>
        </w:tc>
        <w:tc>
          <w:tcPr>
            <w:tcW w:w="950" w:type="dxa"/>
            <w:vAlign w:val="center"/>
          </w:tcPr>
          <w:p w:rsidR="00F65E95" w:rsidRPr="00C33092" w:rsidRDefault="00300948">
            <w:pPr>
              <w:rPr>
                <w:rFonts w:ascii="楷体" w:eastAsia="楷体" w:hAnsi="楷体"/>
                <w:sz w:val="24"/>
                <w:szCs w:val="24"/>
              </w:rPr>
            </w:pPr>
            <w:r w:rsidRPr="00C33092">
              <w:rPr>
                <w:rFonts w:ascii="楷体" w:eastAsia="楷体" w:hAnsi="楷体" w:hint="eastAsia"/>
                <w:sz w:val="24"/>
                <w:szCs w:val="24"/>
              </w:rPr>
              <w:t xml:space="preserve"> </w:t>
            </w:r>
          </w:p>
          <w:p w:rsidR="00F65E95" w:rsidRPr="00C33092" w:rsidRDefault="006D485F">
            <w:pPr>
              <w:rPr>
                <w:rFonts w:ascii="楷体" w:eastAsia="楷体" w:hAnsi="楷体"/>
                <w:sz w:val="24"/>
                <w:szCs w:val="24"/>
              </w:rPr>
            </w:pPr>
            <w:r>
              <w:rPr>
                <w:rFonts w:ascii="楷体" w:eastAsia="楷体" w:hAnsi="楷体" w:hint="eastAsia"/>
                <w:sz w:val="24"/>
                <w:szCs w:val="24"/>
              </w:rPr>
              <w:t>O</w:t>
            </w:r>
            <w:r w:rsidR="00300948" w:rsidRPr="00C33092">
              <w:rPr>
                <w:rFonts w:ascii="楷体" w:eastAsia="楷体" w:hAnsi="楷体" w:hint="eastAsia"/>
                <w:sz w:val="24"/>
                <w:szCs w:val="24"/>
              </w:rPr>
              <w:t>7.1</w:t>
            </w: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w:t>
            </w:r>
            <w:r w:rsidR="00181659">
              <w:rPr>
                <w:rFonts w:ascii="楷体" w:eastAsia="楷体" w:hAnsi="楷体" w:hint="eastAsia"/>
                <w:sz w:val="24"/>
                <w:szCs w:val="24"/>
              </w:rPr>
              <w:t>生产设施</w:t>
            </w:r>
            <w:r w:rsidRPr="00C33092">
              <w:rPr>
                <w:rFonts w:ascii="楷体" w:eastAsia="楷体" w:hAnsi="楷体" w:hint="eastAsia"/>
                <w:sz w:val="24"/>
                <w:szCs w:val="24"/>
              </w:rPr>
              <w:t>、</w:t>
            </w:r>
            <w:r w:rsidR="00F47465">
              <w:rPr>
                <w:rFonts w:ascii="楷体" w:eastAsia="楷体" w:hAnsi="楷体" w:hint="eastAsia"/>
                <w:sz w:val="24"/>
                <w:szCs w:val="24"/>
              </w:rPr>
              <w:t>办公设施、</w:t>
            </w:r>
            <w:r w:rsidRPr="00C33092">
              <w:rPr>
                <w:rFonts w:ascii="楷体" w:eastAsia="楷体" w:hAnsi="楷体" w:hint="eastAsia"/>
                <w:sz w:val="24"/>
                <w:szCs w:val="24"/>
              </w:rPr>
              <w:t>设备</w:t>
            </w:r>
            <w:r w:rsidR="00F47465">
              <w:rPr>
                <w:rFonts w:ascii="楷体" w:eastAsia="楷体" w:hAnsi="楷体" w:hint="eastAsia"/>
                <w:sz w:val="24"/>
                <w:szCs w:val="24"/>
              </w:rPr>
              <w:t>、</w:t>
            </w:r>
            <w:r w:rsidR="00F47465" w:rsidRPr="00C33092">
              <w:rPr>
                <w:rFonts w:ascii="楷体" w:eastAsia="楷体" w:hAnsi="楷体" w:hint="eastAsia"/>
                <w:sz w:val="24"/>
                <w:szCs w:val="24"/>
              </w:rPr>
              <w:t>员工</w:t>
            </w:r>
            <w:r w:rsidRPr="00C33092">
              <w:rPr>
                <w:rFonts w:ascii="楷体" w:eastAsia="楷体" w:hAnsi="楷体" w:hint="eastAsia"/>
                <w:sz w:val="24"/>
                <w:szCs w:val="24"/>
              </w:rPr>
              <w:t>等基础设施以及必要的工作环境，配备较为充分。</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总经理</w:t>
            </w:r>
            <w:r w:rsidR="00C96118">
              <w:rPr>
                <w:rFonts w:ascii="楷体" w:eastAsia="楷体" w:hAnsi="楷体" w:hint="eastAsia"/>
                <w:sz w:val="24"/>
                <w:szCs w:val="24"/>
              </w:rPr>
              <w:t>黄鹤凡</w:t>
            </w:r>
            <w:r w:rsidRPr="00C33092">
              <w:rPr>
                <w:rFonts w:ascii="楷体" w:eastAsia="楷体" w:hAnsi="楷体" w:hint="eastAsia"/>
                <w:sz w:val="24"/>
                <w:szCs w:val="24"/>
              </w:rPr>
              <w:t>主持的今年的管理评审，对方针、目标的适宜性进行了评审，对所需资源进行了评审，</w:t>
            </w:r>
            <w:r w:rsidRPr="00C33092">
              <w:rPr>
                <w:rFonts w:ascii="楷体" w:eastAsia="楷体" w:hAnsi="楷体" w:hint="eastAsia"/>
                <w:sz w:val="24"/>
                <w:szCs w:val="24"/>
              </w:rPr>
              <w:lastRenderedPageBreak/>
              <w:t>结论现有资源满足要求。</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总经理</w:t>
            </w:r>
            <w:r w:rsidR="00C96118">
              <w:rPr>
                <w:rFonts w:ascii="楷体" w:eastAsia="楷体" w:hAnsi="楷体" w:hint="eastAsia"/>
                <w:sz w:val="24"/>
                <w:szCs w:val="24"/>
              </w:rPr>
              <w:t>黄鹤凡</w:t>
            </w:r>
            <w:r w:rsidRPr="00C33092">
              <w:rPr>
                <w:rFonts w:ascii="楷体" w:eastAsia="楷体" w:hAnsi="楷体" w:hint="eastAsia"/>
                <w:sz w:val="24"/>
                <w:szCs w:val="24"/>
              </w:rPr>
              <w:t>说，为确保公司安全资金得得以保障，公司每年制定专门预算，及时提供有关资金，确保本公司各项资金及时到位，保证安全活动得到实施，达到</w:t>
            </w:r>
            <w:proofErr w:type="gramStart"/>
            <w:r w:rsidRPr="00C33092">
              <w:rPr>
                <w:rFonts w:ascii="楷体" w:eastAsia="楷体" w:hAnsi="楷体" w:hint="eastAsia"/>
                <w:sz w:val="24"/>
                <w:szCs w:val="24"/>
              </w:rPr>
              <w:t>安全第一</w:t>
            </w:r>
            <w:proofErr w:type="gramEnd"/>
            <w:r w:rsidRPr="00C33092">
              <w:rPr>
                <w:rFonts w:ascii="楷体" w:eastAsia="楷体" w:hAnsi="楷体" w:hint="eastAsia"/>
                <w:sz w:val="24"/>
                <w:szCs w:val="24"/>
              </w:rPr>
              <w:t>的活动目的。经了解组织</w:t>
            </w:r>
            <w:r w:rsidR="00702581">
              <w:rPr>
                <w:rFonts w:ascii="楷体" w:eastAsia="楷体" w:hAnsi="楷体" w:hint="eastAsia"/>
                <w:sz w:val="24"/>
                <w:szCs w:val="24"/>
              </w:rPr>
              <w:t>职业健康</w:t>
            </w:r>
            <w:r w:rsidRPr="00C33092">
              <w:rPr>
                <w:rFonts w:ascii="楷体" w:eastAsia="楷体" w:hAnsi="楷体" w:hint="eastAsia"/>
                <w:sz w:val="24"/>
                <w:szCs w:val="24"/>
              </w:rPr>
              <w:t>安全主要投入到</w:t>
            </w:r>
            <w:r w:rsidR="00702581">
              <w:rPr>
                <w:rFonts w:ascii="楷体" w:eastAsia="楷体" w:hAnsi="楷体" w:hint="eastAsia"/>
                <w:sz w:val="24"/>
                <w:szCs w:val="24"/>
              </w:rPr>
              <w:t>劳保、体检、消防</w:t>
            </w:r>
            <w:r w:rsidRPr="00C33092">
              <w:rPr>
                <w:rFonts w:ascii="楷体" w:eastAsia="楷体" w:hAnsi="楷体" w:hint="eastAsia"/>
                <w:sz w:val="24"/>
                <w:szCs w:val="24"/>
              </w:rPr>
              <w:t>等投入方面。</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w:t>
            </w:r>
            <w:r w:rsidR="00F556C7">
              <w:rPr>
                <w:rFonts w:ascii="楷体" w:eastAsia="楷体" w:hAnsi="楷体" w:hint="eastAsia"/>
                <w:sz w:val="24"/>
                <w:szCs w:val="24"/>
              </w:rPr>
              <w:t>车间、</w:t>
            </w:r>
            <w:r w:rsidRPr="00C33092">
              <w:rPr>
                <w:rFonts w:ascii="楷体" w:eastAsia="楷体" w:hAnsi="楷体" w:hint="eastAsia"/>
                <w:sz w:val="24"/>
                <w:szCs w:val="24"/>
              </w:rPr>
              <w:t>仓库和办公室等资源配备基本能满足要求，机构设置合理。</w:t>
            </w:r>
            <w:r w:rsidR="00251717">
              <w:rPr>
                <w:rFonts w:ascii="楷体" w:eastAsia="楷体" w:hAnsi="楷体" w:hint="eastAsia"/>
                <w:sz w:val="24"/>
                <w:szCs w:val="24"/>
              </w:rPr>
              <w:t xml:space="preserve"> </w:t>
            </w:r>
          </w:p>
          <w:p w:rsidR="00F65E95" w:rsidRPr="00C33092" w:rsidRDefault="00300948" w:rsidP="006663B7">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公司目前的基础设施，能够满足当前</w:t>
            </w:r>
            <w:r w:rsidR="00581B3F">
              <w:rPr>
                <w:rFonts w:ascii="楷体" w:eastAsia="楷体" w:hAnsi="楷体" w:hint="eastAsia"/>
                <w:sz w:val="24"/>
                <w:szCs w:val="24"/>
              </w:rPr>
              <w:t>职业健康安全管理体系</w:t>
            </w:r>
            <w:r w:rsidRPr="00C33092">
              <w:rPr>
                <w:rFonts w:ascii="楷体" w:eastAsia="楷体" w:hAnsi="楷体" w:hint="eastAsia"/>
                <w:sz w:val="24"/>
                <w:szCs w:val="24"/>
              </w:rPr>
              <w:t>的要求。公司将依据经营发展的需要，会不断补充与增加。</w:t>
            </w:r>
          </w:p>
        </w:tc>
        <w:tc>
          <w:tcPr>
            <w:tcW w:w="646" w:type="dxa"/>
          </w:tcPr>
          <w:p w:rsidR="00F65E95" w:rsidRPr="00C33092" w:rsidRDefault="00F65E95">
            <w:pPr>
              <w:spacing w:line="360" w:lineRule="auto"/>
              <w:rPr>
                <w:rFonts w:ascii="楷体" w:eastAsia="楷体" w:hAnsi="楷体" w:cs="宋体"/>
                <w:sz w:val="24"/>
                <w:szCs w:val="24"/>
              </w:rPr>
            </w:pPr>
          </w:p>
        </w:tc>
      </w:tr>
      <w:tr w:rsidR="00ED4173" w:rsidRPr="00C33092">
        <w:trPr>
          <w:trHeight w:val="634"/>
        </w:trPr>
        <w:tc>
          <w:tcPr>
            <w:tcW w:w="1907" w:type="dxa"/>
            <w:vAlign w:val="center"/>
          </w:tcPr>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lastRenderedPageBreak/>
              <w:t>信息交流、沟通、</w:t>
            </w:r>
          </w:p>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t>协商与参与、安全事务代表</w:t>
            </w:r>
          </w:p>
        </w:tc>
        <w:tc>
          <w:tcPr>
            <w:tcW w:w="950" w:type="dxa"/>
            <w:vAlign w:val="center"/>
          </w:tcPr>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t xml:space="preserve">O：7.4  </w:t>
            </w:r>
          </w:p>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t xml:space="preserve">0：5.4 </w:t>
            </w:r>
          </w:p>
        </w:tc>
        <w:tc>
          <w:tcPr>
            <w:tcW w:w="11206" w:type="dxa"/>
            <w:vAlign w:val="center"/>
          </w:tcPr>
          <w:p w:rsidR="00ED4173" w:rsidRPr="00A34FB9" w:rsidRDefault="00ED4173" w:rsidP="00ED4A8A">
            <w:pPr>
              <w:spacing w:line="360" w:lineRule="auto"/>
              <w:ind w:firstLine="468"/>
              <w:rPr>
                <w:rFonts w:ascii="楷体" w:eastAsia="楷体" w:hAnsi="楷体"/>
                <w:sz w:val="24"/>
                <w:szCs w:val="24"/>
              </w:rPr>
            </w:pPr>
            <w:r w:rsidRPr="00A34FB9">
              <w:rPr>
                <w:rFonts w:ascii="楷体" w:eastAsia="楷体" w:hAnsi="楷体" w:hint="eastAsia"/>
                <w:sz w:val="24"/>
                <w:szCs w:val="24"/>
              </w:rPr>
              <w:t>编制有《</w:t>
            </w:r>
            <w:r w:rsidR="002B7B1D" w:rsidRPr="002B7B1D">
              <w:rPr>
                <w:rFonts w:ascii="楷体" w:eastAsia="楷体" w:hAnsi="楷体" w:hint="eastAsia"/>
                <w:sz w:val="24"/>
                <w:szCs w:val="24"/>
              </w:rPr>
              <w:t>参与和协商控制</w:t>
            </w:r>
            <w:r w:rsidR="002B7B1D" w:rsidRPr="002B7B1D">
              <w:rPr>
                <w:rFonts w:ascii="楷体" w:eastAsia="楷体" w:hAnsi="楷体"/>
                <w:sz w:val="24"/>
                <w:szCs w:val="24"/>
              </w:rPr>
              <w:t>程序</w:t>
            </w:r>
            <w:r w:rsidRPr="00A34FB9">
              <w:rPr>
                <w:rFonts w:ascii="楷体" w:eastAsia="楷体" w:hAnsi="楷体" w:hint="eastAsia"/>
                <w:sz w:val="24"/>
                <w:szCs w:val="24"/>
              </w:rPr>
              <w:t xml:space="preserve">》。 </w:t>
            </w:r>
          </w:p>
          <w:p w:rsidR="00ED4173" w:rsidRPr="00A34FB9" w:rsidRDefault="00ED4173" w:rsidP="00ED4A8A">
            <w:pPr>
              <w:spacing w:line="360" w:lineRule="auto"/>
              <w:ind w:firstLine="468"/>
              <w:rPr>
                <w:rFonts w:ascii="楷体" w:eastAsia="楷体" w:hAnsi="楷体"/>
                <w:sz w:val="24"/>
                <w:szCs w:val="24"/>
              </w:rPr>
            </w:pPr>
            <w:r w:rsidRPr="00A34FB9">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ED4173" w:rsidRPr="00A34FB9" w:rsidRDefault="00ED4173" w:rsidP="00ED4173">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w:t>
            </w:r>
            <w:r w:rsidR="00C96118">
              <w:rPr>
                <w:rFonts w:ascii="楷体" w:eastAsia="楷体" w:hAnsi="楷体" w:hint="eastAsia"/>
                <w:sz w:val="24"/>
                <w:szCs w:val="24"/>
              </w:rPr>
              <w:t>黄鹤凡</w:t>
            </w:r>
            <w:r w:rsidRPr="00A34FB9">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D4173" w:rsidRPr="00A34FB9" w:rsidRDefault="00ED4173" w:rsidP="00ED4173">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w:t>
            </w:r>
            <w:r w:rsidR="00C96118">
              <w:rPr>
                <w:rFonts w:ascii="楷体" w:eastAsia="楷体" w:hAnsi="楷体" w:hint="eastAsia"/>
                <w:sz w:val="24"/>
                <w:szCs w:val="24"/>
              </w:rPr>
              <w:t>黄鹤凡</w:t>
            </w:r>
            <w:r w:rsidRPr="00A34FB9">
              <w:rPr>
                <w:rFonts w:ascii="楷体" w:eastAsia="楷体" w:hAnsi="楷体" w:hint="eastAsia"/>
                <w:sz w:val="24"/>
                <w:szCs w:val="24"/>
              </w:rPr>
              <w:t xml:space="preserve">为协商、参与提供了时间、机会、培训、资源等保障，明确了沟通、协商、参与渠道，消除了障碍和壁垒。 </w:t>
            </w:r>
          </w:p>
          <w:p w:rsidR="00ED4173" w:rsidRPr="00A34FB9" w:rsidRDefault="00ED4173" w:rsidP="00ED4173">
            <w:pPr>
              <w:tabs>
                <w:tab w:val="left" w:pos="9720"/>
                <w:tab w:val="left" w:pos="9900"/>
              </w:tabs>
              <w:spacing w:beforeLines="20" w:before="62" w:afterLines="20" w:after="62" w:line="360" w:lineRule="auto"/>
              <w:ind w:firstLineChars="200" w:firstLine="480"/>
              <w:rPr>
                <w:rFonts w:ascii="楷体" w:eastAsia="楷体" w:hAnsi="楷体"/>
                <w:sz w:val="24"/>
                <w:szCs w:val="24"/>
              </w:rPr>
            </w:pPr>
            <w:proofErr w:type="gramStart"/>
            <w:r w:rsidRPr="00A34FB9">
              <w:rPr>
                <w:rFonts w:ascii="楷体" w:eastAsia="楷体" w:hAnsi="楷体" w:hint="eastAsia"/>
                <w:sz w:val="24"/>
                <w:szCs w:val="24"/>
              </w:rPr>
              <w:t>管代</w:t>
            </w:r>
            <w:r w:rsidR="00C96118">
              <w:rPr>
                <w:rFonts w:ascii="楷体" w:eastAsia="楷体" w:hAnsi="楷体" w:hint="eastAsia"/>
                <w:sz w:val="24"/>
                <w:szCs w:val="24"/>
              </w:rPr>
              <w:t>黄鹤</w:t>
            </w:r>
            <w:proofErr w:type="gramEnd"/>
            <w:r w:rsidR="00C96118">
              <w:rPr>
                <w:rFonts w:ascii="楷体" w:eastAsia="楷体" w:hAnsi="楷体" w:hint="eastAsia"/>
                <w:sz w:val="24"/>
                <w:szCs w:val="24"/>
              </w:rPr>
              <w:t>飞</w:t>
            </w:r>
            <w:r w:rsidRPr="00A34FB9">
              <w:rPr>
                <w:rFonts w:ascii="楷体" w:eastAsia="楷体" w:hAnsi="楷体" w:hint="eastAsia"/>
                <w:sz w:val="24"/>
                <w:szCs w:val="24"/>
              </w:rPr>
              <w:t>介绍公司规模不大，人员不多，组织为各部门管理人员及非管理类工作人员明确了职责和权限，各部门管理人员及非管理类工作人员参与了危险源辨识、风险和机遇评价和控制措施的确定，在</w:t>
            </w:r>
            <w:r w:rsidRPr="00A34FB9">
              <w:rPr>
                <w:rFonts w:ascii="楷体" w:eastAsia="楷体" w:hAnsi="楷体"/>
                <w:sz w:val="24"/>
                <w:szCs w:val="24"/>
              </w:rPr>
              <w:t>确</w:t>
            </w:r>
            <w:r w:rsidRPr="00A34FB9">
              <w:rPr>
                <w:rFonts w:ascii="楷体" w:eastAsia="楷体" w:hAnsi="楷体"/>
                <w:sz w:val="24"/>
                <w:szCs w:val="24"/>
              </w:rPr>
              <w:lastRenderedPageBreak/>
              <w:t>定相关方的需求和期望时进行了适当的协商</w:t>
            </w:r>
            <w:r w:rsidRPr="00A34FB9">
              <w:rPr>
                <w:rFonts w:ascii="楷体" w:eastAsia="楷体" w:hAnsi="楷体" w:hint="eastAsia"/>
                <w:sz w:val="24"/>
                <w:szCs w:val="24"/>
              </w:rPr>
              <w:t>，共同参与了职业健康安全方针和目标的制定和评审，共同协商</w:t>
            </w:r>
            <w:r w:rsidRPr="00A34FB9">
              <w:rPr>
                <w:rFonts w:ascii="楷体" w:eastAsia="楷体" w:hAnsi="楷体"/>
                <w:sz w:val="24"/>
                <w:szCs w:val="24"/>
              </w:rPr>
              <w:t>如何履行法律法规要求和其他要求</w:t>
            </w:r>
            <w:r w:rsidRPr="00A34FB9">
              <w:rPr>
                <w:rFonts w:ascii="楷体" w:eastAsia="楷体" w:hAnsi="楷体" w:hint="eastAsia"/>
                <w:sz w:val="24"/>
                <w:szCs w:val="24"/>
              </w:rPr>
              <w:t>，对影响管理体系的任何变更将组织相关人员进行协商并且对职业健康安全事务发表意见。日常对于</w:t>
            </w:r>
            <w:r w:rsidR="0011000C">
              <w:rPr>
                <w:rFonts w:ascii="楷体" w:eastAsia="楷体" w:hAnsi="楷体" w:hint="eastAsia"/>
                <w:sz w:val="24"/>
                <w:szCs w:val="24"/>
              </w:rPr>
              <w:t>职业健康</w:t>
            </w:r>
            <w:r w:rsidRPr="00A34FB9">
              <w:rPr>
                <w:rFonts w:ascii="楷体" w:eastAsia="楷体" w:hAnsi="楷体" w:hint="eastAsia"/>
                <w:sz w:val="24"/>
                <w:szCs w:val="24"/>
              </w:rPr>
              <w:t>安全方面的信息主要利用会议、培训、</w:t>
            </w:r>
            <w:r w:rsidR="0011000C">
              <w:rPr>
                <w:rFonts w:ascii="楷体" w:eastAsia="楷体" w:hAnsi="楷体" w:hint="eastAsia"/>
                <w:sz w:val="24"/>
                <w:szCs w:val="24"/>
              </w:rPr>
              <w:t>宣传栏</w:t>
            </w:r>
            <w:r w:rsidRPr="00A34FB9">
              <w:rPr>
                <w:rFonts w:ascii="楷体" w:eastAsia="楷体" w:hAnsi="楷体" w:hint="eastAsia"/>
                <w:sz w:val="24"/>
                <w:szCs w:val="24"/>
              </w:rPr>
              <w:t>、网络、收文等方式进行内外部沟通和协商。</w:t>
            </w:r>
          </w:p>
          <w:p w:rsidR="00ED4173" w:rsidRPr="00A34FB9" w:rsidRDefault="00ED4173" w:rsidP="00ED4A8A">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现场查见会议记录、通知通报、培训记录、文件签收等组织内部培训方式相关记录。</w:t>
            </w:r>
          </w:p>
          <w:p w:rsidR="00ED4173" w:rsidRPr="00A34FB9" w:rsidRDefault="00ED4173" w:rsidP="00ED4A8A">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办公室是内外部信息交流的中心，通过会议、邮件、培训等形式进行内部交流，向外部接收各种文件传递各种报表，外部沟通联络的部门有</w:t>
            </w:r>
            <w:r w:rsidR="0011000C">
              <w:rPr>
                <w:rFonts w:ascii="楷体" w:eastAsia="楷体" w:hAnsi="楷体" w:hint="eastAsia"/>
                <w:sz w:val="24"/>
                <w:szCs w:val="24"/>
              </w:rPr>
              <w:t>安监部门、</w:t>
            </w:r>
            <w:r w:rsidR="007F2A34">
              <w:rPr>
                <w:rFonts w:ascii="楷体" w:eastAsia="楷体" w:hAnsi="楷体" w:hint="eastAsia"/>
                <w:sz w:val="24"/>
                <w:szCs w:val="24"/>
              </w:rPr>
              <w:t>劳动部门、消防</w:t>
            </w:r>
            <w:r w:rsidRPr="00A34FB9">
              <w:rPr>
                <w:rFonts w:ascii="楷体" w:eastAsia="楷体" w:hAnsi="楷体" w:hint="eastAsia"/>
                <w:sz w:val="24"/>
                <w:szCs w:val="24"/>
              </w:rPr>
              <w:t>部门及合同方等。</w:t>
            </w:r>
          </w:p>
          <w:p w:rsidR="00ED4173" w:rsidRPr="00A34FB9" w:rsidRDefault="00ED4173" w:rsidP="00ED4A8A">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经交流：目前与劳动、消防、安监部门的信息交流主要是参加会议、接收来文、电话、邮件等，均按要求予以传达和落实，沟通情况较好。</w:t>
            </w:r>
          </w:p>
          <w:p w:rsidR="00ED4173" w:rsidRPr="00A34FB9" w:rsidRDefault="00ED4173" w:rsidP="00ED4A8A">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相关人员能够适当参与并协商办理公司经营管理及安全事务等工作。</w:t>
            </w:r>
          </w:p>
          <w:p w:rsidR="00ED4173" w:rsidRPr="00A34FB9" w:rsidRDefault="00ED4173" w:rsidP="00ED4A8A">
            <w:pPr>
              <w:tabs>
                <w:tab w:val="left" w:pos="9720"/>
                <w:tab w:val="left" w:pos="9900"/>
              </w:tabs>
              <w:spacing w:line="360" w:lineRule="auto"/>
              <w:ind w:firstLine="420"/>
              <w:rPr>
                <w:rFonts w:ascii="楷体" w:eastAsia="楷体" w:hAnsi="楷体"/>
                <w:sz w:val="24"/>
                <w:szCs w:val="24"/>
              </w:rPr>
            </w:pPr>
            <w:r w:rsidRPr="00A34FB9">
              <w:rPr>
                <w:rFonts w:ascii="楷体" w:eastAsia="楷体" w:hAnsi="楷体" w:hint="eastAsia"/>
                <w:sz w:val="24"/>
                <w:szCs w:val="24"/>
              </w:rPr>
              <w:t>公司经选举确定职业健康安全事务代表是</w:t>
            </w:r>
            <w:r w:rsidR="00D04B9D">
              <w:rPr>
                <w:rFonts w:ascii="楷体" w:eastAsia="楷体" w:hAnsi="楷体" w:hint="eastAsia"/>
                <w:sz w:val="24"/>
                <w:szCs w:val="24"/>
              </w:rPr>
              <w:t>黄鹤飞</w:t>
            </w:r>
            <w:r w:rsidRPr="00A34FB9">
              <w:rPr>
                <w:rFonts w:ascii="楷体" w:eastAsia="楷体" w:hAnsi="楷体" w:hint="eastAsia"/>
                <w:sz w:val="24"/>
                <w:szCs w:val="24"/>
              </w:rPr>
              <w:t>，</w:t>
            </w:r>
          </w:p>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t>a）负责职工代表大会的日常工作，检查、督促职工代表大会决议的执行；</w:t>
            </w:r>
            <w:r w:rsidRPr="00A34FB9">
              <w:rPr>
                <w:rFonts w:ascii="楷体" w:eastAsia="楷体" w:hAnsi="楷体" w:hint="eastAsia"/>
                <w:sz w:val="24"/>
                <w:szCs w:val="24"/>
              </w:rPr>
              <w:br/>
              <w:t>b）负责召开讨论有关工资、福利、劳动安全卫生、社会保险等涉及职工切身利益的会议，代表员工反映员工的建议和意见；</w:t>
            </w:r>
          </w:p>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t>c）接收、处理外部职业健康安全信息；</w:t>
            </w:r>
            <w:bookmarkStart w:id="2" w:name="_GoBack"/>
            <w:bookmarkEnd w:id="2"/>
          </w:p>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t>d）交流各级职能部门间产生的职业健康安全信息；</w:t>
            </w:r>
          </w:p>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t>e）收集、处理和反馈员工所关心的职业健康安全问题；</w:t>
            </w:r>
          </w:p>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t>f）参与职业健康安全工作方针和程序的制定、评审和实施；</w:t>
            </w:r>
          </w:p>
          <w:p w:rsidR="00ED4173" w:rsidRPr="00A34FB9" w:rsidRDefault="00ED4173" w:rsidP="00ED4A8A">
            <w:pPr>
              <w:spacing w:line="360" w:lineRule="auto"/>
              <w:rPr>
                <w:rFonts w:ascii="楷体" w:eastAsia="楷体" w:hAnsi="楷体"/>
                <w:sz w:val="24"/>
                <w:szCs w:val="24"/>
              </w:rPr>
            </w:pPr>
            <w:r w:rsidRPr="00A34FB9">
              <w:rPr>
                <w:rFonts w:ascii="楷体" w:eastAsia="楷体" w:hAnsi="楷体" w:hint="eastAsia"/>
                <w:sz w:val="24"/>
                <w:szCs w:val="24"/>
              </w:rPr>
              <w:lastRenderedPageBreak/>
              <w:t>g）参与影响作业场所人员职业健康安全的任何变化的讨论。</w:t>
            </w:r>
          </w:p>
          <w:p w:rsidR="00ED4173" w:rsidRPr="00A34FB9" w:rsidRDefault="00ED4173" w:rsidP="00ED4A8A">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由于公司福利待遇正常发放，员工无抱怨，目前信息交流机制畅通。</w:t>
            </w:r>
          </w:p>
          <w:p w:rsidR="00ED4173" w:rsidRPr="00A34FB9" w:rsidRDefault="00ED4173" w:rsidP="00ED4A8A">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D4173" w:rsidRPr="00C33092" w:rsidRDefault="00ED4173">
            <w:pPr>
              <w:rPr>
                <w:rFonts w:ascii="楷体" w:eastAsia="楷体" w:hAnsi="楷体" w:cs="宋体"/>
                <w:sz w:val="24"/>
                <w:szCs w:val="24"/>
              </w:rPr>
            </w:pPr>
            <w:r w:rsidRPr="00C33092">
              <w:rPr>
                <w:rFonts w:ascii="楷体" w:eastAsia="楷体" w:hAnsi="楷体" w:hint="eastAsia"/>
                <w:sz w:val="24"/>
                <w:szCs w:val="24"/>
              </w:rPr>
              <w:lastRenderedPageBreak/>
              <w:t xml:space="preserve">  </w:t>
            </w:r>
          </w:p>
        </w:tc>
      </w:tr>
      <w:tr w:rsidR="00ED4173" w:rsidRPr="00C33092">
        <w:trPr>
          <w:trHeight w:val="214"/>
        </w:trPr>
        <w:tc>
          <w:tcPr>
            <w:tcW w:w="1907" w:type="dxa"/>
          </w:tcPr>
          <w:p w:rsidR="00ED4173" w:rsidRPr="00C33092" w:rsidRDefault="00ED4173">
            <w:pPr>
              <w:spacing w:line="360" w:lineRule="auto"/>
              <w:rPr>
                <w:rFonts w:ascii="楷体" w:eastAsia="楷体" w:hAnsi="楷体" w:cs="宋体"/>
                <w:color w:val="000000" w:themeColor="text1"/>
                <w:sz w:val="24"/>
                <w:szCs w:val="24"/>
              </w:rPr>
            </w:pPr>
          </w:p>
          <w:p w:rsidR="00ED4173" w:rsidRPr="00C33092" w:rsidRDefault="00ED4173">
            <w:pPr>
              <w:spacing w:line="360" w:lineRule="auto"/>
              <w:rPr>
                <w:rFonts w:ascii="楷体" w:eastAsia="楷体" w:hAnsi="楷体" w:cs="宋体"/>
                <w:color w:val="000000" w:themeColor="text1"/>
                <w:sz w:val="24"/>
                <w:szCs w:val="24"/>
              </w:rPr>
            </w:pPr>
          </w:p>
          <w:p w:rsidR="00ED4173" w:rsidRPr="00C33092" w:rsidRDefault="00ED4173">
            <w:pPr>
              <w:spacing w:line="360" w:lineRule="auto"/>
              <w:rPr>
                <w:rFonts w:ascii="楷体" w:eastAsia="楷体" w:hAnsi="楷体" w:cs="宋体"/>
                <w:color w:val="000000" w:themeColor="text1"/>
                <w:sz w:val="24"/>
                <w:szCs w:val="24"/>
              </w:rPr>
            </w:pPr>
          </w:p>
          <w:p w:rsidR="00ED4173" w:rsidRPr="00C33092" w:rsidRDefault="00ED4173" w:rsidP="00C33092">
            <w:pPr>
              <w:spacing w:line="360" w:lineRule="auto"/>
              <w:ind w:firstLineChars="100" w:firstLine="240"/>
              <w:rPr>
                <w:rFonts w:ascii="楷体" w:eastAsia="楷体" w:hAnsi="楷体" w:cs="宋体"/>
                <w:color w:val="000000" w:themeColor="text1"/>
                <w:sz w:val="24"/>
                <w:szCs w:val="24"/>
              </w:rPr>
            </w:pPr>
            <w:r w:rsidRPr="00C33092">
              <w:rPr>
                <w:rFonts w:ascii="楷体" w:eastAsia="楷体" w:hAnsi="楷体" w:cs="宋体" w:hint="eastAsia"/>
                <w:color w:val="000000" w:themeColor="text1"/>
                <w:sz w:val="24"/>
                <w:szCs w:val="24"/>
              </w:rPr>
              <w:t>管理评审</w:t>
            </w:r>
          </w:p>
          <w:p w:rsidR="00ED4173" w:rsidRPr="00C33092" w:rsidRDefault="00ED4173">
            <w:pPr>
              <w:spacing w:line="360" w:lineRule="auto"/>
              <w:rPr>
                <w:rFonts w:ascii="楷体" w:eastAsia="楷体" w:hAnsi="楷体"/>
                <w:color w:val="000000" w:themeColor="text1"/>
                <w:sz w:val="24"/>
                <w:szCs w:val="24"/>
              </w:rPr>
            </w:pPr>
          </w:p>
        </w:tc>
        <w:tc>
          <w:tcPr>
            <w:tcW w:w="950" w:type="dxa"/>
          </w:tcPr>
          <w:p w:rsidR="00ED4173" w:rsidRPr="00C33092" w:rsidRDefault="00ED4173">
            <w:pPr>
              <w:spacing w:line="360" w:lineRule="auto"/>
              <w:rPr>
                <w:rFonts w:ascii="楷体" w:eastAsia="楷体" w:hAnsi="楷体"/>
                <w:sz w:val="24"/>
                <w:szCs w:val="24"/>
              </w:rPr>
            </w:pPr>
          </w:p>
          <w:p w:rsidR="00ED4173" w:rsidRPr="00C33092" w:rsidRDefault="00ED4173">
            <w:pPr>
              <w:spacing w:line="360" w:lineRule="auto"/>
              <w:rPr>
                <w:rFonts w:ascii="楷体" w:eastAsia="楷体" w:hAnsi="楷体"/>
                <w:sz w:val="24"/>
                <w:szCs w:val="24"/>
              </w:rPr>
            </w:pPr>
          </w:p>
          <w:p w:rsidR="00ED4173" w:rsidRPr="00C33092" w:rsidRDefault="00ED4173">
            <w:pPr>
              <w:spacing w:line="360" w:lineRule="auto"/>
              <w:rPr>
                <w:rFonts w:ascii="楷体" w:eastAsia="楷体" w:hAnsi="楷体"/>
                <w:sz w:val="24"/>
                <w:szCs w:val="24"/>
              </w:rPr>
            </w:pPr>
          </w:p>
          <w:p w:rsidR="00ED4173" w:rsidRPr="00C33092" w:rsidRDefault="006D485F">
            <w:pPr>
              <w:spacing w:line="360" w:lineRule="auto"/>
              <w:rPr>
                <w:rFonts w:ascii="楷体" w:eastAsia="楷体" w:hAnsi="楷体"/>
                <w:color w:val="000000" w:themeColor="text1"/>
                <w:sz w:val="24"/>
                <w:szCs w:val="24"/>
              </w:rPr>
            </w:pPr>
            <w:r>
              <w:rPr>
                <w:rFonts w:ascii="楷体" w:eastAsia="楷体" w:hAnsi="楷体" w:hint="eastAsia"/>
                <w:sz w:val="24"/>
                <w:szCs w:val="24"/>
              </w:rPr>
              <w:t>O:</w:t>
            </w:r>
            <w:r w:rsidR="00ED4173" w:rsidRPr="00C33092">
              <w:rPr>
                <w:rFonts w:ascii="楷体" w:eastAsia="楷体" w:hAnsi="楷体" w:hint="eastAsia"/>
                <w:color w:val="000000" w:themeColor="text1"/>
                <w:sz w:val="24"/>
                <w:szCs w:val="24"/>
              </w:rPr>
              <w:t>9.3</w:t>
            </w:r>
          </w:p>
          <w:p w:rsidR="00ED4173" w:rsidRPr="00C33092" w:rsidRDefault="00ED4173">
            <w:pPr>
              <w:spacing w:line="360" w:lineRule="auto"/>
              <w:rPr>
                <w:rFonts w:ascii="楷体" w:eastAsia="楷体" w:hAnsi="楷体"/>
                <w:color w:val="000000" w:themeColor="text1"/>
                <w:sz w:val="24"/>
                <w:szCs w:val="24"/>
              </w:rPr>
            </w:pPr>
          </w:p>
          <w:p w:rsidR="00ED4173" w:rsidRPr="00C33092" w:rsidRDefault="00ED4173">
            <w:pPr>
              <w:spacing w:line="360" w:lineRule="auto"/>
              <w:rPr>
                <w:rFonts w:ascii="楷体" w:eastAsia="楷体" w:hAnsi="楷体"/>
                <w:sz w:val="24"/>
                <w:szCs w:val="24"/>
              </w:rPr>
            </w:pPr>
          </w:p>
        </w:tc>
        <w:tc>
          <w:tcPr>
            <w:tcW w:w="11206" w:type="dxa"/>
            <w:vAlign w:val="center"/>
          </w:tcPr>
          <w:p w:rsidR="00ED4173" w:rsidRPr="00C33092" w:rsidRDefault="00ED4173"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查策划：在《管理评审程序》中明确了管理评审的实施要求。策划每年进行一次管理评审，间隔不超过12个月。</w:t>
            </w:r>
          </w:p>
          <w:p w:rsidR="00ED4173" w:rsidRPr="00C33092" w:rsidRDefault="00ED4173"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查阅公司管理评审资料，提供：管理评审计划</w:t>
            </w:r>
            <w:r>
              <w:rPr>
                <w:rFonts w:ascii="楷体" w:eastAsia="楷体" w:hAnsi="楷体" w:hint="eastAsia"/>
                <w:sz w:val="24"/>
                <w:szCs w:val="24"/>
              </w:rPr>
              <w:t>，</w:t>
            </w:r>
            <w:r w:rsidRPr="00C33092">
              <w:rPr>
                <w:rFonts w:ascii="楷体" w:eastAsia="楷体" w:hAnsi="楷体" w:hint="eastAsia"/>
                <w:sz w:val="24"/>
                <w:szCs w:val="24"/>
              </w:rPr>
              <w:t>评审时间：计划 2019年</w:t>
            </w:r>
            <w:r w:rsidR="00F91FF2">
              <w:rPr>
                <w:rFonts w:ascii="楷体" w:eastAsia="楷体" w:hAnsi="楷体" w:hint="eastAsia"/>
                <w:sz w:val="24"/>
                <w:szCs w:val="24"/>
              </w:rPr>
              <w:t>7</w:t>
            </w:r>
            <w:r w:rsidRPr="00C33092">
              <w:rPr>
                <w:rFonts w:ascii="楷体" w:eastAsia="楷体" w:hAnsi="楷体" w:hint="eastAsia"/>
                <w:sz w:val="24"/>
                <w:szCs w:val="24"/>
              </w:rPr>
              <w:t>月</w:t>
            </w:r>
            <w:r w:rsidR="003F3F38">
              <w:rPr>
                <w:rFonts w:ascii="楷体" w:eastAsia="楷体" w:hAnsi="楷体" w:hint="eastAsia"/>
                <w:sz w:val="24"/>
                <w:szCs w:val="24"/>
              </w:rPr>
              <w:t>1</w:t>
            </w:r>
            <w:r w:rsidR="00F91FF2">
              <w:rPr>
                <w:rFonts w:ascii="楷体" w:eastAsia="楷体" w:hAnsi="楷体" w:hint="eastAsia"/>
                <w:sz w:val="24"/>
                <w:szCs w:val="24"/>
              </w:rPr>
              <w:t>8</w:t>
            </w:r>
            <w:r w:rsidRPr="00C33092">
              <w:rPr>
                <w:rFonts w:ascii="楷体" w:eastAsia="楷体" w:hAnsi="楷体" w:hint="eastAsia"/>
                <w:sz w:val="24"/>
                <w:szCs w:val="24"/>
              </w:rPr>
              <w:t>日进行，评审方式：会议评审，查《管理评审计划》，批准：</w:t>
            </w:r>
            <w:r w:rsidR="00C96118">
              <w:rPr>
                <w:rFonts w:ascii="楷体" w:eastAsia="楷体" w:hAnsi="楷体" w:hint="eastAsia"/>
                <w:sz w:val="24"/>
                <w:szCs w:val="24"/>
              </w:rPr>
              <w:t>黄鹤</w:t>
            </w:r>
            <w:proofErr w:type="gramStart"/>
            <w:r w:rsidR="00C96118">
              <w:rPr>
                <w:rFonts w:ascii="楷体" w:eastAsia="楷体" w:hAnsi="楷体" w:hint="eastAsia"/>
                <w:sz w:val="24"/>
                <w:szCs w:val="24"/>
              </w:rPr>
              <w:t>凡</w:t>
            </w:r>
            <w:proofErr w:type="gramEnd"/>
            <w:r w:rsidRPr="00C33092">
              <w:rPr>
                <w:rFonts w:ascii="楷体" w:eastAsia="楷体" w:hAnsi="楷体" w:hint="eastAsia"/>
                <w:sz w:val="24"/>
                <w:szCs w:val="24"/>
              </w:rPr>
              <w:t>。参加人员：总经理、管代及各部门负责人，计划中明确了评审内容和资料准备要求。</w:t>
            </w:r>
          </w:p>
          <w:p w:rsidR="00ED4173" w:rsidRPr="00C33092" w:rsidRDefault="00ED4173" w:rsidP="00D00044">
            <w:pPr>
              <w:spacing w:line="360" w:lineRule="auto"/>
              <w:rPr>
                <w:rFonts w:ascii="楷体" w:eastAsia="楷体" w:hAnsi="楷体"/>
                <w:sz w:val="24"/>
                <w:szCs w:val="24"/>
              </w:rPr>
            </w:pPr>
            <w:r>
              <w:rPr>
                <w:rFonts w:ascii="楷体" w:eastAsia="楷体" w:hAnsi="楷体" w:hint="eastAsia"/>
                <w:sz w:val="24"/>
                <w:szCs w:val="24"/>
              </w:rPr>
              <w:t>查</w:t>
            </w:r>
            <w:r w:rsidRPr="00C33092">
              <w:rPr>
                <w:rFonts w:ascii="楷体" w:eastAsia="楷体" w:hAnsi="楷体" w:hint="eastAsia"/>
                <w:sz w:val="24"/>
                <w:szCs w:val="24"/>
              </w:rPr>
              <w:t>管理评审会议记录</w:t>
            </w:r>
            <w:r>
              <w:rPr>
                <w:rFonts w:ascii="楷体" w:eastAsia="楷体" w:hAnsi="楷体" w:hint="eastAsia"/>
                <w:sz w:val="24"/>
                <w:szCs w:val="24"/>
              </w:rPr>
              <w:t>，</w:t>
            </w:r>
            <w:r w:rsidRPr="00C33092">
              <w:rPr>
                <w:rFonts w:ascii="楷体" w:eastAsia="楷体" w:hAnsi="楷体" w:hint="eastAsia"/>
                <w:sz w:val="24"/>
                <w:szCs w:val="24"/>
              </w:rPr>
              <w:t>2019年</w:t>
            </w:r>
            <w:r w:rsidR="00F91FF2">
              <w:rPr>
                <w:rFonts w:ascii="楷体" w:eastAsia="楷体" w:hAnsi="楷体" w:hint="eastAsia"/>
                <w:sz w:val="24"/>
                <w:szCs w:val="24"/>
              </w:rPr>
              <w:t>7</w:t>
            </w:r>
            <w:r w:rsidRPr="00C33092">
              <w:rPr>
                <w:rFonts w:ascii="楷体" w:eastAsia="楷体" w:hAnsi="楷体" w:hint="eastAsia"/>
                <w:sz w:val="24"/>
                <w:szCs w:val="24"/>
              </w:rPr>
              <w:t>月</w:t>
            </w:r>
            <w:r w:rsidR="003F3F38">
              <w:rPr>
                <w:rFonts w:ascii="楷体" w:eastAsia="楷体" w:hAnsi="楷体" w:hint="eastAsia"/>
                <w:sz w:val="24"/>
                <w:szCs w:val="24"/>
              </w:rPr>
              <w:t>1</w:t>
            </w:r>
            <w:r w:rsidR="00F91FF2">
              <w:rPr>
                <w:rFonts w:ascii="楷体" w:eastAsia="楷体" w:hAnsi="楷体" w:hint="eastAsia"/>
                <w:sz w:val="24"/>
                <w:szCs w:val="24"/>
              </w:rPr>
              <w:t>8</w:t>
            </w:r>
            <w:r w:rsidRPr="00C33092">
              <w:rPr>
                <w:rFonts w:ascii="楷体" w:eastAsia="楷体" w:hAnsi="楷体" w:hint="eastAsia"/>
                <w:sz w:val="24"/>
                <w:szCs w:val="24"/>
              </w:rPr>
              <w:t>日在公司会议室，由</w:t>
            </w:r>
            <w:r w:rsidR="00C96118">
              <w:rPr>
                <w:rFonts w:ascii="楷体" w:eastAsia="楷体" w:hAnsi="楷体" w:hint="eastAsia"/>
                <w:sz w:val="24"/>
                <w:szCs w:val="24"/>
              </w:rPr>
              <w:t>黄鹤凡</w:t>
            </w:r>
            <w:r w:rsidRPr="00C33092">
              <w:rPr>
                <w:rFonts w:ascii="楷体" w:eastAsia="楷体" w:hAnsi="楷体" w:hint="eastAsia"/>
                <w:sz w:val="24"/>
                <w:szCs w:val="24"/>
              </w:rPr>
              <w:t>主持人， 参加人员：管代</w:t>
            </w:r>
            <w:r>
              <w:rPr>
                <w:rFonts w:ascii="楷体" w:eastAsia="楷体" w:hAnsi="楷体" w:hint="eastAsia"/>
                <w:sz w:val="24"/>
                <w:szCs w:val="24"/>
              </w:rPr>
              <w:t>、</w:t>
            </w:r>
            <w:r w:rsidRPr="00C33092">
              <w:rPr>
                <w:rFonts w:ascii="楷体" w:eastAsia="楷体" w:hAnsi="楷体" w:hint="eastAsia"/>
                <w:sz w:val="24"/>
                <w:szCs w:val="24"/>
              </w:rPr>
              <w:t xml:space="preserve">各部门主管。  </w:t>
            </w:r>
          </w:p>
          <w:p w:rsidR="00ED4173" w:rsidRPr="00C33092" w:rsidRDefault="00ED4173">
            <w:pPr>
              <w:spacing w:line="360" w:lineRule="auto"/>
              <w:rPr>
                <w:rFonts w:ascii="楷体" w:eastAsia="楷体" w:hAnsi="楷体"/>
                <w:sz w:val="24"/>
                <w:szCs w:val="24"/>
              </w:rPr>
            </w:pPr>
            <w:r w:rsidRPr="00C33092">
              <w:rPr>
                <w:rFonts w:ascii="楷体" w:eastAsia="楷体" w:hAnsi="楷体" w:hint="eastAsia"/>
                <w:sz w:val="24"/>
                <w:szCs w:val="24"/>
              </w:rPr>
              <w:t>管理评审内容包括：内审结果；</w:t>
            </w:r>
            <w:r>
              <w:rPr>
                <w:rFonts w:ascii="楷体" w:eastAsia="楷体" w:hAnsi="楷体" w:hint="eastAsia"/>
                <w:sz w:val="24"/>
                <w:szCs w:val="24"/>
              </w:rPr>
              <w:t>职业健康安全方针</w:t>
            </w:r>
            <w:r w:rsidRPr="00C33092">
              <w:rPr>
                <w:rFonts w:ascii="楷体" w:eastAsia="楷体" w:hAnsi="楷体" w:hint="eastAsia"/>
                <w:sz w:val="24"/>
                <w:szCs w:val="24"/>
              </w:rPr>
              <w:t>、目标的可行性及实现情况等。</w:t>
            </w:r>
          </w:p>
          <w:p w:rsidR="00ED4173" w:rsidRPr="00C33092" w:rsidRDefault="00ED4173">
            <w:pPr>
              <w:spacing w:line="360" w:lineRule="auto"/>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管理评审会议结论：</w:t>
            </w:r>
          </w:p>
          <w:p w:rsidR="00ED4173" w:rsidRPr="00524B46" w:rsidRDefault="00ED4173" w:rsidP="00C33092">
            <w:pPr>
              <w:spacing w:line="360" w:lineRule="auto"/>
              <w:ind w:firstLineChars="200" w:firstLine="480"/>
              <w:rPr>
                <w:rFonts w:ascii="楷体" w:eastAsia="楷体" w:hAnsi="楷体"/>
                <w:sz w:val="24"/>
                <w:szCs w:val="24"/>
              </w:rPr>
            </w:pPr>
            <w:r w:rsidRPr="00524B46">
              <w:rPr>
                <w:rFonts w:ascii="楷体" w:eastAsia="楷体" w:hAnsi="楷体" w:hint="eastAsia"/>
                <w:sz w:val="24"/>
                <w:szCs w:val="24"/>
              </w:rPr>
              <w:t>公司的</w:t>
            </w:r>
            <w:r>
              <w:rPr>
                <w:rFonts w:ascii="楷体" w:eastAsia="楷体" w:hAnsi="楷体" w:hint="eastAsia"/>
                <w:sz w:val="24"/>
                <w:szCs w:val="24"/>
              </w:rPr>
              <w:t>职业健康安全管理体系</w:t>
            </w:r>
            <w:r w:rsidRPr="00524B46">
              <w:rPr>
                <w:rFonts w:ascii="楷体" w:eastAsia="楷体" w:hAnsi="楷体" w:hint="eastAsia"/>
                <w:sz w:val="24"/>
                <w:szCs w:val="24"/>
              </w:rPr>
              <w:t>是适宜、充分和有效的。</w:t>
            </w:r>
          </w:p>
          <w:p w:rsidR="00ED4173" w:rsidRPr="00C33092" w:rsidRDefault="00ED4173" w:rsidP="00F91FF2">
            <w:pPr>
              <w:spacing w:line="360" w:lineRule="auto"/>
              <w:rPr>
                <w:rFonts w:ascii="楷体" w:eastAsia="楷体" w:hAnsi="楷体"/>
                <w:color w:val="000000" w:themeColor="text1"/>
                <w:sz w:val="24"/>
                <w:szCs w:val="24"/>
              </w:rPr>
            </w:pPr>
            <w:r w:rsidRPr="00524B46">
              <w:rPr>
                <w:rFonts w:ascii="楷体" w:eastAsia="楷体" w:hAnsi="楷体" w:hint="eastAsia"/>
                <w:sz w:val="24"/>
                <w:szCs w:val="24"/>
              </w:rPr>
              <w:t>改进建议：</w:t>
            </w:r>
            <w:r w:rsidR="00F91FF2" w:rsidRPr="00F91FF2">
              <w:rPr>
                <w:rFonts w:ascii="楷体" w:eastAsia="楷体" w:hAnsi="楷体" w:hint="eastAsia"/>
                <w:sz w:val="24"/>
                <w:szCs w:val="24"/>
              </w:rPr>
              <w:t>进一步组织对ISO9001:2015、GB/T28001-2011、ISO14001：2015标准、《管理手册》、《管理程序文件》的学习和培训，使与管理体系有关的人员了解和掌握标准和本公司管理体系文件的内容，特别是应该提高内审员的水平和技巧。进一步组织对相关的法律、法规、规程和规范的学习。加强对风险管</w:t>
            </w:r>
            <w:proofErr w:type="gramStart"/>
            <w:r w:rsidR="00F91FF2" w:rsidRPr="00F91FF2">
              <w:rPr>
                <w:rFonts w:ascii="楷体" w:eastAsia="楷体" w:hAnsi="楷体" w:hint="eastAsia"/>
                <w:sz w:val="24"/>
                <w:szCs w:val="24"/>
              </w:rPr>
              <w:t>控知识</w:t>
            </w:r>
            <w:proofErr w:type="gramEnd"/>
            <w:r w:rsidR="00F91FF2" w:rsidRPr="00F91FF2">
              <w:rPr>
                <w:rFonts w:ascii="楷体" w:eastAsia="楷体" w:hAnsi="楷体" w:hint="eastAsia"/>
                <w:sz w:val="24"/>
                <w:szCs w:val="24"/>
              </w:rPr>
              <w:t>的学习</w:t>
            </w:r>
            <w:r w:rsidR="00F91FF2">
              <w:rPr>
                <w:rFonts w:ascii="楷体" w:eastAsia="楷体" w:hAnsi="楷体" w:hint="eastAsia"/>
                <w:sz w:val="24"/>
                <w:szCs w:val="24"/>
              </w:rPr>
              <w:t>，</w:t>
            </w:r>
            <w:r w:rsidR="00F91FF2" w:rsidRPr="00F91FF2">
              <w:rPr>
                <w:rFonts w:ascii="楷体" w:eastAsia="楷体" w:hAnsi="楷体" w:hint="eastAsia"/>
                <w:sz w:val="24"/>
                <w:szCs w:val="24"/>
              </w:rPr>
              <w:t>节能降耗，减少生产车间和办公区域资源能源和办公器材消耗量。</w:t>
            </w:r>
          </w:p>
        </w:tc>
        <w:tc>
          <w:tcPr>
            <w:tcW w:w="646" w:type="dxa"/>
            <w:vAlign w:val="center"/>
          </w:tcPr>
          <w:p w:rsidR="00ED4173" w:rsidRPr="00C33092" w:rsidRDefault="00ED4173">
            <w:pPr>
              <w:rPr>
                <w:rFonts w:ascii="楷体" w:eastAsia="楷体" w:hAnsi="楷体"/>
                <w:sz w:val="24"/>
                <w:szCs w:val="24"/>
              </w:rPr>
            </w:pPr>
          </w:p>
        </w:tc>
      </w:tr>
      <w:tr w:rsidR="00ED4173" w:rsidRPr="00C33092">
        <w:trPr>
          <w:trHeight w:val="90"/>
        </w:trPr>
        <w:tc>
          <w:tcPr>
            <w:tcW w:w="1907" w:type="dxa"/>
            <w:vAlign w:val="center"/>
          </w:tcPr>
          <w:p w:rsidR="00ED4173" w:rsidRPr="00C33092" w:rsidRDefault="00ED4173">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改进</w:t>
            </w:r>
          </w:p>
          <w:p w:rsidR="00ED4173" w:rsidRPr="00C33092" w:rsidRDefault="00ED4173">
            <w:pPr>
              <w:rPr>
                <w:rFonts w:ascii="楷体" w:eastAsia="楷体" w:hAnsi="楷体"/>
                <w:color w:val="000000" w:themeColor="text1"/>
                <w:sz w:val="24"/>
                <w:szCs w:val="24"/>
              </w:rPr>
            </w:pPr>
          </w:p>
        </w:tc>
        <w:tc>
          <w:tcPr>
            <w:tcW w:w="950" w:type="dxa"/>
            <w:vAlign w:val="center"/>
          </w:tcPr>
          <w:p w:rsidR="00ED4173" w:rsidRPr="00C33092" w:rsidRDefault="00ED4173">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10.1、10.3</w:t>
            </w:r>
          </w:p>
          <w:p w:rsidR="00ED4173" w:rsidRPr="00C33092" w:rsidRDefault="00ED4173">
            <w:pPr>
              <w:rPr>
                <w:rFonts w:ascii="楷体" w:eastAsia="楷体" w:hAnsi="楷体"/>
                <w:color w:val="000000" w:themeColor="text1"/>
                <w:sz w:val="24"/>
                <w:szCs w:val="24"/>
              </w:rPr>
            </w:pPr>
          </w:p>
        </w:tc>
        <w:tc>
          <w:tcPr>
            <w:tcW w:w="11206" w:type="dxa"/>
            <w:vAlign w:val="center"/>
          </w:tcPr>
          <w:p w:rsidR="00ED4173" w:rsidRPr="00C33092" w:rsidRDefault="00ED4173" w:rsidP="00C86049">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lastRenderedPageBreak/>
              <w:t>管理者代表根据总经理意图组织持续改进过程的策划工作，由</w:t>
            </w:r>
            <w:r w:rsidR="00C96118">
              <w:rPr>
                <w:rFonts w:ascii="楷体" w:eastAsia="楷体" w:hAnsi="楷体" w:hint="eastAsia"/>
                <w:sz w:val="24"/>
                <w:szCs w:val="24"/>
              </w:rPr>
              <w:t>办公室</w:t>
            </w:r>
            <w:r w:rsidRPr="00C33092">
              <w:rPr>
                <w:rFonts w:ascii="楷体" w:eastAsia="楷体" w:hAnsi="楷体" w:hint="eastAsia"/>
                <w:sz w:val="24"/>
                <w:szCs w:val="24"/>
              </w:rPr>
              <w:t>实施持续改进过程的管理。公司</w:t>
            </w:r>
            <w:r w:rsidRPr="00C33092">
              <w:rPr>
                <w:rFonts w:ascii="楷体" w:eastAsia="楷体" w:hAnsi="楷体" w:hint="eastAsia"/>
                <w:sz w:val="24"/>
                <w:szCs w:val="24"/>
              </w:rPr>
              <w:lastRenderedPageBreak/>
              <w:t>体系运行的持续改进，是通过方针、目标、管理方案的制定与实施，通过内外部的审核结果，管理评审的开展，分析和评价结果，促进管理体系的持续改进。并通过对各项工作的考核，不断提出改进要求，全员的</w:t>
            </w:r>
            <w:r w:rsidR="00C86049">
              <w:rPr>
                <w:rFonts w:ascii="楷体" w:eastAsia="楷体" w:hAnsi="楷体" w:hint="eastAsia"/>
                <w:sz w:val="24"/>
                <w:szCs w:val="24"/>
              </w:rPr>
              <w:t>职业健康安全</w:t>
            </w:r>
            <w:r w:rsidRPr="00C33092">
              <w:rPr>
                <w:rFonts w:ascii="楷体" w:eastAsia="楷体" w:hAnsi="楷体" w:hint="eastAsia"/>
                <w:sz w:val="24"/>
                <w:szCs w:val="24"/>
              </w:rPr>
              <w:t>意识有较大的提高，持续改进了管理体系的有效性。</w:t>
            </w:r>
          </w:p>
        </w:tc>
        <w:tc>
          <w:tcPr>
            <w:tcW w:w="646" w:type="dxa"/>
            <w:vAlign w:val="center"/>
          </w:tcPr>
          <w:p w:rsidR="00ED4173" w:rsidRPr="00C33092" w:rsidRDefault="00ED4173">
            <w:pPr>
              <w:rPr>
                <w:rFonts w:ascii="楷体" w:eastAsia="楷体" w:hAnsi="楷体"/>
                <w:sz w:val="24"/>
                <w:szCs w:val="24"/>
              </w:rPr>
            </w:pPr>
          </w:p>
        </w:tc>
      </w:tr>
      <w:tr w:rsidR="00ED4173" w:rsidRPr="00C33092">
        <w:trPr>
          <w:trHeight w:val="90"/>
        </w:trPr>
        <w:tc>
          <w:tcPr>
            <w:tcW w:w="1907" w:type="dxa"/>
          </w:tcPr>
          <w:p w:rsidR="00ED4173" w:rsidRPr="00C33092" w:rsidRDefault="00ED4173">
            <w:pPr>
              <w:spacing w:line="360" w:lineRule="auto"/>
              <w:rPr>
                <w:rFonts w:ascii="楷体" w:eastAsia="楷体" w:hAnsi="楷体"/>
                <w:sz w:val="24"/>
                <w:szCs w:val="24"/>
              </w:rPr>
            </w:pPr>
            <w:r w:rsidRPr="00C33092">
              <w:rPr>
                <w:rFonts w:ascii="楷体" w:eastAsia="楷体" w:hAnsi="楷体" w:hint="eastAsia"/>
                <w:sz w:val="24"/>
                <w:szCs w:val="24"/>
              </w:rPr>
              <w:lastRenderedPageBreak/>
              <w:t>国家/地方抽查、顾客满意、相关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处理</w:t>
            </w:r>
          </w:p>
        </w:tc>
        <w:tc>
          <w:tcPr>
            <w:tcW w:w="950" w:type="dxa"/>
          </w:tcPr>
          <w:p w:rsidR="00ED4173" w:rsidRPr="00C33092" w:rsidRDefault="00ED4173" w:rsidP="00C33092">
            <w:pPr>
              <w:spacing w:line="360" w:lineRule="auto"/>
              <w:ind w:firstLineChars="200" w:firstLine="480"/>
              <w:rPr>
                <w:rFonts w:ascii="楷体" w:eastAsia="楷体" w:hAnsi="楷体"/>
                <w:sz w:val="24"/>
                <w:szCs w:val="24"/>
              </w:rPr>
            </w:pPr>
          </w:p>
        </w:tc>
        <w:tc>
          <w:tcPr>
            <w:tcW w:w="11206" w:type="dxa"/>
          </w:tcPr>
          <w:p w:rsidR="00ED4173" w:rsidRPr="00C33092" w:rsidRDefault="00ED4173">
            <w:pPr>
              <w:spacing w:line="360" w:lineRule="auto"/>
              <w:rPr>
                <w:rFonts w:ascii="楷体" w:eastAsia="楷体" w:hAnsi="楷体"/>
                <w:sz w:val="24"/>
                <w:szCs w:val="24"/>
              </w:rPr>
            </w:pPr>
            <w:r w:rsidRPr="00C33092">
              <w:rPr>
                <w:rFonts w:ascii="楷体" w:eastAsia="楷体" w:hAnsi="楷体" w:hint="eastAsia"/>
                <w:sz w:val="24"/>
                <w:szCs w:val="24"/>
              </w:rPr>
              <w:t>自公司成立以来，未受到上级主管部门有关</w:t>
            </w:r>
            <w:r>
              <w:rPr>
                <w:rFonts w:ascii="楷体" w:eastAsia="楷体" w:hAnsi="楷体" w:hint="eastAsia"/>
                <w:sz w:val="24"/>
                <w:szCs w:val="24"/>
              </w:rPr>
              <w:t>安全</w:t>
            </w:r>
            <w:r w:rsidRPr="00C33092">
              <w:rPr>
                <w:rFonts w:ascii="楷体" w:eastAsia="楷体" w:hAnsi="楷体" w:hint="eastAsia"/>
                <w:sz w:val="24"/>
                <w:szCs w:val="24"/>
              </w:rPr>
              <w:t>问题的行政处罚。未发生相关方的投诉。</w:t>
            </w:r>
          </w:p>
          <w:p w:rsidR="00ED4173" w:rsidRPr="00C33092" w:rsidRDefault="00ED4173">
            <w:pPr>
              <w:spacing w:line="360" w:lineRule="auto"/>
              <w:rPr>
                <w:rFonts w:ascii="楷体" w:eastAsia="楷体" w:hAnsi="楷体"/>
                <w:sz w:val="24"/>
                <w:szCs w:val="24"/>
              </w:rPr>
            </w:pPr>
            <w:r w:rsidRPr="00C33092">
              <w:rPr>
                <w:rFonts w:ascii="楷体" w:eastAsia="楷体" w:hAnsi="楷体" w:hint="eastAsia"/>
                <w:sz w:val="24"/>
                <w:szCs w:val="24"/>
              </w:rPr>
              <w:t>暂没有国家/地方抽查情况。</w:t>
            </w:r>
          </w:p>
          <w:p w:rsidR="00ED4173" w:rsidRPr="00C33092" w:rsidRDefault="00ED4173">
            <w:pPr>
              <w:spacing w:line="360" w:lineRule="auto"/>
              <w:rPr>
                <w:rFonts w:ascii="楷体" w:eastAsia="楷体" w:hAnsi="楷体"/>
                <w:sz w:val="24"/>
                <w:szCs w:val="24"/>
              </w:rPr>
            </w:pPr>
            <w:r w:rsidRPr="00C33092">
              <w:rPr>
                <w:rFonts w:ascii="楷体" w:eastAsia="楷体" w:hAnsi="楷体" w:hint="eastAsia"/>
                <w:sz w:val="24"/>
                <w:szCs w:val="24"/>
              </w:rPr>
              <w:t>目前没有相关行政主管部门的检查处罚，在审核现场也未发现抽查、相关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等情况。</w:t>
            </w:r>
          </w:p>
        </w:tc>
        <w:tc>
          <w:tcPr>
            <w:tcW w:w="646" w:type="dxa"/>
            <w:vAlign w:val="center"/>
          </w:tcPr>
          <w:p w:rsidR="00ED4173" w:rsidRPr="00C33092" w:rsidRDefault="00ED4173">
            <w:pPr>
              <w:rPr>
                <w:rFonts w:ascii="楷体" w:eastAsia="楷体" w:hAnsi="楷体"/>
                <w:sz w:val="24"/>
                <w:szCs w:val="24"/>
              </w:rPr>
            </w:pPr>
          </w:p>
        </w:tc>
      </w:tr>
      <w:tr w:rsidR="00ED4173" w:rsidRPr="00C33092">
        <w:trPr>
          <w:trHeight w:val="214"/>
        </w:trPr>
        <w:tc>
          <w:tcPr>
            <w:tcW w:w="1907" w:type="dxa"/>
          </w:tcPr>
          <w:p w:rsidR="00ED4173" w:rsidRPr="00C33092" w:rsidRDefault="00ED4173"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验证资质</w:t>
            </w:r>
          </w:p>
        </w:tc>
        <w:tc>
          <w:tcPr>
            <w:tcW w:w="950" w:type="dxa"/>
          </w:tcPr>
          <w:p w:rsidR="00ED4173" w:rsidRPr="00C33092" w:rsidRDefault="00ED4173" w:rsidP="00C33092">
            <w:pPr>
              <w:spacing w:line="360" w:lineRule="auto"/>
              <w:ind w:firstLineChars="200" w:firstLine="480"/>
              <w:rPr>
                <w:rFonts w:ascii="楷体" w:eastAsia="楷体" w:hAnsi="楷体"/>
                <w:sz w:val="24"/>
                <w:szCs w:val="24"/>
              </w:rPr>
            </w:pPr>
          </w:p>
        </w:tc>
        <w:tc>
          <w:tcPr>
            <w:tcW w:w="11206" w:type="dxa"/>
          </w:tcPr>
          <w:p w:rsidR="00ED4173" w:rsidRPr="00C33092" w:rsidRDefault="00ED4173">
            <w:pPr>
              <w:spacing w:line="360" w:lineRule="auto"/>
              <w:rPr>
                <w:rFonts w:ascii="楷体" w:eastAsia="楷体" w:hAnsi="楷体"/>
                <w:sz w:val="24"/>
                <w:szCs w:val="24"/>
              </w:rPr>
            </w:pPr>
            <w:r w:rsidRPr="00C33092">
              <w:rPr>
                <w:rFonts w:ascii="楷体" w:eastAsia="楷体" w:hAnsi="楷体" w:hint="eastAsia"/>
                <w:sz w:val="24"/>
                <w:szCs w:val="24"/>
              </w:rPr>
              <w:t>提供了组织营业执照均为有效。</w:t>
            </w:r>
          </w:p>
        </w:tc>
        <w:tc>
          <w:tcPr>
            <w:tcW w:w="646" w:type="dxa"/>
            <w:vAlign w:val="center"/>
          </w:tcPr>
          <w:p w:rsidR="00ED4173" w:rsidRPr="00C33092" w:rsidRDefault="00ED4173">
            <w:pPr>
              <w:rPr>
                <w:rFonts w:ascii="楷体" w:eastAsia="楷体" w:hAnsi="楷体"/>
                <w:sz w:val="24"/>
                <w:szCs w:val="24"/>
              </w:rPr>
            </w:pPr>
          </w:p>
        </w:tc>
      </w:tr>
      <w:tr w:rsidR="00ED4173" w:rsidRPr="00C33092">
        <w:trPr>
          <w:trHeight w:val="288"/>
        </w:trPr>
        <w:tc>
          <w:tcPr>
            <w:tcW w:w="1907" w:type="dxa"/>
          </w:tcPr>
          <w:p w:rsidR="00ED4173" w:rsidRPr="00C33092" w:rsidRDefault="00ED4173">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一阶段问题验证</w:t>
            </w:r>
          </w:p>
        </w:tc>
        <w:tc>
          <w:tcPr>
            <w:tcW w:w="950" w:type="dxa"/>
          </w:tcPr>
          <w:p w:rsidR="00ED4173" w:rsidRPr="00C33092" w:rsidRDefault="00ED4173">
            <w:pPr>
              <w:rPr>
                <w:rFonts w:ascii="楷体" w:eastAsia="楷体" w:hAnsi="楷体"/>
                <w:color w:val="000000" w:themeColor="text1"/>
                <w:sz w:val="24"/>
                <w:szCs w:val="24"/>
              </w:rPr>
            </w:pPr>
          </w:p>
        </w:tc>
        <w:tc>
          <w:tcPr>
            <w:tcW w:w="11206" w:type="dxa"/>
          </w:tcPr>
          <w:p w:rsidR="00ED4173" w:rsidRPr="00C33092" w:rsidRDefault="00ED4173">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一阶段审核时发现的问题，经现场验证已关闭，整改措施有效。</w:t>
            </w:r>
          </w:p>
        </w:tc>
        <w:tc>
          <w:tcPr>
            <w:tcW w:w="646" w:type="dxa"/>
          </w:tcPr>
          <w:p w:rsidR="00ED4173" w:rsidRPr="00C33092" w:rsidRDefault="00ED4173">
            <w:pPr>
              <w:spacing w:line="360" w:lineRule="auto"/>
              <w:rPr>
                <w:rFonts w:ascii="楷体" w:eastAsia="楷体" w:hAnsi="楷体" w:cs="宋体"/>
                <w:sz w:val="24"/>
                <w:szCs w:val="24"/>
              </w:rPr>
            </w:pPr>
          </w:p>
        </w:tc>
      </w:tr>
    </w:tbl>
    <w:p w:rsidR="00F65E95" w:rsidRPr="00C33092" w:rsidRDefault="00F65E95">
      <w:pPr>
        <w:rPr>
          <w:rFonts w:ascii="楷体" w:eastAsia="楷体" w:hAnsi="楷体"/>
          <w:sz w:val="24"/>
          <w:szCs w:val="24"/>
        </w:rPr>
      </w:pPr>
    </w:p>
    <w:p w:rsidR="00F65E95" w:rsidRPr="00C33092" w:rsidRDefault="00300948">
      <w:pPr>
        <w:pStyle w:val="a8"/>
        <w:rPr>
          <w:rFonts w:ascii="楷体" w:eastAsia="楷体" w:hAnsi="楷体"/>
          <w:sz w:val="24"/>
          <w:szCs w:val="24"/>
        </w:rPr>
      </w:pPr>
      <w:r w:rsidRPr="00C33092">
        <w:rPr>
          <w:rFonts w:ascii="楷体" w:eastAsia="楷体" w:hAnsi="楷体" w:hint="eastAsia"/>
          <w:sz w:val="24"/>
          <w:szCs w:val="24"/>
        </w:rPr>
        <w:t>说明：不符合标注N</w:t>
      </w:r>
    </w:p>
    <w:sectPr w:rsidR="00F65E95" w:rsidRPr="00C3309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007" w:rsidRDefault="00B86007">
      <w:r>
        <w:separator/>
      </w:r>
    </w:p>
  </w:endnote>
  <w:endnote w:type="continuationSeparator" w:id="0">
    <w:p w:rsidR="00B86007" w:rsidRDefault="00B8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65E95" w:rsidRDefault="00300948">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D04B9D">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04B9D">
              <w:rPr>
                <w:b/>
                <w:noProof/>
              </w:rPr>
              <w:t>9</w:t>
            </w:r>
            <w:r>
              <w:rPr>
                <w:b/>
                <w:sz w:val="24"/>
                <w:szCs w:val="24"/>
              </w:rPr>
              <w:fldChar w:fldCharType="end"/>
            </w:r>
          </w:p>
        </w:sdtContent>
      </w:sdt>
    </w:sdtContent>
  </w:sdt>
  <w:p w:rsidR="00F65E95" w:rsidRDefault="00F65E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007" w:rsidRDefault="00B86007">
      <w:r>
        <w:separator/>
      </w:r>
    </w:p>
  </w:footnote>
  <w:footnote w:type="continuationSeparator" w:id="0">
    <w:p w:rsidR="00B86007" w:rsidRDefault="00B86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95" w:rsidRDefault="00300948">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5E95" w:rsidRDefault="00B86007">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5E95" w:rsidRDefault="0030094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F65E95" w:rsidRDefault="00F65E95"/>
            </w:txbxContent>
          </v:textbox>
        </v:shape>
      </w:pict>
    </w:r>
    <w:r w:rsidR="00300948">
      <w:rPr>
        <w:rStyle w:val="CharChar1"/>
        <w:rFonts w:hint="default"/>
      </w:rPr>
      <w:t xml:space="preserve">        </w:t>
    </w:r>
    <w:r w:rsidR="00300948">
      <w:rPr>
        <w:rStyle w:val="CharChar1"/>
        <w:rFonts w:hint="default"/>
        <w:w w:val="90"/>
      </w:rPr>
      <w:t xml:space="preserve">Beijing International Standard united Certification </w:t>
    </w:r>
    <w:proofErr w:type="spellStart"/>
    <w:r w:rsidR="00300948">
      <w:rPr>
        <w:rStyle w:val="CharChar1"/>
        <w:rFonts w:hint="default"/>
        <w:w w:val="90"/>
      </w:rPr>
      <w:t>Co.</w:t>
    </w:r>
    <w:proofErr w:type="gramStart"/>
    <w:r w:rsidR="00300948">
      <w:rPr>
        <w:rStyle w:val="CharChar1"/>
        <w:rFonts w:hint="default"/>
        <w:w w:val="90"/>
      </w:rPr>
      <w:t>,Ltd</w:t>
    </w:r>
    <w:proofErr w:type="spellEnd"/>
    <w:proofErr w:type="gramEnd"/>
    <w:r w:rsidR="00300948">
      <w:rPr>
        <w:rStyle w:val="CharChar1"/>
        <w:rFonts w:hint="default"/>
        <w:w w:val="90"/>
      </w:rPr>
      <w:t>.</w:t>
    </w:r>
    <w:r w:rsidR="00300948">
      <w:rPr>
        <w:rStyle w:val="CharChar1"/>
        <w:rFonts w:hint="default"/>
        <w:w w:val="90"/>
        <w:szCs w:val="21"/>
      </w:rPr>
      <w:t xml:space="preserve">  </w:t>
    </w:r>
    <w:r w:rsidR="00300948">
      <w:rPr>
        <w:rStyle w:val="CharChar1"/>
        <w:rFonts w:hint="default"/>
        <w:w w:val="90"/>
        <w:sz w:val="20"/>
      </w:rPr>
      <w:t xml:space="preserve"> </w:t>
    </w:r>
    <w:r w:rsidR="00300948">
      <w:rPr>
        <w:rStyle w:val="CharChar1"/>
        <w:rFonts w:hint="default"/>
        <w:w w:val="90"/>
      </w:rPr>
      <w:t xml:space="preserve">                   </w:t>
    </w:r>
  </w:p>
  <w:p w:rsidR="00F65E95" w:rsidRDefault="00F65E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71C3C"/>
    <w:multiLevelType w:val="multilevel"/>
    <w:tmpl w:val="9BE65F3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6BA2"/>
    <w:rsid w:val="000237F6"/>
    <w:rsid w:val="0003373A"/>
    <w:rsid w:val="00036189"/>
    <w:rsid w:val="00042E2A"/>
    <w:rsid w:val="00060311"/>
    <w:rsid w:val="00076A04"/>
    <w:rsid w:val="0008630B"/>
    <w:rsid w:val="00093498"/>
    <w:rsid w:val="000A32C3"/>
    <w:rsid w:val="000B5807"/>
    <w:rsid w:val="000C44C9"/>
    <w:rsid w:val="000C6DD5"/>
    <w:rsid w:val="000D268F"/>
    <w:rsid w:val="000D384A"/>
    <w:rsid w:val="000F6963"/>
    <w:rsid w:val="00104B35"/>
    <w:rsid w:val="0011000C"/>
    <w:rsid w:val="00164426"/>
    <w:rsid w:val="00181659"/>
    <w:rsid w:val="00191322"/>
    <w:rsid w:val="00195D37"/>
    <w:rsid w:val="001A2D7F"/>
    <w:rsid w:val="001A60E8"/>
    <w:rsid w:val="001C3AB3"/>
    <w:rsid w:val="001C5D0F"/>
    <w:rsid w:val="001D3841"/>
    <w:rsid w:val="001D7D4F"/>
    <w:rsid w:val="00233E1D"/>
    <w:rsid w:val="00251717"/>
    <w:rsid w:val="00287A96"/>
    <w:rsid w:val="002B7B1D"/>
    <w:rsid w:val="00300948"/>
    <w:rsid w:val="003152C4"/>
    <w:rsid w:val="0031607E"/>
    <w:rsid w:val="00333617"/>
    <w:rsid w:val="00337922"/>
    <w:rsid w:val="00340867"/>
    <w:rsid w:val="00355C85"/>
    <w:rsid w:val="00380837"/>
    <w:rsid w:val="003960D7"/>
    <w:rsid w:val="003A198A"/>
    <w:rsid w:val="003F3F38"/>
    <w:rsid w:val="003F470D"/>
    <w:rsid w:val="00410914"/>
    <w:rsid w:val="004637B8"/>
    <w:rsid w:val="004711A0"/>
    <w:rsid w:val="0048509E"/>
    <w:rsid w:val="004A08DD"/>
    <w:rsid w:val="004C273B"/>
    <w:rsid w:val="004C5FF1"/>
    <w:rsid w:val="004E5A43"/>
    <w:rsid w:val="004E7BDC"/>
    <w:rsid w:val="004F0234"/>
    <w:rsid w:val="00500910"/>
    <w:rsid w:val="00503A9A"/>
    <w:rsid w:val="00524B46"/>
    <w:rsid w:val="00531B55"/>
    <w:rsid w:val="00531CEF"/>
    <w:rsid w:val="00536930"/>
    <w:rsid w:val="00545252"/>
    <w:rsid w:val="00545695"/>
    <w:rsid w:val="005524D9"/>
    <w:rsid w:val="0055334F"/>
    <w:rsid w:val="00564E53"/>
    <w:rsid w:val="00581B3F"/>
    <w:rsid w:val="005916E4"/>
    <w:rsid w:val="00596ABB"/>
    <w:rsid w:val="00597AC5"/>
    <w:rsid w:val="005F00C4"/>
    <w:rsid w:val="00602940"/>
    <w:rsid w:val="00627229"/>
    <w:rsid w:val="00631186"/>
    <w:rsid w:val="00644FE2"/>
    <w:rsid w:val="00660E4C"/>
    <w:rsid w:val="00664155"/>
    <w:rsid w:val="006663B7"/>
    <w:rsid w:val="0067640C"/>
    <w:rsid w:val="006A2632"/>
    <w:rsid w:val="006B1361"/>
    <w:rsid w:val="006C43D1"/>
    <w:rsid w:val="006C5235"/>
    <w:rsid w:val="006D485F"/>
    <w:rsid w:val="006D6229"/>
    <w:rsid w:val="006D6A73"/>
    <w:rsid w:val="006D7740"/>
    <w:rsid w:val="006E678B"/>
    <w:rsid w:val="006F0390"/>
    <w:rsid w:val="00702581"/>
    <w:rsid w:val="007227F9"/>
    <w:rsid w:val="007709BB"/>
    <w:rsid w:val="007757F3"/>
    <w:rsid w:val="00795661"/>
    <w:rsid w:val="007C1E24"/>
    <w:rsid w:val="007D02D6"/>
    <w:rsid w:val="007E18D6"/>
    <w:rsid w:val="007E6AEB"/>
    <w:rsid w:val="007F2A34"/>
    <w:rsid w:val="008079A3"/>
    <w:rsid w:val="008227F0"/>
    <w:rsid w:val="0088383E"/>
    <w:rsid w:val="008846E7"/>
    <w:rsid w:val="008973EE"/>
    <w:rsid w:val="008A06E6"/>
    <w:rsid w:val="008C6944"/>
    <w:rsid w:val="008D4FE3"/>
    <w:rsid w:val="008E767F"/>
    <w:rsid w:val="00900BB3"/>
    <w:rsid w:val="00907CB4"/>
    <w:rsid w:val="0091511A"/>
    <w:rsid w:val="00916138"/>
    <w:rsid w:val="009623AD"/>
    <w:rsid w:val="0096342F"/>
    <w:rsid w:val="00971600"/>
    <w:rsid w:val="009904F4"/>
    <w:rsid w:val="009973B4"/>
    <w:rsid w:val="009A2DE9"/>
    <w:rsid w:val="009C28C1"/>
    <w:rsid w:val="009D1E8F"/>
    <w:rsid w:val="009D4C6F"/>
    <w:rsid w:val="009F5F55"/>
    <w:rsid w:val="009F77E6"/>
    <w:rsid w:val="009F7EED"/>
    <w:rsid w:val="00A06610"/>
    <w:rsid w:val="00A521FF"/>
    <w:rsid w:val="00A65DAC"/>
    <w:rsid w:val="00AA466F"/>
    <w:rsid w:val="00AC7370"/>
    <w:rsid w:val="00AE4FC9"/>
    <w:rsid w:val="00AF0AAB"/>
    <w:rsid w:val="00B460EF"/>
    <w:rsid w:val="00B86007"/>
    <w:rsid w:val="00B9725A"/>
    <w:rsid w:val="00BC4285"/>
    <w:rsid w:val="00BE06BE"/>
    <w:rsid w:val="00BF597E"/>
    <w:rsid w:val="00C05834"/>
    <w:rsid w:val="00C136CC"/>
    <w:rsid w:val="00C33092"/>
    <w:rsid w:val="00C51110"/>
    <w:rsid w:val="00C51A36"/>
    <w:rsid w:val="00C5245A"/>
    <w:rsid w:val="00C55228"/>
    <w:rsid w:val="00C85880"/>
    <w:rsid w:val="00C86049"/>
    <w:rsid w:val="00C96118"/>
    <w:rsid w:val="00CB6A5B"/>
    <w:rsid w:val="00CE315A"/>
    <w:rsid w:val="00D00044"/>
    <w:rsid w:val="00D01606"/>
    <w:rsid w:val="00D04B9D"/>
    <w:rsid w:val="00D06F59"/>
    <w:rsid w:val="00D14138"/>
    <w:rsid w:val="00D225C2"/>
    <w:rsid w:val="00D64A42"/>
    <w:rsid w:val="00D67A6C"/>
    <w:rsid w:val="00D72BE7"/>
    <w:rsid w:val="00D8388C"/>
    <w:rsid w:val="00DA7D19"/>
    <w:rsid w:val="00DB3D66"/>
    <w:rsid w:val="00DC6324"/>
    <w:rsid w:val="00DE460B"/>
    <w:rsid w:val="00DF1219"/>
    <w:rsid w:val="00DF4A6A"/>
    <w:rsid w:val="00DF4AA8"/>
    <w:rsid w:val="00E039F6"/>
    <w:rsid w:val="00E22A8C"/>
    <w:rsid w:val="00E46B95"/>
    <w:rsid w:val="00E53E9F"/>
    <w:rsid w:val="00E76013"/>
    <w:rsid w:val="00E86BA9"/>
    <w:rsid w:val="00EB0164"/>
    <w:rsid w:val="00EB593E"/>
    <w:rsid w:val="00EC33C4"/>
    <w:rsid w:val="00ED0F62"/>
    <w:rsid w:val="00ED4173"/>
    <w:rsid w:val="00EE4456"/>
    <w:rsid w:val="00F40FF3"/>
    <w:rsid w:val="00F47465"/>
    <w:rsid w:val="00F556C7"/>
    <w:rsid w:val="00F65E95"/>
    <w:rsid w:val="00F91FF2"/>
    <w:rsid w:val="00FB787B"/>
    <w:rsid w:val="00FC354E"/>
    <w:rsid w:val="00FF3E60"/>
    <w:rsid w:val="00FF4676"/>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298282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9592E11"/>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
    <w:qFormat/>
    <w:rsid w:val="00E039F6"/>
    <w:pPr>
      <w:keepNext/>
      <w:keepLines/>
      <w:spacing w:before="340" w:after="330" w:line="578" w:lineRule="auto"/>
      <w:outlineLvl w:val="0"/>
    </w:pPr>
    <w:rPr>
      <w:b/>
      <w:bCs/>
      <w:kern w:val="44"/>
      <w:sz w:val="44"/>
      <w:szCs w:val="44"/>
    </w:rPr>
  </w:style>
  <w:style w:type="paragraph" w:styleId="2">
    <w:name w:val="heading 2"/>
    <w:basedOn w:val="a0"/>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ind w:firstLineChars="200" w:firstLine="480"/>
    </w:pPr>
    <w:rPr>
      <w:sz w:val="24"/>
    </w:rPr>
  </w:style>
  <w:style w:type="paragraph" w:styleId="a7">
    <w:name w:val="Balloon Text"/>
    <w:basedOn w:val="a0"/>
    <w:link w:val="Char"/>
    <w:uiPriority w:val="99"/>
    <w:semiHidden/>
    <w:unhideWhenUsed/>
    <w:qFormat/>
    <w:rPr>
      <w:sz w:val="18"/>
      <w:szCs w:val="18"/>
    </w:rPr>
  </w:style>
  <w:style w:type="paragraph" w:styleId="a8">
    <w:name w:val="footer"/>
    <w:basedOn w:val="a0"/>
    <w:link w:val="Char0"/>
    <w:uiPriority w:val="99"/>
    <w:unhideWhenUsed/>
    <w:qFormat/>
    <w:pPr>
      <w:tabs>
        <w:tab w:val="center" w:pos="4153"/>
        <w:tab w:val="right" w:pos="8306"/>
      </w:tabs>
      <w:snapToGrid w:val="0"/>
      <w:jc w:val="left"/>
    </w:pPr>
    <w:rPr>
      <w:sz w:val="18"/>
      <w:szCs w:val="18"/>
    </w:rPr>
  </w:style>
  <w:style w:type="paragraph" w:styleId="a9">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2"/>
  </w:style>
  <w:style w:type="paragraph" w:customStyle="1" w:styleId="ab">
    <w:name w:val="表格文字"/>
    <w:basedOn w:val="a0"/>
    <w:qFormat/>
    <w:pPr>
      <w:spacing w:before="25" w:after="25"/>
    </w:pPr>
    <w:rPr>
      <w:bCs/>
      <w:spacing w:val="10"/>
    </w:rPr>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0"/>
    <w:qFormat/>
    <w:pPr>
      <w:ind w:firstLineChars="200" w:firstLine="420"/>
    </w:pPr>
  </w:style>
  <w:style w:type="paragraph" w:styleId="ad">
    <w:name w:val="Normal (Web)"/>
    <w:basedOn w:val="a0"/>
    <w:uiPriority w:val="99"/>
    <w:unhideWhenUsed/>
    <w:rsid w:val="00907CB4"/>
    <w:pPr>
      <w:widowControl/>
      <w:spacing w:before="100" w:beforeAutospacing="1" w:after="100" w:afterAutospacing="1"/>
      <w:jc w:val="left"/>
    </w:pPr>
    <w:rPr>
      <w:rFonts w:ascii="宋体" w:hAnsi="宋体" w:cs="宋体"/>
      <w:kern w:val="0"/>
      <w:sz w:val="24"/>
      <w:szCs w:val="24"/>
    </w:rPr>
  </w:style>
  <w:style w:type="paragraph" w:customStyle="1" w:styleId="a">
    <w:name w:val="字母编号列项（一级）"/>
    <w:rsid w:val="00FF4676"/>
    <w:pPr>
      <w:numPr>
        <w:numId w:val="2"/>
      </w:numPr>
      <w:tabs>
        <w:tab w:val="left" w:pos="840"/>
      </w:tabs>
      <w:jc w:val="both"/>
    </w:pPr>
    <w:rPr>
      <w:rFonts w:ascii="宋体"/>
      <w:sz w:val="21"/>
    </w:rPr>
  </w:style>
  <w:style w:type="character" w:customStyle="1" w:styleId="1Char">
    <w:name w:val="标题 1 Char"/>
    <w:basedOn w:val="a2"/>
    <w:link w:val="1"/>
    <w:uiPriority w:val="9"/>
    <w:rsid w:val="00E039F6"/>
    <w:rPr>
      <w:b/>
      <w:bCs/>
      <w:kern w:val="44"/>
      <w:sz w:val="44"/>
      <w:szCs w:val="44"/>
    </w:rPr>
  </w:style>
  <w:style w:type="character" w:customStyle="1" w:styleId="font71">
    <w:name w:val="font71"/>
    <w:rsid w:val="00E76013"/>
    <w:rPr>
      <w:rFonts w:ascii="宋体" w:eastAsia="宋体" w:hAnsi="宋体" w:cs="宋体" w:hint="eastAsia"/>
      <w:b/>
      <w:i w:val="0"/>
      <w:color w:val="000000"/>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9</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159</cp:revision>
  <dcterms:created xsi:type="dcterms:W3CDTF">2015-06-17T12:51:00Z</dcterms:created>
  <dcterms:modified xsi:type="dcterms:W3CDTF">2019-11-02T03:13:00Z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