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5" w:rsidRDefault="00447225" w:rsidP="00F7199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47225" w:rsidRDefault="00447225" w:rsidP="00F7199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472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b/>
                <w:sz w:val="20"/>
              </w:rPr>
              <w:t>江西天仙精藏设备有限公司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47225" w:rsidRDefault="0044722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23.01.01</w:t>
              </w:r>
            </w:smartTag>
            <w:bookmarkEnd w:id="5"/>
            <w:bookmarkEnd w:id="6"/>
          </w:p>
        </w:tc>
      </w:tr>
      <w:tr w:rsidR="0044722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47225" w:rsidRPr="00031ACD" w:rsidRDefault="004472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31ACD">
              <w:rPr>
                <w:rFonts w:ascii="宋体" w:hAnsi="宋体" w:hint="eastAsia"/>
                <w:b/>
                <w:sz w:val="22"/>
                <w:szCs w:val="22"/>
              </w:rPr>
              <w:t>骨灰盒存放架的生产</w:t>
            </w:r>
          </w:p>
        </w:tc>
        <w:tc>
          <w:tcPr>
            <w:tcW w:w="1720" w:type="dxa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4722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47225" w:rsidRDefault="0044722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50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4722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23.01.01</w:t>
              </w:r>
            </w:smartTag>
          </w:p>
        </w:tc>
        <w:tc>
          <w:tcPr>
            <w:tcW w:w="150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47225" w:rsidRDefault="004472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47225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47225" w:rsidRPr="00031ACD" w:rsidRDefault="00447225" w:rsidP="00031ACD">
            <w:pPr>
              <w:rPr>
                <w:sz w:val="22"/>
                <w:szCs w:val="22"/>
              </w:rPr>
            </w:pPr>
            <w:r w:rsidRPr="00031ACD">
              <w:rPr>
                <w:rFonts w:hint="eastAsia"/>
                <w:b/>
                <w:bCs/>
                <w:sz w:val="22"/>
                <w:szCs w:val="22"/>
              </w:rPr>
              <w:t>下料－冲压－折弯－焊接－喷涂－表面处理－装配－成品检验－包装－入库</w:t>
            </w:r>
            <w:r w:rsidRPr="00031A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7225" w:rsidRDefault="00447225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4722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47225" w:rsidRDefault="0044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47225" w:rsidRDefault="0044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447225" w:rsidRDefault="0044722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447225" w:rsidRDefault="00447225" w:rsidP="002D2567">
            <w:pPr>
              <w:snapToGrid w:val="0"/>
              <w:spacing w:line="280" w:lineRule="exact"/>
              <w:rPr>
                <w:b/>
                <w:sz w:val="20"/>
              </w:rPr>
            </w:pPr>
            <w:r w:rsidRPr="00031ACD">
              <w:rPr>
                <w:rFonts w:hint="eastAsia"/>
                <w:b/>
                <w:bCs/>
                <w:sz w:val="22"/>
                <w:szCs w:val="22"/>
              </w:rPr>
              <w:t>下料－冲压－折弯</w:t>
            </w:r>
            <w:r>
              <w:rPr>
                <w:rFonts w:hint="eastAsia"/>
                <w:b/>
                <w:bCs/>
                <w:sz w:val="22"/>
                <w:szCs w:val="22"/>
              </w:rPr>
              <w:t>过程机械伤害、生产过程中的触电、喷涂过程职业病的伤害，操作过程严格遵守操作规程，制定并不演练应急预案。</w:t>
            </w:r>
          </w:p>
        </w:tc>
      </w:tr>
      <w:tr w:rsidR="00447225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47225" w:rsidRDefault="00447225" w:rsidP="008F1C3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针对不可接受的危险源触电、火灾、机械伤害、噪声和人身伤害，制定了相应的管理方案和应急预案，严格执行管理方案和应急预案。</w:t>
            </w:r>
          </w:p>
        </w:tc>
      </w:tr>
      <w:tr w:rsidR="0044722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47225" w:rsidRPr="007702BC" w:rsidRDefault="00447225" w:rsidP="008F1C3A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  <w:p w:rsidR="00447225" w:rsidRPr="007702BC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省城市环境噪声管理奖惩办法</w:t>
            </w:r>
            <w:r w:rsidRPr="007702BC">
              <w:rPr>
                <w:sz w:val="20"/>
              </w:rPr>
              <w:t xml:space="preserve">       </w:t>
            </w:r>
          </w:p>
          <w:p w:rsidR="00447225" w:rsidRPr="007702BC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中华人民共和国固体废弃物污染环境防治法</w:t>
            </w:r>
          </w:p>
          <w:p w:rsidR="00447225" w:rsidRPr="007702BC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省化学危险品安全生产管理办法</w:t>
            </w:r>
          </w:p>
          <w:p w:rsidR="00447225" w:rsidRPr="007702BC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中华人民共和国节约能源法</w:t>
            </w:r>
            <w:r w:rsidRPr="007702BC">
              <w:rPr>
                <w:sz w:val="20"/>
              </w:rPr>
              <w:t xml:space="preserve">  </w:t>
            </w:r>
          </w:p>
          <w:p w:rsidR="00447225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生产安全事故应急预案管理办法</w:t>
            </w:r>
          </w:p>
          <w:p w:rsidR="00447225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宜春市建设工程消防管理规定</w:t>
            </w:r>
          </w:p>
          <w:p w:rsidR="00447225" w:rsidRPr="007F3A16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rFonts w:ascii="宋体"/>
                <w:sz w:val="20"/>
              </w:rPr>
            </w:pPr>
            <w:r w:rsidRPr="007F3A16">
              <w:rPr>
                <w:rFonts w:ascii="宋体" w:hAnsi="宋体"/>
                <w:sz w:val="20"/>
              </w:rPr>
              <w:t>GB/T 11651-2008</w:t>
            </w:r>
            <w:r w:rsidRPr="007F3A16">
              <w:rPr>
                <w:rFonts w:ascii="宋体" w:hAnsi="宋体" w:hint="eastAsia"/>
                <w:sz w:val="20"/>
              </w:rPr>
              <w:t>个体防护装备选用规范</w:t>
            </w:r>
          </w:p>
          <w:p w:rsidR="00447225" w:rsidRPr="007F3A16" w:rsidRDefault="00447225" w:rsidP="00447225">
            <w:pPr>
              <w:snapToGrid w:val="0"/>
              <w:spacing w:line="280" w:lineRule="exact"/>
              <w:ind w:firstLineChars="200" w:firstLine="31680"/>
              <w:jc w:val="left"/>
              <w:rPr>
                <w:rFonts w:ascii="宋体"/>
                <w:sz w:val="22"/>
                <w:szCs w:val="22"/>
              </w:rPr>
            </w:pPr>
            <w:r w:rsidRPr="007F3A16">
              <w:rPr>
                <w:rFonts w:ascii="宋体" w:hAnsi="宋体"/>
                <w:sz w:val="20"/>
              </w:rPr>
              <w:t>Q/1TXSB 001- - 2017</w:t>
            </w:r>
            <w:r w:rsidRPr="007F3A16">
              <w:rPr>
                <w:rFonts w:ascii="宋体" w:hAnsi="宋体" w:hint="eastAsia"/>
                <w:sz w:val="20"/>
              </w:rPr>
              <w:t>江西天仙精藏设备有限公司企业标准</w:t>
            </w:r>
          </w:p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47225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47225" w:rsidRDefault="00447225" w:rsidP="00B82FE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8312FA">
              <w:rPr>
                <w:rFonts w:hint="eastAsia"/>
                <w:sz w:val="20"/>
              </w:rPr>
              <w:t>查</w:t>
            </w:r>
            <w:r w:rsidRPr="008312FA">
              <w:rPr>
                <w:sz w:val="20"/>
              </w:rPr>
              <w:t xml:space="preserve"> </w:t>
            </w:r>
            <w:r w:rsidRPr="008312FA">
              <w:rPr>
                <w:rFonts w:hint="eastAsia"/>
                <w:sz w:val="20"/>
              </w:rPr>
              <w:t>“计量器具</w:t>
            </w:r>
            <w:r w:rsidRPr="008312FA">
              <w:rPr>
                <w:sz w:val="20"/>
              </w:rPr>
              <w:t>/</w:t>
            </w:r>
            <w:r w:rsidRPr="008312FA">
              <w:rPr>
                <w:rFonts w:hint="eastAsia"/>
                <w:sz w:val="20"/>
              </w:rPr>
              <w:t>监视设备台账”</w:t>
            </w:r>
            <w:r>
              <w:rPr>
                <w:rFonts w:hint="eastAsia"/>
                <w:sz w:val="20"/>
              </w:rPr>
              <w:t>，如游标卡尺、卷尺</w:t>
            </w:r>
            <w:r w:rsidRPr="008312F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，查检定校准证书等；</w:t>
            </w:r>
          </w:p>
          <w:p w:rsidR="00447225" w:rsidRDefault="00447225" w:rsidP="003006A2">
            <w:pPr>
              <w:snapToGrid w:val="0"/>
              <w:spacing w:line="280" w:lineRule="exact"/>
              <w:rPr>
                <w:b/>
                <w:sz w:val="20"/>
              </w:rPr>
            </w:pPr>
            <w:r w:rsidRPr="00295968">
              <w:rPr>
                <w:rFonts w:hint="eastAsia"/>
                <w:sz w:val="20"/>
              </w:rPr>
              <w:t>抽查进货检验记录和库房入库单</w:t>
            </w:r>
            <w:r>
              <w:rPr>
                <w:rFonts w:hint="eastAsia"/>
                <w:sz w:val="20"/>
              </w:rPr>
              <w:t>、</w:t>
            </w:r>
            <w:r w:rsidRPr="007A5B3C">
              <w:rPr>
                <w:rFonts w:hint="eastAsia"/>
                <w:sz w:val="20"/>
              </w:rPr>
              <w:t>抽查二份第三方对原材料的检验报告</w:t>
            </w:r>
            <w:r>
              <w:rPr>
                <w:rFonts w:hint="eastAsia"/>
                <w:sz w:val="20"/>
              </w:rPr>
              <w:t>、</w:t>
            </w:r>
            <w:r w:rsidRPr="000F4093">
              <w:rPr>
                <w:rFonts w:hint="eastAsia"/>
                <w:sz w:val="20"/>
              </w:rPr>
              <w:t>抽查出厂检验记录、查第三方检验报告等。</w:t>
            </w:r>
          </w:p>
        </w:tc>
      </w:tr>
      <w:tr w:rsidR="00447225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47225" w:rsidRDefault="004472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447225" w:rsidRDefault="00447225">
      <w:pPr>
        <w:snapToGrid w:val="0"/>
        <w:rPr>
          <w:rFonts w:ascii="宋体"/>
          <w:b/>
          <w:sz w:val="22"/>
          <w:szCs w:val="22"/>
        </w:rPr>
      </w:pPr>
    </w:p>
    <w:p w:rsidR="00447225" w:rsidRDefault="0044722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9"/>
        </w:smartTagPr>
        <w:r>
          <w:rPr>
            <w:b/>
            <w:sz w:val="18"/>
            <w:szCs w:val="18"/>
          </w:rPr>
          <w:t>2019/10/29</w:t>
        </w:r>
      </w:smartTag>
      <w:r>
        <w:rPr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9"/>
        </w:smartTagPr>
        <w:r>
          <w:rPr>
            <w:b/>
            <w:sz w:val="18"/>
            <w:szCs w:val="18"/>
          </w:rPr>
          <w:t>2019/10/29</w:t>
        </w:r>
      </w:smartTag>
    </w:p>
    <w:p w:rsidR="00447225" w:rsidRDefault="0044722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47225" w:rsidRDefault="0044722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47225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25" w:rsidRDefault="00447225" w:rsidP="006B3A69">
      <w:r>
        <w:separator/>
      </w:r>
    </w:p>
  </w:endnote>
  <w:endnote w:type="continuationSeparator" w:id="0">
    <w:p w:rsidR="00447225" w:rsidRDefault="00447225" w:rsidP="006B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25" w:rsidRDefault="00447225" w:rsidP="006B3A69">
      <w:r>
        <w:separator/>
      </w:r>
    </w:p>
  </w:footnote>
  <w:footnote w:type="continuationSeparator" w:id="0">
    <w:p w:rsidR="00447225" w:rsidRDefault="00447225" w:rsidP="006B3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225" w:rsidRPr="00390345" w:rsidRDefault="00447225" w:rsidP="007F3A1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6192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447225" w:rsidRDefault="00447225" w:rsidP="007F3A16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61312" stroked="f">
          <v:textbox>
            <w:txbxContent>
              <w:p w:rsidR="00447225" w:rsidRPr="00EF6897" w:rsidRDefault="00447225" w:rsidP="007F3A16">
                <w:pPr>
                  <w:ind w:firstLineChars="200" w:firstLine="31680"/>
                  <w:rPr>
                    <w:sz w:val="18"/>
                    <w:szCs w:val="18"/>
                  </w:rPr>
                </w:pPr>
                <w:r w:rsidRPr="00EF6897">
                  <w:t>ISC-</w:t>
                </w:r>
                <w:r w:rsidRPr="00EF6897">
                  <w:rPr>
                    <w:sz w:val="18"/>
                    <w:szCs w:val="18"/>
                  </w:rPr>
                  <w:t>B-I-06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447225" w:rsidRPr="0092500F" w:rsidRDefault="00447225">
    <w:pPr>
      <w:pStyle w:val="Header"/>
    </w:pPr>
  </w:p>
  <w:p w:rsidR="00447225" w:rsidRDefault="00447225" w:rsidP="00C014A3">
    <w:pPr>
      <w:tabs>
        <w:tab w:val="left" w:pos="9245"/>
      </w:tabs>
      <w:wordWrap w:val="0"/>
      <w:ind w:right="64" w:firstLineChars="2300" w:firstLine="3168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A69"/>
    <w:rsid w:val="00007D2B"/>
    <w:rsid w:val="00031ACD"/>
    <w:rsid w:val="000F4093"/>
    <w:rsid w:val="00295968"/>
    <w:rsid w:val="002D2567"/>
    <w:rsid w:val="003006A2"/>
    <w:rsid w:val="00390345"/>
    <w:rsid w:val="00447225"/>
    <w:rsid w:val="004B0D0D"/>
    <w:rsid w:val="00616186"/>
    <w:rsid w:val="006848E1"/>
    <w:rsid w:val="006B3A69"/>
    <w:rsid w:val="007702BC"/>
    <w:rsid w:val="007A5B3C"/>
    <w:rsid w:val="007F3A16"/>
    <w:rsid w:val="008312FA"/>
    <w:rsid w:val="008F1C3A"/>
    <w:rsid w:val="009109C2"/>
    <w:rsid w:val="0092500F"/>
    <w:rsid w:val="009A7093"/>
    <w:rsid w:val="00AE4B04"/>
    <w:rsid w:val="00B82FEA"/>
    <w:rsid w:val="00BF4882"/>
    <w:rsid w:val="00C014A3"/>
    <w:rsid w:val="00C22D65"/>
    <w:rsid w:val="00CE59A1"/>
    <w:rsid w:val="00D70B44"/>
    <w:rsid w:val="00D73001"/>
    <w:rsid w:val="00EF6897"/>
    <w:rsid w:val="00F71999"/>
    <w:rsid w:val="00F8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E1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48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48E1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68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48E1"/>
    <w:rPr>
      <w:rFonts w:ascii="Times New Roman" w:eastAsia="宋体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848E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8E1"/>
    <w:rPr>
      <w:rFonts w:ascii="Times New Roman" w:hAnsi="Times New Roman" w:cs="Times New Roman"/>
      <w:sz w:val="18"/>
    </w:rPr>
  </w:style>
  <w:style w:type="character" w:customStyle="1" w:styleId="CharChar1">
    <w:name w:val="Char Char1"/>
    <w:uiPriority w:val="99"/>
    <w:locked/>
    <w:rsid w:val="006848E1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114</Words>
  <Characters>654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dcterms:created xsi:type="dcterms:W3CDTF">2015-06-17T11:40:00Z</dcterms:created>
  <dcterms:modified xsi:type="dcterms:W3CDTF">2019-11-05T02:44:00Z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