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大庆市海默石油技术服务有限公司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18045969880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Dqsenlan2007@163.com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刘军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Q：安全阀、液压蓄能器、减压阀的维修调试服务</w:t>
            </w:r>
          </w:p>
          <w:p>
            <w:r>
              <w:t>E：安全阀、液压蓄能器、减压阀的维修调试服务所涉及场所的相关环境管理活动</w:t>
            </w:r>
          </w:p>
          <w:p>
            <w:r>
              <w:t>O：安全阀、液压蓄能器、减压阀的维修调试服务所涉及场所的相关职业健康安全管理活动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Q：18.08.00</w:t>
            </w:r>
          </w:p>
          <w:p>
            <w:r>
              <w:t>E：18.08.00</w:t>
            </w:r>
          </w:p>
          <w:p>
            <w:r>
              <w:t>O：18.08.00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2021年01月29日 上午至2021年01月29日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姜惠萍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17861421868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2021.1.28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 4.1/4.3/4.4/5.2/6.2/7.1/9.3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Q4.1/4.3/4.4/5.2/ 6.1/6.2/7.1/9.3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(含财务）</w:t>
            </w:r>
            <w:r>
              <w:rPr>
                <w:rFonts w:hint="eastAsia"/>
                <w:sz w:val="21"/>
                <w:szCs w:val="21"/>
              </w:rPr>
              <w:t>：了解河沙销售标准或过程控制情况，以及其他规范性文件充分了解客户的管理体系和远程运作，以便为策划第二阶段提供关注点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A审核：ES： 6.1/6.2/7.5/8.1/8.2/9.2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B审核：Q： 6.2/7.5/9.2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运营部：</w:t>
            </w:r>
            <w:r>
              <w:rPr>
                <w:rFonts w:hint="eastAsia"/>
                <w:sz w:val="21"/>
                <w:szCs w:val="21"/>
              </w:rPr>
              <w:t>目标的策划和实施情况 及环境及职业健康运行情况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采购过程质量控制情况、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/>
                <w:sz w:val="21"/>
                <w:szCs w:val="21"/>
              </w:rPr>
              <w:t>控制情况、不符合控制情况等过程识别情况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ES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6.1.2/6.1.3/6.2.2/8.1/8.2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Q: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7.1.3/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8.1/8.2/8.3/</w:t>
            </w:r>
            <w:r>
              <w:rPr>
                <w:rFonts w:hint="eastAsia"/>
                <w:sz w:val="21"/>
                <w:szCs w:val="21"/>
              </w:rPr>
              <w:t>8.4/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/9.1.2/10.2</w:t>
            </w:r>
          </w:p>
          <w:p>
            <w:pPr>
              <w:pStyle w:val="12"/>
              <w:rPr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1" w:firstLineChars="100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hint="eastAsia" w:ascii="楷体_GB2312" w:eastAsia="楷体_GB2312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楷体_GB2312" w:eastAsia="楷体_GB2312"/>
              </w:rPr>
            </w:pPr>
          </w:p>
          <w:p>
            <w:pPr>
              <w:snapToGrid w:val="0"/>
              <w:ind w:firstLine="720" w:firstLineChars="300"/>
              <w:rPr>
                <w:rFonts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午餐时间：12：00-13:00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4A76C8"/>
    <w:rsid w:val="53FA659B"/>
    <w:rsid w:val="751B1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2021-02-01T14:25:03Z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