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7" w:name="_GoBack"/>
      <w:bookmarkEnd w:id="17"/>
      <w:r>
        <w:rPr>
          <w:rFonts w:hint="eastAsia"/>
          <w:b/>
          <w:sz w:val="28"/>
          <w:szCs w:val="28"/>
        </w:rPr>
        <w:t>审核计划</w:t>
      </w:r>
    </w:p>
    <w:tbl>
      <w:tblPr>
        <w:tblStyle w:val="7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威海昌澳物业服务有限公司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山东省威海市经济技术开发区海峰路-28号-1120(生产经营地:威海经区海瞳路-18号第四层)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姚辉光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13792755507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吕惠卿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0655-2019-QEO-2021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9" w:name="审核范围"/>
            <w:r>
              <w:rPr>
                <w:sz w:val="20"/>
              </w:rPr>
              <w:t>Q：物业管理</w:t>
            </w:r>
            <w:r>
              <w:rPr>
                <w:rFonts w:hint="eastAsia"/>
                <w:sz w:val="20"/>
                <w:lang w:eastAsia="zh-CN"/>
              </w:rPr>
              <w:t>（办公）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</w:t>
            </w:r>
            <w:r>
              <w:rPr>
                <w:rFonts w:hint="eastAsia"/>
                <w:sz w:val="20"/>
                <w:lang w:eastAsia="zh-CN"/>
              </w:rPr>
              <w:t>（办公）</w:t>
            </w:r>
            <w:r>
              <w:rPr>
                <w:sz w:val="20"/>
              </w:rPr>
              <w:t>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</w:t>
            </w:r>
            <w:r>
              <w:rPr>
                <w:rFonts w:hint="eastAsia"/>
                <w:sz w:val="20"/>
                <w:lang w:eastAsia="zh-CN"/>
              </w:rPr>
              <w:t>（办公）</w:t>
            </w:r>
            <w:r>
              <w:rPr>
                <w:sz w:val="20"/>
              </w:rPr>
              <w:t>及其所涉及的职业健康安全管理活动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b/>
                <w:sz w:val="20"/>
                <w:lang w:val="de-DE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2021年01月28日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2021年01月31日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3.5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预留1</w:t>
            </w:r>
            <w:r>
              <w:rPr>
                <w:b/>
                <w:sz w:val="20"/>
              </w:rPr>
              <w:t>.5</w:t>
            </w:r>
            <w:r>
              <w:rPr>
                <w:rFonts w:hint="eastAsia"/>
                <w:b/>
                <w:sz w:val="20"/>
              </w:rPr>
              <w:t>人日，现场补充审核，审核日期 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drawing>
                <wp:inline distT="0" distB="0" distL="0" distR="0">
                  <wp:extent cx="580390" cy="246380"/>
                  <wp:effectExtent l="0" t="0" r="1016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3889843463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2021年1月2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t>2021年1月2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远程监督审核日程安排表</w:t>
      </w:r>
    </w:p>
    <w:tbl>
      <w:tblPr>
        <w:tblStyle w:val="7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9"/>
        <w:gridCol w:w="1349"/>
        <w:gridCol w:w="594"/>
        <w:gridCol w:w="1028"/>
        <w:gridCol w:w="3749"/>
        <w:gridCol w:w="26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33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受审部门</w:t>
            </w:r>
          </w:p>
        </w:tc>
        <w:tc>
          <w:tcPr>
            <w:tcW w:w="3749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相关标准条款</w:t>
            </w:r>
          </w:p>
        </w:tc>
        <w:tc>
          <w:tcPr>
            <w:tcW w:w="261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年1月</w:t>
            </w:r>
            <w:r>
              <w:rPr>
                <w:sz w:val="20"/>
                <w:szCs w:val="22"/>
              </w:rPr>
              <w:t>28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1"/>
                <w:szCs w:val="21"/>
              </w:rPr>
              <w:t>8:30-9:30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全体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3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首次会议、现场巡视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7" w:hRule="atLeast"/>
          <w:jc w:val="center"/>
        </w:trPr>
        <w:tc>
          <w:tcPr>
            <w:tcW w:w="98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9:30-12:00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 xml:space="preserve">10.3 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E/O: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/6.1.4/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上年度问题追踪/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2" w:hRule="atLeast"/>
          <w:jc w:val="center"/>
        </w:trPr>
        <w:tc>
          <w:tcPr>
            <w:tcW w:w="9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12:30-17:00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行政部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/10.2/8.2/9.1.2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E/O: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</w:rPr>
              <w:t>(O5.4)/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/8.2/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6.1.2/6.1.3/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9.1.1/9.1.2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部门职责权限、目标管理方案；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人力资源管理过程；资源提供与管理过程控制；内外部信息交流过程；内审管理；内外部信息交流等过程及相应环境/职业健康安全管理体系运行过程；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年1月</w:t>
            </w:r>
            <w:r>
              <w:rPr>
                <w:sz w:val="20"/>
                <w:szCs w:val="22"/>
              </w:rPr>
              <w:t>29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8:30-17:00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B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物业部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保洁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&amp;维修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4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Q:5.3/6.2/7.1.3/7.1.4/8.1/8.3（确认）8</w:t>
            </w:r>
            <w:r>
              <w:rPr>
                <w:rFonts w:ascii="宋体" w:hAnsi="宋体" w:cs="宋体"/>
                <w:sz w:val="21"/>
                <w:szCs w:val="21"/>
              </w:rPr>
              <w:t>.4</w:t>
            </w:r>
            <w:r>
              <w:rPr>
                <w:rFonts w:hint="eastAsia" w:ascii="宋体" w:hAnsi="宋体" w:cs="宋体"/>
                <w:sz w:val="21"/>
                <w:szCs w:val="21"/>
              </w:rPr>
              <w:t>/8.5/7.1.5/8.6/8.7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E/O:5.3/6.2/6.1.2/8.1/8.2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及相应环境/职业健康安全管理体系运行过程控制；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年1月</w:t>
            </w:r>
            <w:r>
              <w:rPr>
                <w:sz w:val="20"/>
                <w:szCs w:val="22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8:30-17:00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B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49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2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260" w:lineRule="exac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年1月</w:t>
            </w:r>
            <w:r>
              <w:rPr>
                <w:sz w:val="20"/>
                <w:szCs w:val="22"/>
              </w:rPr>
              <w:t>3</w:t>
            </w:r>
            <w:r>
              <w:rPr>
                <w:rFonts w:hint="eastAsia"/>
                <w:sz w:val="20"/>
                <w:szCs w:val="22"/>
              </w:rPr>
              <w:t>1日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8:00-12:00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12:30-15:30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B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物业部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保安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49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2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260" w:lineRule="exac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9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15:30-16:30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员工代表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</w:t>
            </w:r>
            <w:r>
              <w:rPr>
                <w:rFonts w:ascii="宋体" w:hAnsi="宋体" w:cs="宋体"/>
                <w:sz w:val="21"/>
                <w:szCs w:val="21"/>
              </w:rPr>
              <w:t>5.3/5.4/7.4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员工参与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9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420" w:firstLineChars="19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  <w:p>
            <w:r>
              <w:rPr>
                <w:rFonts w:hint="eastAsia"/>
              </w:rPr>
              <w:t>全体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注1：1</w:t>
      </w:r>
      <w:r>
        <w:rPr>
          <w:rFonts w:ascii="宋体" w:hAnsi="宋体" w:cs="宋体"/>
          <w:color w:val="auto"/>
          <w:sz w:val="21"/>
          <w:szCs w:val="21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:</w:t>
      </w:r>
      <w:r>
        <w:rPr>
          <w:rFonts w:ascii="宋体" w:hAnsi="宋体" w:cs="宋体"/>
          <w:color w:val="auto"/>
          <w:sz w:val="21"/>
          <w:szCs w:val="21"/>
        </w:rPr>
        <w:t>00-1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: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</w:t>
      </w:r>
      <w:r>
        <w:rPr>
          <w:rFonts w:ascii="宋体" w:hAnsi="宋体" w:cs="宋体"/>
          <w:color w:val="auto"/>
          <w:sz w:val="21"/>
          <w:szCs w:val="21"/>
        </w:rPr>
        <w:t>0</w:t>
      </w:r>
      <w:r>
        <w:rPr>
          <w:rFonts w:hint="eastAsia" w:ascii="宋体" w:hAnsi="宋体" w:cs="宋体"/>
          <w:color w:val="auto"/>
          <w:sz w:val="21"/>
          <w:szCs w:val="21"/>
        </w:rPr>
        <w:t>午餐</w:t>
      </w:r>
    </w:p>
    <w:p>
      <w:pPr>
        <w:pStyle w:val="2"/>
      </w:pPr>
      <w:r>
        <w:rPr>
          <w:rFonts w:hint="eastAsia" w:ascii="宋体" w:hAnsi="宋体" w:cs="宋体"/>
          <w:color w:val="auto"/>
          <w:sz w:val="21"/>
          <w:szCs w:val="21"/>
        </w:rPr>
        <w:t>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本次进行的是远程审核，疫情结束，后续根据策划进行远程审核确认，远程审核注意审核的条款为Q8.1/Q8.5/EO8.1/EO8.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2。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3"/>
        <w:spacing w:line="360" w:lineRule="auto"/>
        <w:jc w:val="center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补充现场审核日程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预期</w:t>
      </w:r>
      <w:r>
        <w:rPr>
          <w:rFonts w:hint="eastAsia" w:ascii="黑体" w:eastAsia="黑体"/>
          <w:color w:val="auto"/>
          <w:sz w:val="28"/>
          <w:szCs w:val="28"/>
        </w:rPr>
        <w:t>安排</w:t>
      </w:r>
    </w:p>
    <w:tbl>
      <w:tblPr>
        <w:tblStyle w:val="7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待定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（预留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2人日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第一日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sz w:val="21"/>
                <w:szCs w:val="21"/>
              </w:rPr>
              <w:t>00-12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</w:t>
            </w:r>
          </w:p>
          <w:p>
            <w:pPr>
              <w:snapToGrid w:val="0"/>
              <w:spacing w:before="60" w:after="60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现场及巡视：现场核实合法性资质的真实性和有效性，与管理层沟通。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办公及业务现场环境，设备设施完好性。其他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第二日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相关部门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EO8.1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运行控制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EO8.2 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sz w:val="21"/>
                <w:szCs w:val="21"/>
              </w:rPr>
              <w:t>00-12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注</w:t>
      </w:r>
      <w:r>
        <w:rPr>
          <w:rFonts w:hint="eastAsia" w:ascii="宋体" w:hAnsi="宋体" w:eastAsia="宋体" w:cs="Times New Roman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18"/>
          <w:szCs w:val="18"/>
        </w:rPr>
        <w:t>：审核组将根据现场实际情况，必要时调整上述计划。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注2：每次监督审核必审条款：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9FB"/>
    <w:rsid w:val="000F33A7"/>
    <w:rsid w:val="0011283F"/>
    <w:rsid w:val="001A1D4A"/>
    <w:rsid w:val="001E6D4A"/>
    <w:rsid w:val="001F059B"/>
    <w:rsid w:val="002077D7"/>
    <w:rsid w:val="002F0BBE"/>
    <w:rsid w:val="004609FB"/>
    <w:rsid w:val="0047167A"/>
    <w:rsid w:val="004837B4"/>
    <w:rsid w:val="004B52BD"/>
    <w:rsid w:val="004B62E8"/>
    <w:rsid w:val="0051643A"/>
    <w:rsid w:val="00572451"/>
    <w:rsid w:val="005833CF"/>
    <w:rsid w:val="00584B6B"/>
    <w:rsid w:val="00591DA0"/>
    <w:rsid w:val="005A2D5A"/>
    <w:rsid w:val="0069657D"/>
    <w:rsid w:val="006C0DEC"/>
    <w:rsid w:val="006E32A6"/>
    <w:rsid w:val="007058C0"/>
    <w:rsid w:val="00780E9B"/>
    <w:rsid w:val="007D026D"/>
    <w:rsid w:val="00846669"/>
    <w:rsid w:val="00884842"/>
    <w:rsid w:val="00907747"/>
    <w:rsid w:val="00986E22"/>
    <w:rsid w:val="009E5469"/>
    <w:rsid w:val="009E7D45"/>
    <w:rsid w:val="00A06695"/>
    <w:rsid w:val="00A1279D"/>
    <w:rsid w:val="00AF5E36"/>
    <w:rsid w:val="00B419D2"/>
    <w:rsid w:val="00B71B77"/>
    <w:rsid w:val="00B7742A"/>
    <w:rsid w:val="00B96621"/>
    <w:rsid w:val="00BB6D46"/>
    <w:rsid w:val="00D03BFD"/>
    <w:rsid w:val="00D269B2"/>
    <w:rsid w:val="00D42D43"/>
    <w:rsid w:val="00E418AD"/>
    <w:rsid w:val="00E92BA9"/>
    <w:rsid w:val="00EA54FD"/>
    <w:rsid w:val="00F2788B"/>
    <w:rsid w:val="00F64BAF"/>
    <w:rsid w:val="00F74D1F"/>
    <w:rsid w:val="00FF31EB"/>
    <w:rsid w:val="00FF692D"/>
    <w:rsid w:val="00FF6B5E"/>
    <w:rsid w:val="04F16AE6"/>
    <w:rsid w:val="0AD53A88"/>
    <w:rsid w:val="0DE939F9"/>
    <w:rsid w:val="1CB626A7"/>
    <w:rsid w:val="21B31C57"/>
    <w:rsid w:val="23167CED"/>
    <w:rsid w:val="25D04846"/>
    <w:rsid w:val="40FC3004"/>
    <w:rsid w:val="432742B0"/>
    <w:rsid w:val="515A56BB"/>
    <w:rsid w:val="537262BF"/>
    <w:rsid w:val="5B2A7522"/>
    <w:rsid w:val="641D7201"/>
    <w:rsid w:val="695C324B"/>
    <w:rsid w:val="7BD54FB1"/>
    <w:rsid w:val="7DAD6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378</Words>
  <Characters>2159</Characters>
  <Lines>17</Lines>
  <Paragraphs>5</Paragraphs>
  <TotalTime>3</TotalTime>
  <ScaleCrop>false</ScaleCrop>
  <LinksUpToDate>false</LinksUpToDate>
  <CharactersWithSpaces>2532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2021-02-01T04:54:43Z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