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5283" w14:textId="77777777" w:rsidR="008E67FF" w:rsidRDefault="008E67FF" w:rsidP="00BB47AB">
      <w:pPr>
        <w:snapToGrid w:val="0"/>
        <w:spacing w:afterLines="30" w:after="93"/>
        <w:rPr>
          <w:rFonts w:ascii="楷体" w:eastAsia="楷体" w:hAnsi="楷体"/>
          <w:b/>
          <w:color w:val="000000" w:themeColor="text1"/>
          <w:sz w:val="84"/>
          <w:szCs w:val="84"/>
        </w:rPr>
      </w:pPr>
    </w:p>
    <w:p w14:paraId="30232416" w14:textId="77777777" w:rsidR="00877EB8" w:rsidRPr="009B43AC"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4D38E060" w14:textId="35C18D9D" w:rsidR="00877EB8" w:rsidRPr="001221A6" w:rsidRDefault="00EF1481" w:rsidP="00BB47AB">
      <w:pPr>
        <w:snapToGrid w:val="0"/>
        <w:spacing w:afterLines="30" w:after="93"/>
        <w:ind w:firstLineChars="100" w:firstLine="321"/>
        <w:rPr>
          <w:rFonts w:asciiTheme="minorEastAsia" w:eastAsiaTheme="minorEastAsia" w:hAnsiTheme="minorEastAsia"/>
          <w:b/>
          <w:color w:val="000000" w:themeColor="text1"/>
          <w:sz w:val="24"/>
          <w:u w:val="single"/>
        </w:rPr>
      </w:pPr>
      <w:r>
        <w:rPr>
          <w:rFonts w:ascii="楷体" w:eastAsia="楷体" w:hAnsi="楷体" w:hint="eastAsia"/>
          <w:b/>
          <w:color w:val="000000" w:themeColor="text1"/>
          <w:sz w:val="32"/>
          <w:szCs w:val="32"/>
        </w:rPr>
        <w:t>受审核方：</w:t>
      </w:r>
      <w:bookmarkStart w:id="0" w:name="组织名称"/>
      <w:r w:rsidR="001221A6" w:rsidRPr="00456D29">
        <w:rPr>
          <w:rFonts w:ascii="宋体" w:hAnsi="宋体"/>
          <w:b/>
          <w:sz w:val="24"/>
          <w:u w:val="single"/>
        </w:rPr>
        <w:t>厦门合利成环保科技有限公司</w:t>
      </w:r>
      <w:bookmarkEnd w:id="0"/>
    </w:p>
    <w:p w14:paraId="1A04966C" w14:textId="77777777"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696E98E5" w:rsidR="00877EB8" w:rsidRDefault="005C6EFA"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p w14:paraId="5F696A2C" w14:textId="77777777" w:rsidR="00E852A1" w:rsidRDefault="00E852A1" w:rsidP="00E852A1">
      <w:pPr>
        <w:pStyle w:val="ac"/>
        <w:ind w:left="-142" w:firstLineChars="0" w:firstLine="0"/>
        <w:rPr>
          <w:rFonts w:ascii="宋体" w:hAnsi="宋体"/>
          <w:b/>
          <w:color w:val="000000" w:themeColor="text1"/>
          <w:sz w:val="26"/>
          <w:szCs w:val="26"/>
        </w:rPr>
      </w:pPr>
    </w:p>
    <w:p w14:paraId="6A1AF23F" w14:textId="77777777" w:rsidR="00E852A1" w:rsidRDefault="00E852A1" w:rsidP="00E852A1">
      <w:pPr>
        <w:pStyle w:val="ac"/>
        <w:ind w:left="-142" w:firstLineChars="0" w:firstLine="0"/>
        <w:rPr>
          <w:rFonts w:ascii="宋体" w:hAnsi="宋体"/>
          <w:b/>
          <w:color w:val="000000" w:themeColor="text1"/>
          <w:sz w:val="26"/>
          <w:szCs w:val="26"/>
        </w:rPr>
      </w:pPr>
    </w:p>
    <w:p w14:paraId="26CC5A0B"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5F76C5" w14:paraId="1BAB8AA5" w14:textId="77777777" w:rsidTr="00C16340">
        <w:trPr>
          <w:cantSplit/>
          <w:trHeight w:val="1204"/>
        </w:trPr>
        <w:tc>
          <w:tcPr>
            <w:tcW w:w="10162" w:type="dxa"/>
            <w:tcBorders>
              <w:bottom w:val="single" w:sz="4" w:space="0" w:color="auto"/>
            </w:tcBorders>
          </w:tcPr>
          <w:p w14:paraId="08A714D7" w14:textId="77777777" w:rsidR="00055D58" w:rsidRDefault="00055D58" w:rsidP="00C16340">
            <w:pPr>
              <w:pStyle w:val="Body10ptDeLeftAS0"/>
              <w:rPr>
                <w:b/>
                <w:lang w:val="en-US" w:eastAsia="zh-CN"/>
              </w:rPr>
            </w:pPr>
            <w:r>
              <w:rPr>
                <w:rFonts w:hint="eastAsia"/>
                <w:b/>
                <w:lang w:val="en-US" w:eastAsia="zh-CN"/>
              </w:rPr>
              <w:lastRenderedPageBreak/>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职能</w:t>
                  </w:r>
                </w:p>
              </w:tc>
              <w:tc>
                <w:tcPr>
                  <w:tcW w:w="1985" w:type="dxa"/>
                  <w:shd w:val="clear" w:color="auto" w:fill="auto"/>
                </w:tcPr>
                <w:p w14:paraId="3F65264F"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姓名</w:t>
                  </w:r>
                </w:p>
              </w:tc>
              <w:tc>
                <w:tcPr>
                  <w:tcW w:w="4204" w:type="dxa"/>
                  <w:shd w:val="clear" w:color="auto" w:fill="auto"/>
                </w:tcPr>
                <w:p w14:paraId="267B849C"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4D42DC" w:rsidRDefault="00055D58" w:rsidP="00C16340">
                  <w:pPr>
                    <w:pStyle w:val="Body10ptDeLeftAS0"/>
                    <w:rPr>
                      <w:rFonts w:ascii="宋体" w:hAnsi="宋体"/>
                      <w:lang w:val="en-US" w:eastAsia="zh-CN"/>
                    </w:rPr>
                  </w:pPr>
                  <w:r>
                    <w:rPr>
                      <w:rFonts w:ascii="宋体" w:hAnsi="宋体" w:hint="eastAsia"/>
                      <w:lang w:val="en-US" w:eastAsia="zh-CN"/>
                    </w:rPr>
                    <w:t>专业种类</w:t>
                  </w:r>
                </w:p>
              </w:tc>
            </w:tr>
            <w:tr w:rsidR="00F96576" w:rsidRPr="003320EE" w14:paraId="4EA504BA" w14:textId="77777777" w:rsidTr="001B5316">
              <w:trPr>
                <w:trHeight w:val="307"/>
              </w:trPr>
              <w:tc>
                <w:tcPr>
                  <w:tcW w:w="1580" w:type="dxa"/>
                  <w:shd w:val="clear" w:color="auto" w:fill="auto"/>
                </w:tcPr>
                <w:p w14:paraId="6055E4DE" w14:textId="77777777" w:rsidR="00F96576" w:rsidRPr="004D42DC" w:rsidRDefault="00F96576" w:rsidP="00F96576">
                  <w:pPr>
                    <w:pStyle w:val="Body10ptDeLeftAS0"/>
                    <w:rPr>
                      <w:rFonts w:ascii="宋体" w:hAnsi="宋体"/>
                      <w:sz w:val="18"/>
                      <w:szCs w:val="18"/>
                      <w:lang w:val="en-US"/>
                    </w:rPr>
                  </w:pPr>
                  <w:r w:rsidRPr="004D42DC">
                    <w:rPr>
                      <w:rFonts w:ascii="宋体" w:hAnsi="宋体" w:hint="eastAsia"/>
                      <w:bCs/>
                      <w:color w:val="000000"/>
                      <w:sz w:val="18"/>
                      <w:szCs w:val="18"/>
                      <w:lang w:val="en-US" w:eastAsia="zh-CN"/>
                    </w:rPr>
                    <w:t>审核组长</w:t>
                  </w:r>
                </w:p>
              </w:tc>
              <w:tc>
                <w:tcPr>
                  <w:tcW w:w="1985" w:type="dxa"/>
                  <w:shd w:val="clear" w:color="auto" w:fill="auto"/>
                  <w:vAlign w:val="center"/>
                </w:tcPr>
                <w:p w14:paraId="5A3A07FE" w14:textId="156EB9AF" w:rsidR="00F96576" w:rsidRDefault="00F96576" w:rsidP="00F96576">
                  <w:pPr>
                    <w:rPr>
                      <w:sz w:val="20"/>
                    </w:rPr>
                  </w:pPr>
                  <w:r>
                    <w:rPr>
                      <w:b/>
                      <w:color w:val="000000" w:themeColor="text1"/>
                      <w:sz w:val="20"/>
                      <w:szCs w:val="20"/>
                    </w:rPr>
                    <w:t>邝柏臣</w:t>
                  </w:r>
                </w:p>
              </w:tc>
              <w:tc>
                <w:tcPr>
                  <w:tcW w:w="4204" w:type="dxa"/>
                  <w:shd w:val="clear" w:color="auto" w:fill="auto"/>
                  <w:vAlign w:val="center"/>
                </w:tcPr>
                <w:p w14:paraId="7D8C96D1" w14:textId="77777777" w:rsidR="00F96576" w:rsidRDefault="00F96576" w:rsidP="00456D29">
                  <w:pPr>
                    <w:rPr>
                      <w:sz w:val="18"/>
                      <w:szCs w:val="18"/>
                    </w:rPr>
                  </w:pPr>
                  <w:r>
                    <w:rPr>
                      <w:sz w:val="18"/>
                      <w:szCs w:val="18"/>
                    </w:rPr>
                    <w:t>2020-N1FSMS-1222839</w:t>
                  </w:r>
                </w:p>
                <w:p w14:paraId="728DF0A3" w14:textId="1582C916" w:rsidR="00F96576" w:rsidRPr="00CA303E" w:rsidRDefault="00F96576" w:rsidP="00F96576">
                  <w:pPr>
                    <w:rPr>
                      <w:b/>
                      <w:szCs w:val="21"/>
                    </w:rPr>
                  </w:pPr>
                  <w:r>
                    <w:rPr>
                      <w:sz w:val="18"/>
                      <w:szCs w:val="18"/>
                    </w:rPr>
                    <w:t>2020-N1HACCP-1222839</w:t>
                  </w:r>
                </w:p>
              </w:tc>
              <w:tc>
                <w:tcPr>
                  <w:tcW w:w="2168" w:type="dxa"/>
                  <w:shd w:val="clear" w:color="auto" w:fill="auto"/>
                  <w:vAlign w:val="center"/>
                </w:tcPr>
                <w:p w14:paraId="4A558A3C" w14:textId="326618C0" w:rsidR="00F96576" w:rsidRDefault="00F96576" w:rsidP="00F96576">
                  <w:pPr>
                    <w:spacing w:line="240" w:lineRule="exact"/>
                    <w:rPr>
                      <w:b/>
                      <w:szCs w:val="21"/>
                    </w:rPr>
                  </w:pPr>
                </w:p>
              </w:tc>
            </w:tr>
            <w:tr w:rsidR="00F96576" w:rsidRPr="003320EE" w14:paraId="2271F006" w14:textId="77777777" w:rsidTr="00F2034A">
              <w:trPr>
                <w:trHeight w:val="307"/>
              </w:trPr>
              <w:tc>
                <w:tcPr>
                  <w:tcW w:w="1580" w:type="dxa"/>
                  <w:shd w:val="clear" w:color="auto" w:fill="auto"/>
                </w:tcPr>
                <w:p w14:paraId="2BB320BF" w14:textId="77777777" w:rsidR="00F96576" w:rsidRPr="004D42DC" w:rsidRDefault="00F96576" w:rsidP="00F96576">
                  <w:pPr>
                    <w:pStyle w:val="Body10ptDeLeftAS0"/>
                    <w:rPr>
                      <w:rFonts w:ascii="宋体" w:hAnsi="宋体"/>
                      <w:sz w:val="18"/>
                      <w:szCs w:val="18"/>
                      <w:lang w:val="en-US"/>
                    </w:rPr>
                  </w:pPr>
                  <w:r w:rsidRPr="004D42DC">
                    <w:rPr>
                      <w:rFonts w:ascii="宋体" w:hAnsi="宋体" w:hint="eastAsia"/>
                      <w:sz w:val="18"/>
                      <w:szCs w:val="18"/>
                      <w:lang w:val="en-US" w:eastAsia="zh-CN"/>
                    </w:rPr>
                    <w:t>审核员</w:t>
                  </w:r>
                  <w:r>
                    <w:rPr>
                      <w:rFonts w:ascii="宋体" w:hAnsi="宋体" w:hint="eastAsia"/>
                      <w:sz w:val="18"/>
                      <w:szCs w:val="18"/>
                      <w:lang w:val="en-US" w:eastAsia="zh-CN"/>
                    </w:rPr>
                    <w:t>1</w:t>
                  </w:r>
                  <w:r w:rsidRPr="004D42DC">
                    <w:rPr>
                      <w:rFonts w:ascii="宋体" w:hAnsi="宋体"/>
                      <w:sz w:val="18"/>
                      <w:szCs w:val="18"/>
                      <w:lang w:val="en-US" w:eastAsia="zh-CN"/>
                    </w:rPr>
                    <w:t xml:space="preserve"> </w:t>
                  </w:r>
                </w:p>
              </w:tc>
              <w:tc>
                <w:tcPr>
                  <w:tcW w:w="1985" w:type="dxa"/>
                  <w:shd w:val="clear" w:color="auto" w:fill="auto"/>
                  <w:vAlign w:val="center"/>
                </w:tcPr>
                <w:p w14:paraId="11FC1CAD" w14:textId="5A74AC6B" w:rsidR="00F96576" w:rsidRDefault="00F96576" w:rsidP="00F96576">
                  <w:pPr>
                    <w:rPr>
                      <w:sz w:val="20"/>
                    </w:rPr>
                  </w:pPr>
                  <w:r>
                    <w:rPr>
                      <w:b/>
                      <w:color w:val="000000" w:themeColor="text1"/>
                      <w:sz w:val="20"/>
                      <w:szCs w:val="20"/>
                    </w:rPr>
                    <w:t>肖新龙</w:t>
                  </w:r>
                </w:p>
              </w:tc>
              <w:tc>
                <w:tcPr>
                  <w:tcW w:w="4204" w:type="dxa"/>
                  <w:shd w:val="clear" w:color="auto" w:fill="auto"/>
                  <w:vAlign w:val="center"/>
                </w:tcPr>
                <w:p w14:paraId="55691FE4" w14:textId="77777777" w:rsidR="00F96576" w:rsidRDefault="00F96576" w:rsidP="00456D29">
                  <w:pPr>
                    <w:rPr>
                      <w:sz w:val="18"/>
                      <w:szCs w:val="18"/>
                    </w:rPr>
                  </w:pPr>
                  <w:r>
                    <w:rPr>
                      <w:sz w:val="18"/>
                      <w:szCs w:val="18"/>
                    </w:rPr>
                    <w:t>2020-N1FSMS-1232380</w:t>
                  </w:r>
                </w:p>
                <w:p w14:paraId="58513462" w14:textId="3CF951EF" w:rsidR="00F96576" w:rsidRPr="005C6EFA" w:rsidRDefault="00F96576" w:rsidP="00F96576">
                  <w:pPr>
                    <w:rPr>
                      <w:szCs w:val="21"/>
                    </w:rPr>
                  </w:pPr>
                  <w:r>
                    <w:rPr>
                      <w:sz w:val="18"/>
                      <w:szCs w:val="18"/>
                    </w:rPr>
                    <w:t>2020-N1HACCP-1232380</w:t>
                  </w:r>
                </w:p>
              </w:tc>
              <w:tc>
                <w:tcPr>
                  <w:tcW w:w="2168" w:type="dxa"/>
                  <w:shd w:val="clear" w:color="auto" w:fill="auto"/>
                  <w:vAlign w:val="center"/>
                </w:tcPr>
                <w:p w14:paraId="3E537310" w14:textId="526EF6C5" w:rsidR="00F96576" w:rsidRDefault="00E15FBD" w:rsidP="00F96576">
                  <w:pPr>
                    <w:spacing w:line="240" w:lineRule="exact"/>
                    <w:rPr>
                      <w:b/>
                      <w:szCs w:val="21"/>
                    </w:rPr>
                  </w:pPr>
                  <w:r>
                    <w:rPr>
                      <w:rFonts w:hint="eastAsia"/>
                      <w:sz w:val="20"/>
                    </w:rPr>
                    <w:t>I</w:t>
                  </w:r>
                </w:p>
              </w:tc>
            </w:tr>
            <w:tr w:rsidR="00F96576" w:rsidRPr="003320EE" w14:paraId="06DA8A25" w14:textId="77777777" w:rsidTr="005C6EFA">
              <w:trPr>
                <w:trHeight w:val="307"/>
              </w:trPr>
              <w:tc>
                <w:tcPr>
                  <w:tcW w:w="1580" w:type="dxa"/>
                  <w:shd w:val="clear" w:color="auto" w:fill="auto"/>
                </w:tcPr>
                <w:p w14:paraId="7B337723" w14:textId="571D74E1" w:rsidR="00F96576" w:rsidRPr="004D42DC" w:rsidRDefault="00F96576" w:rsidP="00F96576">
                  <w:pPr>
                    <w:pStyle w:val="Body10ptDeLeftAS0"/>
                    <w:rPr>
                      <w:rFonts w:ascii="宋体" w:hAnsi="宋体"/>
                      <w:sz w:val="18"/>
                      <w:szCs w:val="18"/>
                      <w:lang w:val="en-US" w:eastAsia="zh-CN"/>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hint="eastAsia"/>
                      <w:sz w:val="18"/>
                      <w:szCs w:val="18"/>
                      <w:lang w:val="en-US" w:eastAsia="zh-CN"/>
                    </w:rPr>
                    <w:t>2</w:t>
                  </w:r>
                </w:p>
              </w:tc>
              <w:tc>
                <w:tcPr>
                  <w:tcW w:w="1985" w:type="dxa"/>
                  <w:shd w:val="clear" w:color="auto" w:fill="auto"/>
                  <w:vAlign w:val="center"/>
                </w:tcPr>
                <w:p w14:paraId="006E6DEF" w14:textId="7CF75B08" w:rsidR="00F96576" w:rsidRDefault="00F96576" w:rsidP="00F96576">
                  <w:pPr>
                    <w:rPr>
                      <w:sz w:val="20"/>
                    </w:rPr>
                  </w:pPr>
                  <w:r>
                    <w:rPr>
                      <w:b/>
                      <w:color w:val="000000" w:themeColor="text1"/>
                      <w:sz w:val="20"/>
                      <w:szCs w:val="20"/>
                    </w:rPr>
                    <w:t>任学礼</w:t>
                  </w:r>
                </w:p>
              </w:tc>
              <w:tc>
                <w:tcPr>
                  <w:tcW w:w="4204" w:type="dxa"/>
                  <w:shd w:val="clear" w:color="auto" w:fill="auto"/>
                  <w:vAlign w:val="center"/>
                </w:tcPr>
                <w:p w14:paraId="0857CD1C" w14:textId="77777777" w:rsidR="00F96576" w:rsidRDefault="00F96576" w:rsidP="00FD60E2">
                  <w:pPr>
                    <w:rPr>
                      <w:sz w:val="18"/>
                      <w:szCs w:val="18"/>
                    </w:rPr>
                  </w:pPr>
                  <w:r>
                    <w:rPr>
                      <w:sz w:val="18"/>
                      <w:szCs w:val="18"/>
                    </w:rPr>
                    <w:t>2018-N0FSMS-1232990</w:t>
                  </w:r>
                </w:p>
                <w:p w14:paraId="277C12D0" w14:textId="2B645DE6" w:rsidR="00F96576" w:rsidRPr="0096191A" w:rsidRDefault="00F96576" w:rsidP="00F96576">
                  <w:pPr>
                    <w:spacing w:line="240" w:lineRule="exact"/>
                    <w:rPr>
                      <w:rFonts w:ascii="微软雅黑" w:eastAsia="微软雅黑" w:hAnsi="微软雅黑"/>
                      <w:color w:val="000000"/>
                      <w:sz w:val="18"/>
                      <w:szCs w:val="18"/>
                    </w:rPr>
                  </w:pPr>
                  <w:r>
                    <w:rPr>
                      <w:sz w:val="18"/>
                      <w:szCs w:val="18"/>
                    </w:rPr>
                    <w:t>培训证书</w:t>
                  </w:r>
                </w:p>
              </w:tc>
              <w:tc>
                <w:tcPr>
                  <w:tcW w:w="2168" w:type="dxa"/>
                  <w:shd w:val="clear" w:color="auto" w:fill="auto"/>
                  <w:vAlign w:val="center"/>
                </w:tcPr>
                <w:p w14:paraId="5DEA76C0" w14:textId="77777777" w:rsidR="00F96576" w:rsidRDefault="00F96576" w:rsidP="00F96576">
                  <w:pPr>
                    <w:spacing w:line="240" w:lineRule="exact"/>
                    <w:rPr>
                      <w:b/>
                      <w:szCs w:val="21"/>
                    </w:rPr>
                  </w:pPr>
                </w:p>
              </w:tc>
            </w:tr>
            <w:tr w:rsidR="00F96576" w:rsidRPr="003320EE" w14:paraId="3A28C977" w14:textId="77777777" w:rsidTr="007A4D8D">
              <w:trPr>
                <w:trHeight w:val="349"/>
              </w:trPr>
              <w:tc>
                <w:tcPr>
                  <w:tcW w:w="1580" w:type="dxa"/>
                  <w:shd w:val="clear" w:color="auto" w:fill="auto"/>
                </w:tcPr>
                <w:p w14:paraId="66CCBBA0" w14:textId="77777777" w:rsidR="00F96576" w:rsidRPr="004D42DC" w:rsidRDefault="00F96576" w:rsidP="00F96576">
                  <w:pPr>
                    <w:pStyle w:val="Header11ptTablePS0"/>
                    <w:rPr>
                      <w:rFonts w:ascii="宋体" w:hAnsi="宋体"/>
                      <w:b w:val="0"/>
                      <w:sz w:val="18"/>
                      <w:szCs w:val="18"/>
                      <w:lang w:val="en-US"/>
                    </w:rPr>
                  </w:pPr>
                  <w:r w:rsidRPr="004D42DC">
                    <w:rPr>
                      <w:rFonts w:ascii="宋体" w:hAnsi="宋体" w:hint="eastAsia"/>
                      <w:b w:val="0"/>
                      <w:sz w:val="18"/>
                      <w:szCs w:val="18"/>
                      <w:lang w:val="en-US"/>
                    </w:rPr>
                    <w:t>专家</w:t>
                  </w:r>
                  <w:r w:rsidRPr="004D42DC">
                    <w:rPr>
                      <w:rFonts w:ascii="宋体" w:hAnsi="宋体"/>
                      <w:b w:val="0"/>
                      <w:sz w:val="18"/>
                      <w:szCs w:val="18"/>
                      <w:lang w:val="en-US"/>
                    </w:rPr>
                    <w:t xml:space="preserve"> </w:t>
                  </w:r>
                </w:p>
              </w:tc>
              <w:tc>
                <w:tcPr>
                  <w:tcW w:w="1985" w:type="dxa"/>
                  <w:shd w:val="clear" w:color="auto" w:fill="auto"/>
                </w:tcPr>
                <w:p w14:paraId="5746D7EF" w14:textId="77777777" w:rsidR="00F96576" w:rsidRPr="004D42DC" w:rsidRDefault="00F96576" w:rsidP="00F96576">
                  <w:pPr>
                    <w:pStyle w:val="Body10ptDeLeftAS0"/>
                    <w:rPr>
                      <w:rFonts w:ascii="宋体" w:hAnsi="宋体"/>
                      <w:sz w:val="18"/>
                      <w:szCs w:val="18"/>
                      <w:lang w:val="en-US" w:eastAsia="zh-CN"/>
                    </w:rPr>
                  </w:pPr>
                  <w:r>
                    <w:rPr>
                      <w:rFonts w:ascii="宋体" w:hAnsi="宋体" w:hint="eastAsia"/>
                      <w:sz w:val="18"/>
                      <w:szCs w:val="18"/>
                      <w:lang w:val="en-US" w:eastAsia="zh-CN"/>
                    </w:rPr>
                    <w:t>——</w:t>
                  </w:r>
                </w:p>
              </w:tc>
              <w:tc>
                <w:tcPr>
                  <w:tcW w:w="4204" w:type="dxa"/>
                  <w:shd w:val="clear" w:color="auto" w:fill="auto"/>
                </w:tcPr>
                <w:p w14:paraId="53D6CF2E" w14:textId="77777777" w:rsidR="00F96576" w:rsidRPr="004D42DC" w:rsidRDefault="00F96576" w:rsidP="00F96576">
                  <w:pPr>
                    <w:pStyle w:val="Body10ptDeLeftAS0"/>
                    <w:rPr>
                      <w:rFonts w:ascii="宋体" w:hAnsi="宋体"/>
                      <w:sz w:val="18"/>
                      <w:szCs w:val="18"/>
                      <w:lang w:val="en-US"/>
                    </w:rPr>
                  </w:pPr>
                </w:p>
              </w:tc>
              <w:tc>
                <w:tcPr>
                  <w:tcW w:w="2168" w:type="dxa"/>
                  <w:shd w:val="clear" w:color="auto" w:fill="auto"/>
                </w:tcPr>
                <w:p w14:paraId="72D6EC01" w14:textId="77777777" w:rsidR="00F96576" w:rsidRPr="004D42DC" w:rsidRDefault="00F96576" w:rsidP="00F96576">
                  <w:pPr>
                    <w:pStyle w:val="Body10ptDeLeftAS0"/>
                    <w:rPr>
                      <w:rFonts w:ascii="宋体" w:hAnsi="宋体"/>
                      <w:sz w:val="18"/>
                      <w:szCs w:val="18"/>
                      <w:lang w:val="en-US"/>
                    </w:rPr>
                  </w:pPr>
                </w:p>
              </w:tc>
            </w:tr>
            <w:tr w:rsidR="00F96576" w:rsidRPr="00683C91" w14:paraId="4D54A396" w14:textId="77777777" w:rsidTr="007A4D8D">
              <w:trPr>
                <w:trHeight w:val="359"/>
              </w:trPr>
              <w:tc>
                <w:tcPr>
                  <w:tcW w:w="1580" w:type="dxa"/>
                  <w:shd w:val="clear" w:color="auto" w:fill="auto"/>
                </w:tcPr>
                <w:p w14:paraId="49C5B1AC" w14:textId="77777777" w:rsidR="00F96576" w:rsidRPr="004D42DC" w:rsidRDefault="00F96576" w:rsidP="00F96576">
                  <w:pPr>
                    <w:pStyle w:val="Header11ptTablePS0"/>
                    <w:rPr>
                      <w:rFonts w:ascii="宋体" w:hAnsi="宋体"/>
                      <w:b w:val="0"/>
                      <w:sz w:val="18"/>
                      <w:szCs w:val="18"/>
                      <w:lang w:val="en-US"/>
                    </w:rPr>
                  </w:pPr>
                  <w:r w:rsidRPr="004D42DC">
                    <w:rPr>
                      <w:rFonts w:ascii="宋体" w:hAnsi="宋体" w:hint="eastAsia"/>
                      <w:b w:val="0"/>
                      <w:sz w:val="18"/>
                      <w:szCs w:val="18"/>
                      <w:lang w:val="en-US" w:eastAsia="zh-CN"/>
                    </w:rPr>
                    <w:t>观察员</w:t>
                  </w:r>
                </w:p>
              </w:tc>
              <w:tc>
                <w:tcPr>
                  <w:tcW w:w="1985" w:type="dxa"/>
                  <w:shd w:val="clear" w:color="auto" w:fill="auto"/>
                </w:tcPr>
                <w:p w14:paraId="403DEC5A" w14:textId="77777777" w:rsidR="00F96576" w:rsidRPr="004D42DC" w:rsidRDefault="00F96576" w:rsidP="00F96576">
                  <w:pPr>
                    <w:pStyle w:val="Body10ptDeLeftAS0"/>
                    <w:rPr>
                      <w:rFonts w:ascii="宋体" w:hAnsi="宋体"/>
                      <w:sz w:val="18"/>
                      <w:szCs w:val="18"/>
                      <w:lang w:val="en-US"/>
                    </w:rPr>
                  </w:pPr>
                </w:p>
              </w:tc>
              <w:tc>
                <w:tcPr>
                  <w:tcW w:w="4204" w:type="dxa"/>
                  <w:shd w:val="clear" w:color="auto" w:fill="auto"/>
                </w:tcPr>
                <w:p w14:paraId="22A0FC82" w14:textId="77777777" w:rsidR="00F96576" w:rsidRPr="004D42DC" w:rsidRDefault="00F96576" w:rsidP="00F96576">
                  <w:pPr>
                    <w:pStyle w:val="Body10ptDeLeftAS0"/>
                    <w:rPr>
                      <w:rFonts w:ascii="宋体" w:hAnsi="宋体"/>
                      <w:sz w:val="18"/>
                      <w:szCs w:val="18"/>
                      <w:lang w:val="en-US"/>
                    </w:rPr>
                  </w:pPr>
                </w:p>
              </w:tc>
              <w:tc>
                <w:tcPr>
                  <w:tcW w:w="2168" w:type="dxa"/>
                  <w:shd w:val="clear" w:color="auto" w:fill="auto"/>
                </w:tcPr>
                <w:p w14:paraId="1503C977" w14:textId="77777777" w:rsidR="00F96576" w:rsidRPr="004D42DC" w:rsidRDefault="00F96576" w:rsidP="00F96576">
                  <w:pPr>
                    <w:pStyle w:val="Body10ptDeLeftAS0"/>
                    <w:rPr>
                      <w:rFonts w:ascii="宋体" w:hAnsi="宋体"/>
                      <w:sz w:val="18"/>
                      <w:szCs w:val="18"/>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1" w:name="auditor"/>
            <w:bookmarkEnd w:id="1"/>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17F25B44" w:rsidR="001B5316" w:rsidRDefault="00EE5C81" w:rsidP="001B5316">
                  <w:pPr>
                    <w:rPr>
                      <w:szCs w:val="21"/>
                    </w:rPr>
                  </w:pPr>
                  <w:r>
                    <w:rPr>
                      <w:szCs w:val="21"/>
                    </w:rPr>
                    <w:t>厦门合利成环保科技有限公司</w:t>
                  </w:r>
                </w:p>
              </w:tc>
            </w:tr>
            <w:tr w:rsidR="001B5316" w:rsidRPr="00E544C0" w14:paraId="63F8086C" w14:textId="77777777" w:rsidTr="00C16340">
              <w:trPr>
                <w:cantSplit/>
                <w:trHeight w:hRule="exact" w:val="678"/>
              </w:trPr>
              <w:tc>
                <w:tcPr>
                  <w:tcW w:w="2247" w:type="dxa"/>
                </w:tcPr>
                <w:p w14:paraId="2AEEFBE5" w14:textId="77777777" w:rsidR="001B5316" w:rsidRDefault="001B5316" w:rsidP="001B5316">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2D424FB1" w14:textId="746C4C12" w:rsidR="001B5316" w:rsidRDefault="00EE5C81" w:rsidP="001B5316">
                  <w:pPr>
                    <w:rPr>
                      <w:rFonts w:asciiTheme="minorEastAsia" w:eastAsiaTheme="minorEastAsia" w:hAnsiTheme="minorEastAsia"/>
                      <w:sz w:val="20"/>
                    </w:rPr>
                  </w:pPr>
                  <w:bookmarkStart w:id="2" w:name="注册地址"/>
                  <w:r>
                    <w:rPr>
                      <w:szCs w:val="21"/>
                    </w:rPr>
                    <w:t>厦门火炬高新区（翔安）产业区翔明路</w:t>
                  </w:r>
                  <w:r>
                    <w:rPr>
                      <w:szCs w:val="21"/>
                    </w:rPr>
                    <w:t>26</w:t>
                  </w:r>
                  <w:r>
                    <w:rPr>
                      <w:szCs w:val="21"/>
                    </w:rPr>
                    <w:t>号第三层</w:t>
                  </w:r>
                  <w:r>
                    <w:rPr>
                      <w:szCs w:val="21"/>
                    </w:rPr>
                    <w:t>302</w:t>
                  </w:r>
                  <w:bookmarkEnd w:id="2"/>
                </w:p>
              </w:tc>
            </w:tr>
            <w:tr w:rsidR="001B5316" w:rsidRPr="00E544C0" w14:paraId="3804EE4F" w14:textId="77777777" w:rsidTr="00C16340">
              <w:trPr>
                <w:cantSplit/>
                <w:trHeight w:hRule="exact" w:val="678"/>
              </w:trPr>
              <w:tc>
                <w:tcPr>
                  <w:tcW w:w="2247" w:type="dxa"/>
                </w:tcPr>
                <w:p w14:paraId="3D68103E" w14:textId="77777777" w:rsidR="001B5316" w:rsidRDefault="001B5316" w:rsidP="001B5316">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C4401C6" w14:textId="52E5DDF1" w:rsidR="001B5316" w:rsidRDefault="00EE5C81" w:rsidP="001B5316">
                  <w:pPr>
                    <w:rPr>
                      <w:rFonts w:asciiTheme="minorEastAsia" w:eastAsiaTheme="minorEastAsia" w:hAnsiTheme="minorEastAsia"/>
                      <w:sz w:val="20"/>
                    </w:rPr>
                  </w:pPr>
                  <w:r>
                    <w:rPr>
                      <w:szCs w:val="21"/>
                    </w:rPr>
                    <w:t>厦门火炬高新区（翔安）产业区翔明路</w:t>
                  </w:r>
                  <w:r>
                    <w:rPr>
                      <w:szCs w:val="21"/>
                    </w:rPr>
                    <w:t>26</w:t>
                  </w:r>
                  <w:r>
                    <w:rPr>
                      <w:szCs w:val="21"/>
                    </w:rPr>
                    <w:t>号第三层</w:t>
                  </w:r>
                  <w:r>
                    <w:rPr>
                      <w:szCs w:val="21"/>
                    </w:rPr>
                    <w:t>302</w:t>
                  </w:r>
                </w:p>
              </w:tc>
            </w:tr>
            <w:tr w:rsidR="001B5316" w:rsidRPr="00E544C0" w14:paraId="5FB6D0AC" w14:textId="77777777" w:rsidTr="00C16340">
              <w:trPr>
                <w:cantSplit/>
                <w:trHeight w:hRule="exact" w:val="678"/>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4D6CBDB6" w14:textId="4FE3F673" w:rsidR="001B5316" w:rsidRDefault="001B5316" w:rsidP="001B5316">
                  <w:r>
                    <w:rPr>
                      <w:rFonts w:ascii="宋体" w:hAnsi="宋体" w:hint="eastAsia"/>
                      <w:b/>
                      <w:bCs/>
                      <w:sz w:val="20"/>
                    </w:rPr>
                    <w:t>验证</w:t>
                  </w:r>
                  <w:r>
                    <w:rPr>
                      <w:rFonts w:ascii="宋体" w:hAnsi="宋体" w:hint="eastAsia"/>
                      <w:b/>
                      <w:color w:val="000000"/>
                      <w:sz w:val="20"/>
                      <w:szCs w:val="20"/>
                    </w:rPr>
                    <w:t>■FS</w:t>
                  </w:r>
                  <w:r>
                    <w:rPr>
                      <w:rFonts w:ascii="宋体" w:hAnsi="宋体"/>
                      <w:b/>
                      <w:color w:val="000000"/>
                      <w:sz w:val="20"/>
                      <w:szCs w:val="20"/>
                    </w:rPr>
                    <w:t>MS</w:t>
                  </w:r>
                  <w:r>
                    <w:rPr>
                      <w:rFonts w:ascii="宋体" w:hAnsi="宋体" w:hint="eastAsia"/>
                      <w:b/>
                      <w:bCs/>
                      <w:sz w:val="20"/>
                    </w:rPr>
                    <w:t>组织管理体系的建立、实施运行的符合性及有效性，以确定是否推荐认证注册。</w:t>
                  </w:r>
                </w:p>
              </w:tc>
            </w:tr>
            <w:tr w:rsidR="001B5316" w:rsidRPr="00E544C0" w14:paraId="24E9B5C0" w14:textId="77777777" w:rsidTr="005C6EFA">
              <w:trPr>
                <w:cantSplit/>
                <w:trHeight w:hRule="exact" w:val="2435"/>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Default="001B5316" w:rsidP="001B5316">
                  <w:r>
                    <w:rPr>
                      <w:rFonts w:hint="eastAsia"/>
                    </w:rPr>
                    <w:t>FSMS</w:t>
                  </w:r>
                  <w:r>
                    <w:rPr>
                      <w:rFonts w:hint="eastAsia"/>
                    </w:rPr>
                    <w:t>：</w:t>
                  </w:r>
                </w:p>
                <w:p w14:paraId="0B3F98BA" w14:textId="259710BD" w:rsidR="001B5316" w:rsidRPr="00FA2F8B" w:rsidRDefault="001B5316" w:rsidP="001B5316">
                  <w:r>
                    <w:rPr>
                      <w:rFonts w:ascii="宋体" w:hAnsi="宋体" w:hint="eastAsia"/>
                    </w:rPr>
                    <w:t>■</w:t>
                  </w:r>
                  <w:r w:rsidRPr="00FA2F8B">
                    <w:rPr>
                      <w:rFonts w:hint="eastAsia"/>
                    </w:rPr>
                    <w:t>GB/T22000-</w:t>
                  </w:r>
                  <w:r w:rsidR="00FD56C1">
                    <w:t>XXXX</w:t>
                  </w:r>
                  <w:r w:rsidRPr="00FA2F8B">
                    <w:rPr>
                      <w:rFonts w:hint="eastAsia"/>
                    </w:rPr>
                    <w:t xml:space="preserve"> idt.ISO22000:20</w:t>
                  </w:r>
                  <w:r w:rsidR="00FD56C1">
                    <w:t>18</w:t>
                  </w:r>
                  <w:r w:rsidRPr="00FA2F8B">
                    <w:rPr>
                      <w:rFonts w:hint="eastAsia"/>
                    </w:rPr>
                    <w:t>食品安全管理体系―食品链中各类组织的要求</w:t>
                  </w:r>
                </w:p>
                <w:p w14:paraId="4B3AB6FD" w14:textId="6FAD7666" w:rsidR="00A953DE" w:rsidRPr="00703432" w:rsidRDefault="001B5316" w:rsidP="00A953DE">
                  <w:pPr>
                    <w:spacing w:line="240" w:lineRule="exact"/>
                    <w:rPr>
                      <w:rFonts w:ascii="宋体" w:hAnsi="宋体"/>
                      <w:b/>
                      <w:szCs w:val="21"/>
                    </w:rPr>
                  </w:pPr>
                  <w:r>
                    <w:rPr>
                      <w:rFonts w:ascii="宋体" w:hAnsi="宋体" w:hint="eastAsia"/>
                    </w:rPr>
                    <w:t>■</w:t>
                  </w:r>
                  <w:r w:rsidRPr="00FA2F8B">
                    <w:rPr>
                      <w:rFonts w:hint="eastAsia"/>
                    </w:rPr>
                    <w:t>技术规范：</w:t>
                  </w:r>
                  <w:r w:rsidR="00EE5C81">
                    <w:rPr>
                      <w:rFonts w:ascii="宋体" w:hAnsi="宋体" w:hint="eastAsia"/>
                      <w:b/>
                      <w:szCs w:val="21"/>
                      <w:u w:val="single"/>
                    </w:rPr>
                    <w:t>CCAA 0022-2014  食品包装容器及材料生产企业要求</w:t>
                  </w:r>
                </w:p>
                <w:p w14:paraId="309BC7D3" w14:textId="4138E38A" w:rsidR="001B5316" w:rsidRDefault="001B5316" w:rsidP="00D94832">
                  <w:pPr>
                    <w:spacing w:line="240" w:lineRule="exact"/>
                  </w:pPr>
                  <w:r>
                    <w:rPr>
                      <w:rFonts w:hint="eastAsia"/>
                    </w:rPr>
                    <w:t xml:space="preserve"> HACCP</w:t>
                  </w:r>
                  <w:r>
                    <w:rPr>
                      <w:rFonts w:hint="eastAsia"/>
                    </w:rPr>
                    <w:t>：</w:t>
                  </w:r>
                </w:p>
                <w:p w14:paraId="634DAB5D" w14:textId="72CEDEAE" w:rsidR="001B5316" w:rsidRPr="00FA2F8B" w:rsidRDefault="005C6EFA" w:rsidP="001B5316">
                  <w:r>
                    <w:rPr>
                      <w:rFonts w:ascii="宋体" w:hAnsi="宋体" w:hint="eastAsia"/>
                    </w:rPr>
                    <w:t>口</w:t>
                  </w:r>
                  <w:r w:rsidR="001B5316" w:rsidRPr="00FA2F8B">
                    <w:rPr>
                      <w:rFonts w:hint="eastAsia"/>
                    </w:rPr>
                    <w:t>GB/T27341-2009</w:t>
                  </w:r>
                  <w:r w:rsidR="001B5316" w:rsidRPr="00FA2F8B">
                    <w:rPr>
                      <w:rFonts w:hint="eastAsia"/>
                    </w:rPr>
                    <w:t>《危害分析与关键控制点</w:t>
                  </w:r>
                  <w:r w:rsidR="001B5316" w:rsidRPr="00FA2F8B">
                    <w:rPr>
                      <w:rFonts w:hint="eastAsia"/>
                    </w:rPr>
                    <w:t>HACCP</w:t>
                  </w:r>
                  <w:r w:rsidR="001B5316" w:rsidRPr="00FA2F8B">
                    <w:rPr>
                      <w:rFonts w:hint="eastAsia"/>
                    </w:rPr>
                    <w:t>体系食品生产企业通用要求》</w:t>
                  </w:r>
                </w:p>
                <w:p w14:paraId="35B3F417" w14:textId="55B1837E" w:rsidR="001B5316" w:rsidRDefault="005C6EFA" w:rsidP="001B5316">
                  <w:r>
                    <w:rPr>
                      <w:rFonts w:ascii="宋体" w:hAnsi="宋体" w:hint="eastAsia"/>
                    </w:rPr>
                    <w:t>口</w:t>
                  </w:r>
                  <w:r w:rsidR="001B5316" w:rsidRPr="00FA2F8B">
                    <w:rPr>
                      <w:rFonts w:hint="eastAsia"/>
                    </w:rPr>
                    <w:t xml:space="preserve"> GB 14881-2013 </w:t>
                  </w:r>
                  <w:r w:rsidR="001B5316" w:rsidRPr="00FA2F8B">
                    <w:rPr>
                      <w:rFonts w:hint="eastAsia"/>
                    </w:rPr>
                    <w:t>《食品安全国家标准</w:t>
                  </w:r>
                  <w:r w:rsidR="001B5316" w:rsidRPr="00FA2F8B">
                    <w:rPr>
                      <w:rFonts w:hint="eastAsia"/>
                    </w:rPr>
                    <w:t xml:space="preserve"> </w:t>
                  </w:r>
                  <w:r w:rsidR="001B5316" w:rsidRPr="00FA2F8B">
                    <w:rPr>
                      <w:rFonts w:hint="eastAsia"/>
                    </w:rPr>
                    <w:t>食品生产通用卫生规范》</w:t>
                  </w:r>
                </w:p>
                <w:p w14:paraId="160E64AC" w14:textId="77777777" w:rsidR="00D94832" w:rsidRPr="00FA2F8B" w:rsidRDefault="00D94832" w:rsidP="001B5316"/>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2EE23BCC" w:rsidR="001B5316" w:rsidRPr="00E544C0" w:rsidRDefault="001B5316" w:rsidP="00EA6766">
                  <w:r>
                    <w:rPr>
                      <w:rFonts w:hint="eastAsia"/>
                    </w:rPr>
                    <w:t>20</w:t>
                  </w:r>
                  <w:r w:rsidR="005C6EFA">
                    <w:t>2</w:t>
                  </w:r>
                  <w:r w:rsidR="00A953DE">
                    <w:t>1</w:t>
                  </w:r>
                  <w:r w:rsidR="005C6EFA">
                    <w:t>.</w:t>
                  </w:r>
                  <w:r w:rsidR="00A953DE">
                    <w:t>1</w:t>
                  </w:r>
                  <w:r w:rsidR="005C6EFA">
                    <w:t>.</w:t>
                  </w:r>
                  <w:r w:rsidR="00EA6766">
                    <w:t>20</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3450C521" w:rsidR="001B5316" w:rsidRPr="006219C1" w:rsidRDefault="00EA6766" w:rsidP="00EA6766">
                  <w:r>
                    <w:rPr>
                      <w:rFonts w:ascii="宋体" w:hAnsi="宋体" w:hint="eastAsia"/>
                      <w:szCs w:val="21"/>
                    </w:rPr>
                    <w:t xml:space="preserve">陈成吉 </w:t>
                  </w:r>
                  <w:r w:rsidR="006219C1" w:rsidRPr="006219C1">
                    <w:rPr>
                      <w:rFonts w:hint="eastAsia"/>
                      <w:bCs/>
                    </w:rPr>
                    <w:t>先</w:t>
                  </w:r>
                  <w:r w:rsidR="000C5D16" w:rsidRPr="006219C1">
                    <w:rPr>
                      <w:rFonts w:hint="eastAsia"/>
                    </w:rPr>
                    <w:t>生</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4CB83ABE" w:rsidR="001B5316" w:rsidRPr="00651560" w:rsidRDefault="001B5316" w:rsidP="001B5316">
                  <w:pPr>
                    <w:rPr>
                      <w:b/>
                      <w:bCs/>
                      <w:highlight w:val="yellow"/>
                    </w:rPr>
                  </w:pPr>
                  <w:r>
                    <w:rPr>
                      <w:rFonts w:hint="eastAsia"/>
                      <w:b/>
                      <w:bCs/>
                    </w:rPr>
                    <w:t>F</w:t>
                  </w:r>
                  <w:r w:rsidR="005C6EFA">
                    <w:rPr>
                      <w:rFonts w:hint="eastAsia"/>
                      <w:b/>
                      <w:bCs/>
                    </w:rPr>
                    <w:t>：</w:t>
                  </w:r>
                  <w:r w:rsidR="00D015F7">
                    <w:rPr>
                      <w:rFonts w:hint="eastAsia"/>
                      <w:sz w:val="20"/>
                    </w:rPr>
                    <w:t>I</w:t>
                  </w:r>
                </w:p>
              </w:tc>
            </w:tr>
          </w:tbl>
          <w:p w14:paraId="7405C034" w14:textId="77777777" w:rsidR="00055D58" w:rsidRPr="005F76C5" w:rsidRDefault="00055D58" w:rsidP="00C16340">
            <w:pPr>
              <w:tabs>
                <w:tab w:val="left" w:pos="2269"/>
              </w:tabs>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3" w:name="_Toc195959365"/>
      <w:bookmarkStart w:id="4" w:name="_Toc198885431"/>
      <w:r w:rsidRPr="00CE6294">
        <w:rPr>
          <w:rFonts w:hint="eastAsia"/>
          <w:lang w:val="en-US" w:eastAsia="zh-CN"/>
        </w:rPr>
        <w:t>审核结论</w:t>
      </w:r>
      <w:bookmarkEnd w:id="3"/>
      <w:bookmarkEnd w:id="4"/>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BA5B0FE" w14:textId="77777777" w:rsidTr="00C16340">
              <w:trPr>
                <w:trHeight w:hRule="exact" w:val="227"/>
                <w:jc w:val="center"/>
              </w:trPr>
              <w:tc>
                <w:tcPr>
                  <w:tcW w:w="312" w:type="dxa"/>
                  <w:shd w:val="clear" w:color="auto" w:fill="auto"/>
                  <w:vAlign w:val="center"/>
                </w:tcPr>
                <w:p w14:paraId="09F8DF93" w14:textId="77777777" w:rsidR="00055D58" w:rsidRPr="00A6024C" w:rsidRDefault="00055D58" w:rsidP="00C16340">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429926EC" w14:textId="77777777" w:rsidR="00055D58" w:rsidRPr="00A6024C" w:rsidRDefault="00C16340" w:rsidP="00C16340">
                  <w:pPr>
                    <w:jc w:val="left"/>
                    <w:rPr>
                      <w:rFonts w:eastAsia="MS Mincho"/>
                      <w:b/>
                    </w:rPr>
                  </w:pPr>
                  <w:r>
                    <w:rPr>
                      <w:rFonts w:eastAsia="MS Mincho"/>
                      <w:b/>
                    </w:rPr>
                    <w:t>X</w:t>
                  </w: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E6294" w:rsidRDefault="00055D58" w:rsidP="00C16340">
            <w:pPr>
              <w:jc w:val="left"/>
            </w:pPr>
            <w:r w:rsidRPr="00CE6294">
              <w:rPr>
                <w:rFonts w:hint="eastAsia"/>
              </w:rPr>
              <w:t>在第一阶段审核过程中建立了认证可行性。第一阶段审核确认的薄弱区域已整顿，相关的纠正已被验证。</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3C82E2FE" w:rsidR="00174FB9" w:rsidRDefault="00C16340" w:rsidP="00C16340">
            <w:pPr>
              <w:rPr>
                <w:rFonts w:ascii="宋体" w:hAnsi="宋体"/>
              </w:rPr>
            </w:pPr>
            <w:r>
              <w:rPr>
                <w:rFonts w:ascii="宋体" w:hAnsi="宋体" w:hint="eastAsia"/>
              </w:rPr>
              <w:t>■</w:t>
            </w:r>
            <w:r w:rsidR="00174FB9">
              <w:rPr>
                <w:rFonts w:ascii="宋体" w:hAnsi="宋体" w:hint="eastAsia"/>
              </w:rPr>
              <w:t>ISO 22000:20</w:t>
            </w:r>
            <w:r w:rsidR="00F2034A">
              <w:rPr>
                <w:rFonts w:ascii="宋体" w:hAnsi="宋体"/>
              </w:rPr>
              <w:t>18</w:t>
            </w:r>
            <w:r>
              <w:rPr>
                <w:rFonts w:ascii="宋体" w:hAnsi="宋体" w:hint="eastAsia"/>
              </w:rPr>
              <w:t xml:space="preserve">                                              01</w:t>
            </w:r>
            <w:r w:rsidR="00131320">
              <w:rPr>
                <w:rFonts w:ascii="宋体" w:hAnsi="宋体"/>
              </w:rPr>
              <w:t>/02</w:t>
            </w:r>
            <w:r w:rsidR="001D09D7">
              <w:rPr>
                <w:rFonts w:ascii="宋体" w:hAnsi="宋体" w:hint="eastAsia"/>
              </w:rPr>
              <w:t>/</w:t>
            </w:r>
          </w:p>
          <w:p w14:paraId="63D50618" w14:textId="29228429" w:rsidR="00175ED8" w:rsidRDefault="00DE253E" w:rsidP="00C16340">
            <w:r>
              <w:rPr>
                <w:rFonts w:ascii="宋体" w:hAnsi="宋体" w:hint="eastAsia"/>
              </w:rPr>
              <w:t>■</w:t>
            </w:r>
            <w:r w:rsidR="00175ED8">
              <w:rPr>
                <w:rFonts w:ascii="宋体" w:hAnsi="宋体" w:hint="eastAsia"/>
              </w:rPr>
              <w:t>专项技术规范：</w:t>
            </w:r>
            <w:r w:rsidR="00941336">
              <w:rPr>
                <w:rFonts w:ascii="宋体" w:hAnsi="宋体" w:hint="eastAsia"/>
                <w:b/>
                <w:szCs w:val="21"/>
                <w:u w:val="single"/>
              </w:rPr>
              <w:t>CCAA 0022-2014  食品包装容器及材料生产企业要求</w:t>
            </w:r>
          </w:p>
          <w:p w14:paraId="7E579FBB" w14:textId="5B19DC68" w:rsidR="00055D58" w:rsidRDefault="005C6EFA"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p>
          <w:p w14:paraId="0297C10C" w14:textId="77777777" w:rsidR="00055D58" w:rsidRDefault="00174FB9"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77777777" w:rsidR="00055D58" w:rsidRPr="00174FB9" w:rsidRDefault="00174FB9"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3660F472" w14:textId="77777777" w:rsidTr="00C16340">
              <w:trPr>
                <w:trHeight w:hRule="exact" w:val="227"/>
                <w:jc w:val="center"/>
              </w:trPr>
              <w:tc>
                <w:tcPr>
                  <w:tcW w:w="312" w:type="dxa"/>
                  <w:shd w:val="clear" w:color="auto" w:fill="auto"/>
                  <w:vAlign w:val="center"/>
                </w:tcPr>
                <w:p w14:paraId="27DBCD55" w14:textId="77777777" w:rsidR="00055D58" w:rsidRPr="00C16340" w:rsidRDefault="00C16340" w:rsidP="00C16340">
                  <w:pPr>
                    <w:jc w:val="left"/>
                    <w:rPr>
                      <w:rFonts w:eastAsiaTheme="minorEastAsia"/>
                      <w:b/>
                    </w:rPr>
                  </w:pPr>
                  <w:r>
                    <w:rPr>
                      <w:rFonts w:eastAsiaTheme="minorEastAsia" w:hint="eastAsia"/>
                      <w:b/>
                    </w:rPr>
                    <w:t>X</w:t>
                  </w: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77777777" w:rsidR="00055D58" w:rsidRPr="003942D4" w:rsidRDefault="00055D58" w:rsidP="00C16340">
            <w:pPr>
              <w:jc w:val="left"/>
            </w:pPr>
            <w:r w:rsidRPr="003942D4">
              <w:rPr>
                <w:rFonts w:hint="eastAsia"/>
              </w:rPr>
              <w:t>颁发新的证书</w:t>
            </w:r>
            <w:r w:rsidR="005C007B">
              <w:rPr>
                <w:rFonts w:hint="eastAsia"/>
              </w:rPr>
              <w:t>（</w:t>
            </w:r>
            <w:r w:rsidR="00C16340">
              <w:rPr>
                <w:rFonts w:ascii="宋体" w:hAnsi="宋体" w:hint="eastAsia"/>
              </w:rPr>
              <w:t>■</w:t>
            </w:r>
            <w:r w:rsidR="005C007B">
              <w:rPr>
                <w:rFonts w:hint="eastAsia"/>
              </w:rPr>
              <w:t>初审、</w:t>
            </w:r>
            <w:r w:rsidR="005C007B">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77777777" w:rsidR="00055D58" w:rsidRPr="00A6024C" w:rsidRDefault="00055D58" w:rsidP="00C16340">
                  <w:pPr>
                    <w:jc w:val="left"/>
                    <w:rPr>
                      <w:rFonts w:eastAsia="MS Mincho"/>
                      <w:b/>
                    </w:rPr>
                  </w:pP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5" w:name="_Toc195959366"/>
      <w:bookmarkStart w:id="6" w:name="_Toc198885432"/>
      <w:r w:rsidRPr="003942D4">
        <w:rPr>
          <w:rFonts w:hint="eastAsia"/>
          <w:lang w:eastAsia="zh-CN"/>
        </w:rPr>
        <w:t>范围</w:t>
      </w:r>
      <w:bookmarkEnd w:id="5"/>
      <w:bookmarkEnd w:id="6"/>
    </w:p>
    <w:p w14:paraId="273E0D5C" w14:textId="77777777" w:rsidR="00055D58" w:rsidRPr="003942D4" w:rsidRDefault="00055D58" w:rsidP="00055D58">
      <w:pPr>
        <w:pStyle w:val="2"/>
        <w:numPr>
          <w:ilvl w:val="1"/>
          <w:numId w:val="4"/>
        </w:numPr>
        <w:rPr>
          <w:lang w:val="en-US"/>
        </w:rPr>
      </w:pPr>
      <w:bookmarkStart w:id="7" w:name="_Toc195959367"/>
      <w:bookmarkStart w:id="8" w:name="_Toc198885433"/>
      <w:r w:rsidRPr="003942D4">
        <w:rPr>
          <w:rFonts w:hint="eastAsia"/>
          <w:lang w:val="en-US" w:eastAsia="zh-CN"/>
        </w:rPr>
        <w:t>公司概况</w:t>
      </w:r>
      <w:bookmarkEnd w:id="7"/>
      <w:bookmarkEnd w:id="8"/>
    </w:p>
    <w:p w14:paraId="42CC6758" w14:textId="30504D0E" w:rsidR="003F1910" w:rsidRPr="003F1910" w:rsidRDefault="003F1910" w:rsidP="003F1910">
      <w:pPr>
        <w:pStyle w:val="ac"/>
        <w:spacing w:line="360" w:lineRule="auto"/>
        <w:ind w:left="284" w:firstLine="480"/>
        <w:rPr>
          <w:rFonts w:ascii="宋体" w:hAnsi="宋体" w:cs="宋体"/>
          <w:sz w:val="24"/>
        </w:rPr>
      </w:pPr>
      <w:r>
        <w:rPr>
          <w:rFonts w:ascii="宋体" w:hAnsi="宋体" w:cs="宋体" w:hint="eastAsia"/>
          <w:sz w:val="24"/>
        </w:rPr>
        <w:t>厦门</w:t>
      </w:r>
      <w:r w:rsidRPr="003F1910">
        <w:rPr>
          <w:rFonts w:ascii="宋体" w:hAnsi="宋体" w:cs="宋体" w:hint="eastAsia"/>
          <w:sz w:val="24"/>
        </w:rPr>
        <w:t>利成环保科技有限公司成立于2018年03月19日，注册资金100万元，公司</w:t>
      </w:r>
      <w:r w:rsidRPr="003F1910">
        <w:rPr>
          <w:rFonts w:ascii="宋体" w:hAnsi="宋体" w:cs="宋体" w:hint="eastAsia"/>
          <w:color w:val="555555"/>
          <w:sz w:val="24"/>
          <w:shd w:val="clear" w:color="auto" w:fill="FFFFFF"/>
        </w:rPr>
        <w:t>座落于厦门火炬高新区（翔安）产业区翔明路26号第三层302</w:t>
      </w:r>
      <w:r w:rsidR="00E64A0C">
        <w:rPr>
          <w:rFonts w:ascii="宋体" w:hAnsi="宋体" w:cs="宋体" w:hint="eastAsia"/>
          <w:color w:val="555555"/>
          <w:sz w:val="24"/>
          <w:shd w:val="clear" w:color="auto" w:fill="FFFFFF"/>
        </w:rPr>
        <w:t>；</w:t>
      </w:r>
    </w:p>
    <w:p w14:paraId="36A56B11" w14:textId="099AE1CC" w:rsidR="003F1910" w:rsidRPr="003F1910" w:rsidRDefault="003F1910" w:rsidP="003F1910">
      <w:pPr>
        <w:pStyle w:val="ac"/>
        <w:snapToGrid w:val="0"/>
        <w:spacing w:line="360" w:lineRule="auto"/>
        <w:ind w:left="284" w:firstLine="480"/>
        <w:rPr>
          <w:rFonts w:ascii="宋体" w:hAnsi="宋体" w:cs="宋体"/>
          <w:color w:val="000000"/>
          <w:sz w:val="24"/>
        </w:rPr>
      </w:pPr>
      <w:r w:rsidRPr="003F1910">
        <w:rPr>
          <w:rFonts w:ascii="宋体" w:hAnsi="宋体" w:cs="宋体" w:hint="eastAsia"/>
          <w:color w:val="000000"/>
          <w:sz w:val="24"/>
        </w:rPr>
        <w:t>厦门合利成环保科技有限公司筹划于2017年11月，位于厦门火炬高新区（翔安）产业区翔明路26号第三层302，地理环境优越，交通十分便利</w:t>
      </w:r>
      <w:r w:rsidR="00CB0D76">
        <w:rPr>
          <w:rFonts w:ascii="宋体" w:hAnsi="宋体" w:cs="宋体" w:hint="eastAsia"/>
          <w:color w:val="000000"/>
          <w:sz w:val="24"/>
        </w:rPr>
        <w:t>；</w:t>
      </w:r>
      <w:r w:rsidRPr="003F1910">
        <w:rPr>
          <w:rFonts w:ascii="宋体" w:hAnsi="宋体" w:cs="宋体" w:hint="eastAsia"/>
          <w:color w:val="000000"/>
          <w:sz w:val="24"/>
        </w:rPr>
        <w:t>企业占地面积</w:t>
      </w:r>
      <w:r w:rsidR="00052649">
        <w:rPr>
          <w:rFonts w:ascii="宋体" w:hAnsi="宋体" w:cs="宋体" w:hint="eastAsia"/>
          <w:color w:val="000000"/>
          <w:sz w:val="24"/>
        </w:rPr>
        <w:t>约</w:t>
      </w:r>
      <w:r w:rsidRPr="003F1910">
        <w:rPr>
          <w:rFonts w:ascii="宋体" w:hAnsi="宋体" w:cs="宋体" w:hint="eastAsia"/>
          <w:color w:val="000000"/>
          <w:sz w:val="24"/>
        </w:rPr>
        <w:t xml:space="preserve"> 2000余平方米，拥有现代化的成套设备，致力于吸塑制品等产品适用食品包装行业的包装生产，销售， 十分注重产品的自主创新，竭诚为广大新老客户长期供货！</w:t>
      </w:r>
    </w:p>
    <w:p w14:paraId="37D78414" w14:textId="57AB2F45" w:rsidR="003223FD" w:rsidRPr="00633F8C" w:rsidRDefault="003223FD" w:rsidP="00633F8C">
      <w:pPr>
        <w:spacing w:line="360" w:lineRule="auto"/>
        <w:ind w:firstLineChars="200" w:firstLine="480"/>
        <w:jc w:val="left"/>
        <w:outlineLvl w:val="0"/>
        <w:rPr>
          <w:rFonts w:ascii="宋体" w:hAnsi="宋体"/>
          <w:sz w:val="24"/>
          <w:shd w:val="clear" w:color="auto" w:fill="FFFFFF"/>
        </w:rPr>
      </w:pPr>
    </w:p>
    <w:p w14:paraId="61F2B234" w14:textId="77777777" w:rsidR="003223FD" w:rsidRPr="003223FD" w:rsidRDefault="003223FD" w:rsidP="003223FD">
      <w:pPr>
        <w:pStyle w:val="ac"/>
        <w:ind w:left="284" w:firstLineChars="0" w:firstLine="0"/>
        <w:rPr>
          <w:rFonts w:ascii="宋体" w:hAnsi="宋体" w:cs="宋体"/>
        </w:rPr>
      </w:pPr>
      <w:r w:rsidRPr="008F7DB5">
        <w:rPr>
          <w:rFonts w:hint="eastAsia"/>
        </w:rPr>
        <w:t>主要过程</w:t>
      </w:r>
      <w:r w:rsidRPr="008F7DB5">
        <w:t>/</w:t>
      </w:r>
      <w:r w:rsidRPr="008F7DB5">
        <w:rPr>
          <w:rFonts w:hint="eastAsia"/>
        </w:rPr>
        <w:t>活动</w:t>
      </w:r>
      <w:r w:rsidRPr="008F7DB5">
        <w:rPr>
          <w:rFonts w:hint="eastAsia"/>
        </w:rPr>
        <w:t>:</w:t>
      </w:r>
      <w:r w:rsidRPr="003223FD">
        <w:rPr>
          <w:rFonts w:ascii="宋体" w:hAnsi="宋体" w:cs="宋体" w:hint="eastAsia"/>
        </w:rPr>
        <w:t xml:space="preserve"> </w:t>
      </w:r>
    </w:p>
    <w:p w14:paraId="6F886DB1" w14:textId="77777777" w:rsidR="00647B43" w:rsidRDefault="00647B43" w:rsidP="00647B43">
      <w:pPr>
        <w:ind w:right="357"/>
        <w:jc w:val="center"/>
        <w:rPr>
          <w:sz w:val="24"/>
        </w:rPr>
      </w:pPr>
      <w:r>
        <w:rPr>
          <w:rFonts w:hint="eastAsia"/>
          <w:sz w:val="24"/>
        </w:rPr>
        <w:t>厦门合利成环保科技有限公司</w:t>
      </w:r>
    </w:p>
    <w:p w14:paraId="5FE50D25" w14:textId="77777777" w:rsidR="00647B43" w:rsidRDefault="00647B43" w:rsidP="00647B43">
      <w:pPr>
        <w:spacing w:line="360" w:lineRule="auto"/>
        <w:jc w:val="center"/>
        <w:rPr>
          <w:spacing w:val="-10"/>
          <w:szCs w:val="21"/>
        </w:rPr>
      </w:pPr>
      <w:r>
        <w:rPr>
          <w:rFonts w:hint="eastAsia"/>
          <w:spacing w:val="-10"/>
          <w:szCs w:val="21"/>
        </w:rPr>
        <w:t>XIAMEN HLC ENVIRONMENTAL PROTECTION TECHNOLOGY CO., LTD.</w:t>
      </w:r>
    </w:p>
    <w:p w14:paraId="7136295E"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61312" behindDoc="0" locked="0" layoutInCell="1" allowOverlap="1" wp14:anchorId="6FF9FE2A" wp14:editId="64988A1E">
                <wp:simplePos x="0" y="0"/>
                <wp:positionH relativeFrom="column">
                  <wp:posOffset>2286635</wp:posOffset>
                </wp:positionH>
                <wp:positionV relativeFrom="paragraph">
                  <wp:posOffset>127000</wp:posOffset>
                </wp:positionV>
                <wp:extent cx="1146175" cy="804545"/>
                <wp:effectExtent l="6350" t="6350" r="20955" b="12065"/>
                <wp:wrapThrough wrapText="bothSides">
                  <wp:wrapPolygon edited="0">
                    <wp:start x="7060" y="-170"/>
                    <wp:lineTo x="4476" y="648"/>
                    <wp:lineTo x="-120" y="4739"/>
                    <wp:lineTo x="-120" y="15377"/>
                    <wp:lineTo x="3327" y="19469"/>
                    <wp:lineTo x="3327" y="19878"/>
                    <wp:lineTo x="7060" y="21515"/>
                    <wp:lineTo x="7635" y="21515"/>
                    <wp:lineTo x="13666" y="21515"/>
                    <wp:lineTo x="14240" y="21515"/>
                    <wp:lineTo x="17974" y="19878"/>
                    <wp:lineTo x="17974" y="19469"/>
                    <wp:lineTo x="21420" y="15377"/>
                    <wp:lineTo x="21420" y="4739"/>
                    <wp:lineTo x="16825" y="648"/>
                    <wp:lineTo x="14240" y="-170"/>
                    <wp:lineTo x="7060" y="-170"/>
                  </wp:wrapPolygon>
                </wp:wrapThrough>
                <wp:docPr id="69" name="椭圆 69"/>
                <wp:cNvGraphicFramePr/>
                <a:graphic xmlns:a="http://schemas.openxmlformats.org/drawingml/2006/main">
                  <a:graphicData uri="http://schemas.microsoft.com/office/word/2010/wordprocessingShape">
                    <wps:wsp>
                      <wps:cNvSpPr/>
                      <wps:spPr>
                        <a:xfrm>
                          <a:off x="0" y="0"/>
                          <a:ext cx="1146175" cy="80454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A2D9629" w14:textId="77777777" w:rsidR="00141A52" w:rsidRDefault="00141A52" w:rsidP="00647B43">
                            <w:r>
                              <w:rPr>
                                <w:rFonts w:hint="eastAsia"/>
                              </w:rPr>
                              <w:t>PP/PET/PS</w:t>
                            </w:r>
                            <w:r>
                              <w:rPr>
                                <w:rFonts w:hint="eastAsia"/>
                              </w:rPr>
                              <w:t>片材验收</w:t>
                            </w:r>
                          </w:p>
                          <w:p w14:paraId="71E69D66" w14:textId="77777777" w:rsidR="00141A52" w:rsidRDefault="00141A52" w:rsidP="00647B43">
                            <w:r>
                              <w:rPr>
                                <w:rFonts w:hint="eastAsia"/>
                              </w:rPr>
                              <w:t xml:space="preserve">    </w:t>
                            </w:r>
                          </w:p>
                          <w:p w14:paraId="37315195" w14:textId="77777777" w:rsidR="00141A52" w:rsidRDefault="00141A52" w:rsidP="00647B43"/>
                          <w:p w14:paraId="7A13A0F5" w14:textId="77777777" w:rsidR="00141A52" w:rsidRDefault="00141A52" w:rsidP="00647B43"/>
                          <w:p w14:paraId="5E12E36B" w14:textId="77777777" w:rsidR="00141A52" w:rsidRDefault="00141A52" w:rsidP="00647B43"/>
                          <w:p w14:paraId="15AB6900" w14:textId="77777777" w:rsidR="00141A52" w:rsidRDefault="00141A52" w:rsidP="00647B43">
                            <w:pPr>
                              <w:jc w:val="center"/>
                            </w:pPr>
                            <w:r>
                              <w:rPr>
                                <w:rFonts w:hint="eastAsia"/>
                              </w:rPr>
                              <w:t>原纸验收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FF9FE2A" id="椭圆 69" o:spid="_x0000_s1026" style="position:absolute;left:0;text-align:left;margin-left:180.05pt;margin-top:10pt;width:90.25pt;height:6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" fillcolor="window" strokecolor="windowText" strokeweight="1pt">
                <v:stroke joinstyle="miter"/>
                <v:textbox>
                  <w:txbxContent>
                    <w:p w14:paraId="6A2D9629" w14:textId="77777777" w:rsidR="00141A52" w:rsidRDefault="00141A52" w:rsidP="00647B43">
                      <w:r>
                        <w:rPr>
                          <w:rFonts w:hint="eastAsia"/>
                        </w:rPr>
                        <w:t>PP/PET/PS</w:t>
                      </w:r>
                      <w:r>
                        <w:rPr>
                          <w:rFonts w:hint="eastAsia"/>
                        </w:rPr>
                        <w:t>片材验收</w:t>
                      </w:r>
                    </w:p>
                    <w:p w14:paraId="71E69D66" w14:textId="77777777" w:rsidR="00141A52" w:rsidRDefault="00141A52" w:rsidP="00647B43">
                      <w:r>
                        <w:rPr>
                          <w:rFonts w:hint="eastAsia"/>
                        </w:rPr>
                        <w:t xml:space="preserve">    </w:t>
                      </w:r>
                    </w:p>
                    <w:p w14:paraId="37315195" w14:textId="77777777" w:rsidR="00141A52" w:rsidRDefault="00141A52" w:rsidP="00647B43"/>
                    <w:p w14:paraId="7A13A0F5" w14:textId="77777777" w:rsidR="00141A52" w:rsidRDefault="00141A52" w:rsidP="00647B43"/>
                    <w:p w14:paraId="5E12E36B" w14:textId="77777777" w:rsidR="00141A52" w:rsidRDefault="00141A52" w:rsidP="00647B43"/>
                    <w:p w14:paraId="15AB6900" w14:textId="77777777" w:rsidR="00141A52" w:rsidRDefault="00141A52" w:rsidP="00647B43">
                      <w:pPr>
                        <w:jc w:val="center"/>
                      </w:pPr>
                      <w:r>
                        <w:rPr>
                          <w:rFonts w:hint="eastAsia"/>
                        </w:rPr>
                        <w:t>原纸验收</w:t>
                      </w:r>
                    </w:p>
                  </w:txbxContent>
                </v:textbox>
                <w10:wrap type="through"/>
              </v:oval>
            </w:pict>
          </mc:Fallback>
        </mc:AlternateContent>
      </w:r>
    </w:p>
    <w:p w14:paraId="45DDEEB0" w14:textId="77777777" w:rsidR="00647B43" w:rsidRDefault="00647B43" w:rsidP="00647B43">
      <w:pPr>
        <w:spacing w:line="360" w:lineRule="auto"/>
        <w:rPr>
          <w:rFonts w:ascii="宋体" w:hAnsi="宋体"/>
          <w:b/>
        </w:rPr>
      </w:pPr>
    </w:p>
    <w:p w14:paraId="6E1AB35F"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67456" behindDoc="0" locked="0" layoutInCell="1" allowOverlap="1" wp14:anchorId="4AF77A4A" wp14:editId="131B371C">
                <wp:simplePos x="0" y="0"/>
                <wp:positionH relativeFrom="column">
                  <wp:posOffset>2736215</wp:posOffset>
                </wp:positionH>
                <wp:positionV relativeFrom="paragraph">
                  <wp:posOffset>443865</wp:posOffset>
                </wp:positionV>
                <wp:extent cx="290195" cy="96520"/>
                <wp:effectExtent l="15875" t="6350" r="24765" b="23495"/>
                <wp:wrapThrough wrapText="bothSides">
                  <wp:wrapPolygon edited="0">
                    <wp:start x="22073" y="142"/>
                    <wp:lineTo x="520" y="142"/>
                    <wp:lineTo x="520" y="25011"/>
                    <wp:lineTo x="22073" y="25011"/>
                    <wp:lineTo x="22073" y="142"/>
                  </wp:wrapPolygon>
                </wp:wrapThrough>
                <wp:docPr id="101" name="左箭头 101"/>
                <wp:cNvGraphicFramePr/>
                <a:graphic xmlns:a="http://schemas.openxmlformats.org/drawingml/2006/main">
                  <a:graphicData uri="http://schemas.microsoft.com/office/word/2010/wordprocessingShape">
                    <wps:wsp>
                      <wps:cNvSpPr/>
                      <wps:spPr>
                        <a:xfrm rot="16200000" flipV="1">
                          <a:off x="0" y="0"/>
                          <a:ext cx="497840" cy="109855"/>
                        </a:xfrm>
                        <a:prstGeom prst="lef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722CF0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01" o:spid="_x0000_s1026" type="#_x0000_t66" style="position:absolute;left:0;text-align:left;margin-left:215.45pt;margin-top:34.95pt;width:22.85pt;height:7.6pt;rotation:90;flip:y;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" adj="2383" fillcolor="windowText" strokecolor="#2f528f" strokeweight="1pt">
                <w10:wrap type="through"/>
              </v:shape>
            </w:pict>
          </mc:Fallback>
        </mc:AlternateContent>
      </w:r>
    </w:p>
    <w:p w14:paraId="116030C3"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82816" behindDoc="0" locked="0" layoutInCell="1" allowOverlap="1" wp14:anchorId="161DF8ED" wp14:editId="16E36814">
                <wp:simplePos x="0" y="0"/>
                <wp:positionH relativeFrom="column">
                  <wp:posOffset>810260</wp:posOffset>
                </wp:positionH>
                <wp:positionV relativeFrom="paragraph">
                  <wp:posOffset>187960</wp:posOffset>
                </wp:positionV>
                <wp:extent cx="1295400" cy="463550"/>
                <wp:effectExtent l="6350" t="6350" r="8890" b="17780"/>
                <wp:wrapThrough wrapText="bothSides">
                  <wp:wrapPolygon edited="0">
                    <wp:start x="6247" y="-296"/>
                    <wp:lineTo x="-106" y="2545"/>
                    <wp:lineTo x="-106" y="18878"/>
                    <wp:lineTo x="5739" y="21008"/>
                    <wp:lineTo x="15395" y="21008"/>
                    <wp:lineTo x="21494" y="19588"/>
                    <wp:lineTo x="21494" y="2545"/>
                    <wp:lineTo x="15141" y="-296"/>
                    <wp:lineTo x="6247" y="-296"/>
                  </wp:wrapPolygon>
                </wp:wrapThrough>
                <wp:docPr id="129" name="椭圆 129"/>
                <wp:cNvGraphicFramePr/>
                <a:graphic xmlns:a="http://schemas.openxmlformats.org/drawingml/2006/main">
                  <a:graphicData uri="http://schemas.microsoft.com/office/word/2010/wordprocessingShape">
                    <wps:wsp>
                      <wps:cNvSpPr/>
                      <wps:spPr>
                        <a:xfrm>
                          <a:off x="0" y="0"/>
                          <a:ext cx="1295400" cy="4635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77FBC78" w14:textId="77777777" w:rsidR="00141A52" w:rsidRDefault="00141A52" w:rsidP="00647B43">
                            <w:r>
                              <w:rPr>
                                <w:rFonts w:hint="eastAsia"/>
                              </w:rPr>
                              <w:t>模具验收</w:t>
                            </w:r>
                          </w:p>
                          <w:p w14:paraId="3A6E1598" w14:textId="77777777" w:rsidR="00141A52" w:rsidRDefault="00141A52" w:rsidP="00647B43"/>
                          <w:p w14:paraId="2C3F456E" w14:textId="77777777" w:rsidR="00141A52" w:rsidRDefault="00141A52" w:rsidP="00647B43"/>
                          <w:p w14:paraId="1257654E" w14:textId="77777777" w:rsidR="00141A52" w:rsidRDefault="00141A52" w:rsidP="00647B43"/>
                          <w:p w14:paraId="3DD61ABB" w14:textId="77777777" w:rsidR="00141A52" w:rsidRDefault="00141A52" w:rsidP="00647B43">
                            <w:pPr>
                              <w:jc w:val="center"/>
                            </w:pPr>
                            <w:r>
                              <w:rPr>
                                <w:rFonts w:hint="eastAsia"/>
                              </w:rPr>
                              <w:t>原纸验收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61DF8ED" id="椭圆 129" o:spid="_x0000_s1027" style="position:absolute;left:0;text-align:left;margin-left:63.8pt;margin-top:14.8pt;width:102pt;height:3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" fillcolor="window" strokecolor="windowText" strokeweight="1pt">
                <v:stroke joinstyle="miter"/>
                <v:textbox>
                  <w:txbxContent>
                    <w:p w14:paraId="377FBC78" w14:textId="77777777" w:rsidR="00141A52" w:rsidRDefault="00141A52" w:rsidP="00647B43">
                      <w:r>
                        <w:rPr>
                          <w:rFonts w:hint="eastAsia"/>
                        </w:rPr>
                        <w:t>模具验收</w:t>
                      </w:r>
                    </w:p>
                    <w:p w14:paraId="3A6E1598" w14:textId="77777777" w:rsidR="00141A52" w:rsidRDefault="00141A52" w:rsidP="00647B43"/>
                    <w:p w14:paraId="2C3F456E" w14:textId="77777777" w:rsidR="00141A52" w:rsidRDefault="00141A52" w:rsidP="00647B43"/>
                    <w:p w14:paraId="1257654E" w14:textId="77777777" w:rsidR="00141A52" w:rsidRDefault="00141A52" w:rsidP="00647B43"/>
                    <w:p w14:paraId="3DD61ABB" w14:textId="77777777" w:rsidR="00141A52" w:rsidRDefault="00141A52" w:rsidP="00647B43">
                      <w:pPr>
                        <w:jc w:val="center"/>
                      </w:pPr>
                      <w:r>
                        <w:rPr>
                          <w:rFonts w:hint="eastAsia"/>
                        </w:rPr>
                        <w:t>原纸验收</w:t>
                      </w:r>
                    </w:p>
                  </w:txbxContent>
                </v:textbox>
                <w10:wrap type="through"/>
              </v:oval>
            </w:pict>
          </mc:Fallback>
        </mc:AlternateContent>
      </w:r>
    </w:p>
    <w:p w14:paraId="323B5606"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62336" behindDoc="0" locked="0" layoutInCell="1" allowOverlap="1" wp14:anchorId="2D1C81C9" wp14:editId="39ABD08A">
                <wp:simplePos x="0" y="0"/>
                <wp:positionH relativeFrom="column">
                  <wp:posOffset>2257425</wp:posOffset>
                </wp:positionH>
                <wp:positionV relativeFrom="paragraph">
                  <wp:posOffset>50165</wp:posOffset>
                </wp:positionV>
                <wp:extent cx="1351280" cy="340360"/>
                <wp:effectExtent l="6350" t="6350" r="13970" b="19050"/>
                <wp:wrapThrough wrapText="bothSides">
                  <wp:wrapPolygon edited="0">
                    <wp:start x="-102" y="-403"/>
                    <wp:lineTo x="-102" y="20875"/>
                    <wp:lineTo x="21580" y="20875"/>
                    <wp:lineTo x="21580" y="-403"/>
                    <wp:lineTo x="-102" y="-403"/>
                  </wp:wrapPolygon>
                </wp:wrapThrough>
                <wp:docPr id="73" name="矩形 73"/>
                <wp:cNvGraphicFramePr/>
                <a:graphic xmlns:a="http://schemas.openxmlformats.org/drawingml/2006/main">
                  <a:graphicData uri="http://schemas.microsoft.com/office/word/2010/wordprocessingShape">
                    <wps:wsp>
                      <wps:cNvSpPr/>
                      <wps:spPr>
                        <a:xfrm>
                          <a:off x="0" y="0"/>
                          <a:ext cx="98679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33218D" w14:textId="77777777" w:rsidR="00141A52" w:rsidRDefault="00141A52" w:rsidP="00647B43">
                            <w:pPr>
                              <w:jc w:val="center"/>
                              <w:rPr>
                                <w:color w:val="000000"/>
                              </w:rPr>
                            </w:pPr>
                            <w:r>
                              <w:rPr>
                                <w:rFonts w:hint="eastAsia"/>
                              </w:rPr>
                              <w:t>PP/PET/PS</w:t>
                            </w:r>
                            <w:r>
                              <w:rPr>
                                <w:rFonts w:hint="eastAsia"/>
                              </w:rPr>
                              <w:t>片材</w:t>
                            </w:r>
                            <w:r>
                              <w:rPr>
                                <w:rFonts w:hint="eastAsia"/>
                                <w:color w:val="000000"/>
                              </w:rPr>
                              <w:t>贮存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1C81C9" id="矩形 73" o:spid="_x0000_s1028" style="position:absolute;left:0;text-align:left;margin-left:177.75pt;margin-top:3.95pt;width:106.4pt;height:2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" fillcolor="window" strokecolor="windowText" strokeweight="1pt">
                <v:textbox>
                  <w:txbxContent>
                    <w:p w14:paraId="0F33218D" w14:textId="77777777" w:rsidR="00141A52" w:rsidRDefault="00141A52" w:rsidP="00647B43">
                      <w:pPr>
                        <w:jc w:val="center"/>
                        <w:rPr>
                          <w:color w:val="000000"/>
                        </w:rPr>
                      </w:pPr>
                      <w:r>
                        <w:rPr>
                          <w:rFonts w:hint="eastAsia"/>
                        </w:rPr>
                        <w:t>PP/PET/PS</w:t>
                      </w:r>
                      <w:r>
                        <w:rPr>
                          <w:rFonts w:hint="eastAsia"/>
                        </w:rPr>
                        <w:t>片材</w:t>
                      </w:r>
                      <w:r>
                        <w:rPr>
                          <w:rFonts w:hint="eastAsia"/>
                          <w:color w:val="000000"/>
                        </w:rPr>
                        <w:t>贮存</w:t>
                      </w:r>
                    </w:p>
                  </w:txbxContent>
                </v:textbox>
                <w10:wrap type="through"/>
              </v:rect>
            </w:pict>
          </mc:Fallback>
        </mc:AlternateContent>
      </w:r>
    </w:p>
    <w:p w14:paraId="295FEBF6"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83840" behindDoc="0" locked="0" layoutInCell="1" allowOverlap="1" wp14:anchorId="0F6C13C7" wp14:editId="403F845F">
                <wp:simplePos x="0" y="0"/>
                <wp:positionH relativeFrom="column">
                  <wp:posOffset>1296035</wp:posOffset>
                </wp:positionH>
                <wp:positionV relativeFrom="paragraph">
                  <wp:posOffset>173990</wp:posOffset>
                </wp:positionV>
                <wp:extent cx="296545" cy="109855"/>
                <wp:effectExtent l="22860" t="6350" r="34925" b="17145"/>
                <wp:wrapThrough wrapText="bothSides">
                  <wp:wrapPolygon edited="0">
                    <wp:start x="22063" y="-2123"/>
                    <wp:lineTo x="971" y="-2123"/>
                    <wp:lineTo x="971" y="25970"/>
                    <wp:lineTo x="22063" y="25970"/>
                    <wp:lineTo x="22063" y="-2123"/>
                  </wp:wrapPolygon>
                </wp:wrapThrough>
                <wp:docPr id="5" name="左箭头 5"/>
                <wp:cNvGraphicFramePr/>
                <a:graphic xmlns:a="http://schemas.openxmlformats.org/drawingml/2006/main">
                  <a:graphicData uri="http://schemas.microsoft.com/office/word/2010/wordprocessingShape">
                    <wps:wsp>
                      <wps:cNvSpPr/>
                      <wps:spPr>
                        <a:xfrm rot="-5400000" flipV="1">
                          <a:off x="0" y="0"/>
                          <a:ext cx="296545" cy="109855"/>
                        </a:xfrm>
                        <a:prstGeom prst="leftArrow">
                          <a:avLst>
                            <a:gd name="adj1" fmla="val 50000"/>
                            <a:gd name="adj2" fmla="val 29781"/>
                          </a:avLst>
                        </a:prstGeom>
                        <a:solidFill>
                          <a:srgbClr val="000000"/>
                        </a:solidFill>
                        <a:ln w="12700" cap="flat" cmpd="sng">
                          <a:solidFill>
                            <a:srgbClr val="2F528F"/>
                          </a:solidFill>
                          <a:prstDash val="solid"/>
                          <a:miter/>
                          <a:headEnd type="none" w="med" len="med"/>
                          <a:tailEnd type="none" w="med" len="med"/>
                        </a:ln>
                      </wps:spPr>
                      <wps:bodyPr anchor="ctr" upright="1"/>
                    </wps:wsp>
                  </a:graphicData>
                </a:graphic>
              </wp:anchor>
            </w:drawing>
          </mc:Choice>
          <mc:Fallback>
            <w:pict>
              <v:shape w14:anchorId="4303101F" id="左箭头 5" o:spid="_x0000_s1026" type="#_x0000_t66" style="position:absolute;left:0;text-align:left;margin-left:102.05pt;margin-top:13.7pt;width:23.35pt;height:8.65pt;rotation:90;flip:y;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" adj="2383" fillcolor="black" strokecolor="#2f528f" strokeweight="1pt">
                <w10:wrap type="through"/>
              </v:shape>
            </w:pict>
          </mc:Fallback>
        </mc:AlternateContent>
      </w:r>
      <w:r>
        <w:rPr>
          <w:noProof/>
        </w:rPr>
        <mc:AlternateContent>
          <mc:Choice Requires="wps">
            <w:drawing>
              <wp:anchor distT="0" distB="0" distL="114300" distR="114300" simplePos="0" relativeHeight="251671552" behindDoc="0" locked="0" layoutInCell="1" allowOverlap="1" wp14:anchorId="5FC60A80" wp14:editId="4B8DB01C">
                <wp:simplePos x="0" y="0"/>
                <wp:positionH relativeFrom="column">
                  <wp:posOffset>2739390</wp:posOffset>
                </wp:positionH>
                <wp:positionV relativeFrom="paragraph">
                  <wp:posOffset>193040</wp:posOffset>
                </wp:positionV>
                <wp:extent cx="284480" cy="103505"/>
                <wp:effectExtent l="15875" t="6350" r="17780" b="13970"/>
                <wp:wrapThrough wrapText="bothSides">
                  <wp:wrapPolygon edited="0">
                    <wp:start x="22082" y="530"/>
                    <wp:lineTo x="2411" y="530"/>
                    <wp:lineTo x="96" y="3578"/>
                    <wp:lineTo x="96" y="21865"/>
                    <wp:lineTo x="2411" y="24913"/>
                    <wp:lineTo x="22082" y="24913"/>
                    <wp:lineTo x="22082" y="530"/>
                  </wp:wrapPolygon>
                </wp:wrapThrough>
                <wp:docPr id="109" name="左箭头 109"/>
                <wp:cNvGraphicFramePr/>
                <a:graphic xmlns:a="http://schemas.openxmlformats.org/drawingml/2006/main">
                  <a:graphicData uri="http://schemas.microsoft.com/office/word/2010/wordprocessingShape">
                    <wps:wsp>
                      <wps:cNvSpPr/>
                      <wps:spPr>
                        <a:xfrm rot="16200000" flipV="1">
                          <a:off x="0" y="0"/>
                          <a:ext cx="497840" cy="109855"/>
                        </a:xfrm>
                        <a:prstGeom prst="lef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681A829" id="左箭头 109" o:spid="_x0000_s1026" type="#_x0000_t66" style="position:absolute;left:0;text-align:left;margin-left:215.7pt;margin-top:15.2pt;width:22.4pt;height:8.15pt;rotation:90;flip:y;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" adj="2383" fillcolor="windowText" strokecolor="#2f528f" strokeweight="1pt">
                <w10:wrap type="through"/>
              </v:shape>
            </w:pict>
          </mc:Fallback>
        </mc:AlternateContent>
      </w:r>
    </w:p>
    <w:p w14:paraId="5FEC16A7"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84864" behindDoc="0" locked="0" layoutInCell="1" allowOverlap="1" wp14:anchorId="15A9F352" wp14:editId="33E85FC4">
                <wp:simplePos x="0" y="0"/>
                <wp:positionH relativeFrom="column">
                  <wp:posOffset>2051050</wp:posOffset>
                </wp:positionH>
                <wp:positionV relativeFrom="paragraph">
                  <wp:posOffset>250825</wp:posOffset>
                </wp:positionV>
                <wp:extent cx="296545" cy="109855"/>
                <wp:effectExtent l="6350" t="22860" r="17145" b="34925"/>
                <wp:wrapThrough wrapText="bothSides">
                  <wp:wrapPolygon edited="0">
                    <wp:start x="5412" y="23473"/>
                    <wp:lineTo x="22063" y="20351"/>
                    <wp:lineTo x="22063" y="-1498"/>
                    <wp:lineTo x="5412" y="-4620"/>
                    <wp:lineTo x="971" y="-4620"/>
                    <wp:lineTo x="971" y="23473"/>
                    <wp:lineTo x="5412" y="23473"/>
                  </wp:wrapPolygon>
                </wp:wrapThrough>
                <wp:docPr id="6" name="左箭头 6"/>
                <wp:cNvGraphicFramePr/>
                <a:graphic xmlns:a="http://schemas.openxmlformats.org/drawingml/2006/main">
                  <a:graphicData uri="http://schemas.microsoft.com/office/word/2010/wordprocessingShape">
                    <wps:wsp>
                      <wps:cNvSpPr/>
                      <wps:spPr>
                        <a:xfrm rot="-10800000" flipV="1">
                          <a:off x="0" y="0"/>
                          <a:ext cx="296545" cy="109855"/>
                        </a:xfrm>
                        <a:prstGeom prst="leftArrow">
                          <a:avLst>
                            <a:gd name="adj1" fmla="val 50000"/>
                            <a:gd name="adj2" fmla="val 29781"/>
                          </a:avLst>
                        </a:prstGeom>
                        <a:solidFill>
                          <a:srgbClr val="000000"/>
                        </a:solidFill>
                        <a:ln w="12700" cap="flat" cmpd="sng">
                          <a:solidFill>
                            <a:srgbClr val="2F528F"/>
                          </a:solidFill>
                          <a:prstDash val="solid"/>
                          <a:miter/>
                          <a:headEnd type="none" w="med" len="med"/>
                          <a:tailEnd type="none" w="med" len="med"/>
                        </a:ln>
                      </wps:spPr>
                      <wps:bodyPr anchor="ctr" upright="1"/>
                    </wps:wsp>
                  </a:graphicData>
                </a:graphic>
              </wp:anchor>
            </w:drawing>
          </mc:Choice>
          <mc:Fallback>
            <w:pict>
              <v:shape w14:anchorId="2DA922BD" id="左箭头 6" o:spid="_x0000_s1026" type="#_x0000_t66" style="position:absolute;left:0;text-align:left;margin-left:161.5pt;margin-top:19.75pt;width:23.35pt;height:8.65pt;rotation:180;flip:y;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" adj="2383" fillcolor="black" strokecolor="#2f528f" strokeweight="1pt">
                <w10:wrap type="through"/>
              </v:shape>
            </w:pict>
          </mc:Fallback>
        </mc:AlternateContent>
      </w:r>
      <w:r>
        <w:rPr>
          <w:noProof/>
        </w:rPr>
        <mc:AlternateContent>
          <mc:Choice Requires="wps">
            <w:drawing>
              <wp:anchor distT="0" distB="0" distL="114300" distR="114300" simplePos="0" relativeHeight="251681792" behindDoc="0" locked="0" layoutInCell="1" allowOverlap="1" wp14:anchorId="74AEA6E9" wp14:editId="6B462823">
                <wp:simplePos x="0" y="0"/>
                <wp:positionH relativeFrom="column">
                  <wp:posOffset>956945</wp:posOffset>
                </wp:positionH>
                <wp:positionV relativeFrom="paragraph">
                  <wp:posOffset>95885</wp:posOffset>
                </wp:positionV>
                <wp:extent cx="986790" cy="340360"/>
                <wp:effectExtent l="6350" t="6350" r="12700" b="19050"/>
                <wp:wrapThrough wrapText="bothSides">
                  <wp:wrapPolygon edited="0">
                    <wp:start x="-139" y="-403"/>
                    <wp:lineTo x="-139" y="20875"/>
                    <wp:lineTo x="21544" y="20875"/>
                    <wp:lineTo x="21544" y="-403"/>
                    <wp:lineTo x="-139" y="-403"/>
                  </wp:wrapPolygon>
                </wp:wrapThrough>
                <wp:docPr id="126" name="矩形 126"/>
                <wp:cNvGraphicFramePr/>
                <a:graphic xmlns:a="http://schemas.openxmlformats.org/drawingml/2006/main">
                  <a:graphicData uri="http://schemas.microsoft.com/office/word/2010/wordprocessingShape">
                    <wps:wsp>
                      <wps:cNvSpPr/>
                      <wps:spPr>
                        <a:xfrm>
                          <a:off x="0" y="0"/>
                          <a:ext cx="98679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1D72A9" w14:textId="77777777" w:rsidR="00141A52" w:rsidRDefault="00141A52" w:rsidP="00647B43">
                            <w:pPr>
                              <w:jc w:val="center"/>
                            </w:pPr>
                            <w:r>
                              <w:rPr>
                                <w:rFonts w:hint="eastAsia"/>
                              </w:rPr>
                              <w:t>模具贮存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4AEA6E9" id="矩形 126" o:spid="_x0000_s1029" style="position:absolute;left:0;text-align:left;margin-left:75.35pt;margin-top:7.55pt;width:77.7pt;height:26.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" fillcolor="window" strokecolor="windowText" strokeweight="1pt">
                <v:textbox>
                  <w:txbxContent>
                    <w:p w14:paraId="4C1D72A9" w14:textId="77777777" w:rsidR="00141A52" w:rsidRDefault="00141A52" w:rsidP="00647B43">
                      <w:pPr>
                        <w:jc w:val="center"/>
                      </w:pPr>
                      <w:r>
                        <w:rPr>
                          <w:rFonts w:hint="eastAsia"/>
                        </w:rPr>
                        <w:t>模具贮存</w:t>
                      </w:r>
                    </w:p>
                  </w:txbxContent>
                </v:textbox>
                <w10:wrap type="through"/>
              </v:rect>
            </w:pict>
          </mc:Fallback>
        </mc:AlternateContent>
      </w:r>
      <w:r>
        <w:rPr>
          <w:noProof/>
        </w:rPr>
        <mc:AlternateContent>
          <mc:Choice Requires="wps">
            <w:drawing>
              <wp:anchor distT="0" distB="0" distL="114300" distR="114300" simplePos="0" relativeHeight="251660288" behindDoc="0" locked="0" layoutInCell="1" allowOverlap="1" wp14:anchorId="7D7EAB57" wp14:editId="7F8026B5">
                <wp:simplePos x="0" y="0"/>
                <wp:positionH relativeFrom="column">
                  <wp:posOffset>2416175</wp:posOffset>
                </wp:positionH>
                <wp:positionV relativeFrom="paragraph">
                  <wp:posOffset>97155</wp:posOffset>
                </wp:positionV>
                <wp:extent cx="986790" cy="340360"/>
                <wp:effectExtent l="6350" t="6350" r="12700" b="19050"/>
                <wp:wrapThrough wrapText="bothSides">
                  <wp:wrapPolygon edited="0">
                    <wp:start x="-139" y="-403"/>
                    <wp:lineTo x="-139" y="20875"/>
                    <wp:lineTo x="21544" y="20875"/>
                    <wp:lineTo x="21544" y="-403"/>
                    <wp:lineTo x="-139" y="-403"/>
                  </wp:wrapPolygon>
                </wp:wrapThrough>
                <wp:docPr id="7" name="矩形 7"/>
                <wp:cNvGraphicFramePr/>
                <a:graphic xmlns:a="http://schemas.openxmlformats.org/drawingml/2006/main">
                  <a:graphicData uri="http://schemas.microsoft.com/office/word/2010/wordprocessingShape">
                    <wps:wsp>
                      <wps:cNvSpPr/>
                      <wps:spPr>
                        <a:xfrm>
                          <a:off x="0" y="0"/>
                          <a:ext cx="98679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1B5CC3" w14:textId="77777777" w:rsidR="00141A52" w:rsidRDefault="00141A52" w:rsidP="00647B43">
                            <w:r>
                              <w:rPr>
                                <w:rFonts w:hint="eastAsia"/>
                              </w:rPr>
                              <w:t>成</w:t>
                            </w:r>
                            <w:r>
                              <w:rPr>
                                <w:rFonts w:hint="eastAsia"/>
                              </w:rPr>
                              <w:t xml:space="preserve">  </w:t>
                            </w:r>
                            <w:r>
                              <w:rPr>
                                <w:rFonts w:hint="eastAsia"/>
                              </w:rPr>
                              <w:t>型</w:t>
                            </w:r>
                          </w:p>
                          <w:p w14:paraId="5EC26F64" w14:textId="77777777" w:rsidR="00141A52" w:rsidRDefault="00141A52" w:rsidP="00647B43"/>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D7EAB57" id="矩形 7" o:spid="_x0000_s1030" style="position:absolute;left:0;text-align:left;margin-left:190.25pt;margin-top:7.65pt;width:77.7pt;height:2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" fillcolor="window" strokecolor="windowText" strokeweight="1pt">
                <v:textbox>
                  <w:txbxContent>
                    <w:p w14:paraId="321B5CC3" w14:textId="77777777" w:rsidR="00141A52" w:rsidRDefault="00141A52" w:rsidP="00647B43">
                      <w:r>
                        <w:rPr>
                          <w:rFonts w:hint="eastAsia"/>
                        </w:rPr>
                        <w:t>成</w:t>
                      </w:r>
                      <w:r>
                        <w:rPr>
                          <w:rFonts w:hint="eastAsia"/>
                        </w:rPr>
                        <w:t xml:space="preserve">  </w:t>
                      </w:r>
                      <w:r>
                        <w:rPr>
                          <w:rFonts w:hint="eastAsia"/>
                        </w:rPr>
                        <w:t>型</w:t>
                      </w:r>
                    </w:p>
                    <w:p w14:paraId="5EC26F64" w14:textId="77777777" w:rsidR="00141A52" w:rsidRDefault="00141A52" w:rsidP="00647B43"/>
                  </w:txbxContent>
                </v:textbox>
                <w10:wrap type="through"/>
              </v:rect>
            </w:pict>
          </mc:Fallback>
        </mc:AlternateContent>
      </w:r>
      <w:r>
        <w:rPr>
          <w:noProof/>
        </w:rPr>
        <mc:AlternateContent>
          <mc:Choice Requires="wps">
            <w:drawing>
              <wp:anchor distT="0" distB="0" distL="114300" distR="114300" simplePos="0" relativeHeight="251673600" behindDoc="0" locked="0" layoutInCell="1" allowOverlap="1" wp14:anchorId="7259E290" wp14:editId="7D55B568">
                <wp:simplePos x="0" y="0"/>
                <wp:positionH relativeFrom="column">
                  <wp:posOffset>3021330</wp:posOffset>
                </wp:positionH>
                <wp:positionV relativeFrom="paragraph">
                  <wp:posOffset>209550</wp:posOffset>
                </wp:positionV>
                <wp:extent cx="227330" cy="114300"/>
                <wp:effectExtent l="6350" t="6350" r="10160" b="16510"/>
                <wp:wrapThrough wrapText="bothSides">
                  <wp:wrapPolygon edited="0">
                    <wp:start x="-603" y="-1200"/>
                    <wp:lineTo x="-603" y="19800"/>
                    <wp:lineTo x="19669" y="19800"/>
                    <wp:lineTo x="21117" y="16800"/>
                    <wp:lineTo x="21117" y="1800"/>
                    <wp:lineTo x="19669" y="-1200"/>
                    <wp:lineTo x="-603" y="-1200"/>
                  </wp:wrapPolygon>
                </wp:wrapThrough>
                <wp:docPr id="118" name="椭圆 118"/>
                <wp:cNvGraphicFramePr/>
                <a:graphic xmlns:a="http://schemas.openxmlformats.org/drawingml/2006/main">
                  <a:graphicData uri="http://schemas.microsoft.com/office/word/2010/wordprocessingShape">
                    <wps:wsp>
                      <wps:cNvSpPr/>
                      <wps:spPr>
                        <a:xfrm>
                          <a:off x="0" y="0"/>
                          <a:ext cx="227330" cy="114300"/>
                        </a:xfrm>
                        <a:prstGeom prst="ellips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B7E7C62" id="椭圆 118" o:spid="_x0000_s1026" style="position:absolute;left:0;text-align:left;margin-left:237.9pt;margin-top:16.5pt;width:17.9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" fillcolor="yellow" strokecolor="#2f528f" strokeweight="1pt">
                <v:stroke joinstyle="miter"/>
                <w10:wrap type="through"/>
              </v:oval>
            </w:pict>
          </mc:Fallback>
        </mc:AlternateContent>
      </w:r>
    </w:p>
    <w:p w14:paraId="7F2E0025"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59264" behindDoc="0" locked="0" layoutInCell="1" allowOverlap="1" wp14:anchorId="5C1D43CD" wp14:editId="69BEF466">
                <wp:simplePos x="0" y="0"/>
                <wp:positionH relativeFrom="column">
                  <wp:posOffset>2720340</wp:posOffset>
                </wp:positionH>
                <wp:positionV relativeFrom="paragraph">
                  <wp:posOffset>149225</wp:posOffset>
                </wp:positionV>
                <wp:extent cx="283210" cy="109855"/>
                <wp:effectExtent l="15875" t="6350" r="26670" b="15240"/>
                <wp:wrapThrough wrapText="bothSides">
                  <wp:wrapPolygon edited="0">
                    <wp:start x="22084" y="-250"/>
                    <wp:lineTo x="2325" y="-250"/>
                    <wp:lineTo x="0" y="2872"/>
                    <wp:lineTo x="0" y="21600"/>
                    <wp:lineTo x="3487" y="24721"/>
                    <wp:lineTo x="22084" y="24721"/>
                    <wp:lineTo x="22084" y="-250"/>
                  </wp:wrapPolygon>
                </wp:wrapThrough>
                <wp:docPr id="110" name="左箭头 110"/>
                <wp:cNvGraphicFramePr/>
                <a:graphic xmlns:a="http://schemas.openxmlformats.org/drawingml/2006/main">
                  <a:graphicData uri="http://schemas.microsoft.com/office/word/2010/wordprocessingShape">
                    <wps:wsp>
                      <wps:cNvSpPr/>
                      <wps:spPr>
                        <a:xfrm rot="16200000" flipV="1">
                          <a:off x="0" y="0"/>
                          <a:ext cx="497840" cy="109855"/>
                        </a:xfrm>
                        <a:prstGeom prst="lef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1C3F606" id="左箭头 110" o:spid="_x0000_s1026" type="#_x0000_t66" style="position:absolute;left:0;text-align:left;margin-left:214.2pt;margin-top:11.75pt;width:22.3pt;height:8.65pt;rotation:90;flip:y;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" adj="2383" fillcolor="windowText" strokecolor="#2f528f" strokeweight="1pt">
                <w10:wrap type="through"/>
              </v:shape>
            </w:pict>
          </mc:Fallback>
        </mc:AlternateContent>
      </w:r>
    </w:p>
    <w:p w14:paraId="22C898D5"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80768" behindDoc="0" locked="0" layoutInCell="1" allowOverlap="1" wp14:anchorId="5DB2E098" wp14:editId="325F0481">
                <wp:simplePos x="0" y="0"/>
                <wp:positionH relativeFrom="column">
                  <wp:posOffset>2416810</wp:posOffset>
                </wp:positionH>
                <wp:positionV relativeFrom="paragraph">
                  <wp:posOffset>57150</wp:posOffset>
                </wp:positionV>
                <wp:extent cx="986790" cy="340360"/>
                <wp:effectExtent l="6350" t="6350" r="12700" b="19050"/>
                <wp:wrapThrough wrapText="bothSides">
                  <wp:wrapPolygon edited="0">
                    <wp:start x="-139" y="-403"/>
                    <wp:lineTo x="-139" y="20875"/>
                    <wp:lineTo x="21544" y="20875"/>
                    <wp:lineTo x="21544" y="-403"/>
                    <wp:lineTo x="-139" y="-403"/>
                  </wp:wrapPolygon>
                </wp:wrapThrough>
                <wp:docPr id="80" name="矩形 80"/>
                <wp:cNvGraphicFramePr/>
                <a:graphic xmlns:a="http://schemas.openxmlformats.org/drawingml/2006/main">
                  <a:graphicData uri="http://schemas.microsoft.com/office/word/2010/wordprocessingShape">
                    <wps:wsp>
                      <wps:cNvSpPr/>
                      <wps:spPr>
                        <a:xfrm>
                          <a:off x="0" y="0"/>
                          <a:ext cx="98679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C617CB" w14:textId="77777777" w:rsidR="00141A52" w:rsidRDefault="00141A52" w:rsidP="00647B43">
                            <w:pPr>
                              <w:jc w:val="center"/>
                            </w:pPr>
                            <w:r>
                              <w:rPr>
                                <w:rFonts w:hint="eastAsia"/>
                              </w:rPr>
                              <w:t>冲</w:t>
                            </w:r>
                            <w:r>
                              <w:rPr>
                                <w:rFonts w:hint="eastAsia"/>
                              </w:rPr>
                              <w:t xml:space="preserve">  </w:t>
                            </w:r>
                            <w:r>
                              <w:rPr>
                                <w:rFonts w:hint="eastAsia"/>
                              </w:rPr>
                              <w:t>切</w:t>
                            </w:r>
                          </w:p>
                          <w:p w14:paraId="138BBBA3" w14:textId="77777777" w:rsidR="00141A52" w:rsidRDefault="00141A52" w:rsidP="00647B43"/>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B2E098" id="矩形 80" o:spid="_x0000_s1031" style="position:absolute;left:0;text-align:left;margin-left:190.3pt;margin-top:4.5pt;width:77.7pt;height:26.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" fillcolor="window" strokecolor="windowText" strokeweight="1pt">
                <v:textbox>
                  <w:txbxContent>
                    <w:p w14:paraId="5DC617CB" w14:textId="77777777" w:rsidR="00141A52" w:rsidRDefault="00141A52" w:rsidP="00647B43">
                      <w:pPr>
                        <w:jc w:val="center"/>
                      </w:pPr>
                      <w:r>
                        <w:rPr>
                          <w:rFonts w:hint="eastAsia"/>
                        </w:rPr>
                        <w:t>冲</w:t>
                      </w:r>
                      <w:r>
                        <w:rPr>
                          <w:rFonts w:hint="eastAsia"/>
                        </w:rPr>
                        <w:t xml:space="preserve">  </w:t>
                      </w:r>
                      <w:r>
                        <w:rPr>
                          <w:rFonts w:hint="eastAsia"/>
                        </w:rPr>
                        <w:t>切</w:t>
                      </w:r>
                    </w:p>
                    <w:p w14:paraId="138BBBA3" w14:textId="77777777" w:rsidR="00141A52" w:rsidRDefault="00141A52" w:rsidP="00647B43"/>
                  </w:txbxContent>
                </v:textbox>
                <w10:wrap type="through"/>
              </v:rect>
            </w:pict>
          </mc:Fallback>
        </mc:AlternateContent>
      </w:r>
    </w:p>
    <w:p w14:paraId="049BF3EE"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72576" behindDoc="0" locked="0" layoutInCell="1" allowOverlap="1" wp14:anchorId="023CA82D" wp14:editId="6C0C7B9F">
                <wp:simplePos x="0" y="0"/>
                <wp:positionH relativeFrom="column">
                  <wp:posOffset>2727325</wp:posOffset>
                </wp:positionH>
                <wp:positionV relativeFrom="paragraph">
                  <wp:posOffset>179070</wp:posOffset>
                </wp:positionV>
                <wp:extent cx="283210" cy="109855"/>
                <wp:effectExtent l="15875" t="6350" r="26670" b="15240"/>
                <wp:wrapThrough wrapText="bothSides">
                  <wp:wrapPolygon edited="0">
                    <wp:start x="22084" y="-250"/>
                    <wp:lineTo x="2325" y="-250"/>
                    <wp:lineTo x="0" y="2872"/>
                    <wp:lineTo x="0" y="21600"/>
                    <wp:lineTo x="3487" y="24721"/>
                    <wp:lineTo x="22084" y="24721"/>
                    <wp:lineTo x="22084" y="-250"/>
                  </wp:wrapPolygon>
                </wp:wrapThrough>
                <wp:docPr id="8" name="左箭头 8"/>
                <wp:cNvGraphicFramePr/>
                <a:graphic xmlns:a="http://schemas.openxmlformats.org/drawingml/2006/main">
                  <a:graphicData uri="http://schemas.microsoft.com/office/word/2010/wordprocessingShape">
                    <wps:wsp>
                      <wps:cNvSpPr/>
                      <wps:spPr>
                        <a:xfrm rot="16200000" flipV="1">
                          <a:off x="0" y="0"/>
                          <a:ext cx="497840" cy="109855"/>
                        </a:xfrm>
                        <a:prstGeom prst="lef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CD9135B" id="左箭头 8" o:spid="_x0000_s1026" type="#_x0000_t66" style="position:absolute;left:0;text-align:left;margin-left:214.75pt;margin-top:14.1pt;width:22.3pt;height:8.65pt;rotation:90;flip:y;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" adj="2383" fillcolor="windowText" strokecolor="#2f528f" strokeweight="1pt">
                <w10:wrap type="through"/>
              </v:shape>
            </w:pict>
          </mc:Fallback>
        </mc:AlternateContent>
      </w:r>
    </w:p>
    <w:p w14:paraId="6DE9AF0D"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63360" behindDoc="0" locked="0" layoutInCell="1" allowOverlap="1" wp14:anchorId="35EF6239" wp14:editId="3B97FEFF">
                <wp:simplePos x="0" y="0"/>
                <wp:positionH relativeFrom="column">
                  <wp:posOffset>2407920</wp:posOffset>
                </wp:positionH>
                <wp:positionV relativeFrom="paragraph">
                  <wp:posOffset>104775</wp:posOffset>
                </wp:positionV>
                <wp:extent cx="986790" cy="340360"/>
                <wp:effectExtent l="6350" t="6350" r="12700" b="19050"/>
                <wp:wrapThrough wrapText="bothSides">
                  <wp:wrapPolygon edited="0">
                    <wp:start x="-139" y="-403"/>
                    <wp:lineTo x="-139" y="20875"/>
                    <wp:lineTo x="21544" y="20875"/>
                    <wp:lineTo x="21544" y="-403"/>
                    <wp:lineTo x="-139" y="-403"/>
                  </wp:wrapPolygon>
                </wp:wrapThrough>
                <wp:docPr id="82" name="矩形 82"/>
                <wp:cNvGraphicFramePr/>
                <a:graphic xmlns:a="http://schemas.openxmlformats.org/drawingml/2006/main">
                  <a:graphicData uri="http://schemas.microsoft.com/office/word/2010/wordprocessingShape">
                    <wps:wsp>
                      <wps:cNvSpPr/>
                      <wps:spPr>
                        <a:xfrm>
                          <a:off x="0" y="0"/>
                          <a:ext cx="98679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39B32E" w14:textId="77777777" w:rsidR="00141A52" w:rsidRDefault="00141A52" w:rsidP="00647B43">
                            <w:pPr>
                              <w:ind w:firstLineChars="100" w:firstLine="210"/>
                            </w:pPr>
                            <w:r>
                              <w:rPr>
                                <w:rFonts w:hint="eastAsia"/>
                              </w:rPr>
                              <w:t>产品消毒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EF6239" id="矩形 82" o:spid="_x0000_s1032" style="position:absolute;left:0;text-align:left;margin-left:189.6pt;margin-top:8.25pt;width:77.7pt;height:2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" fillcolor="window" strokecolor="windowText" strokeweight="1pt">
                <v:textbox>
                  <w:txbxContent>
                    <w:p w14:paraId="0339B32E" w14:textId="77777777" w:rsidR="00141A52" w:rsidRDefault="00141A52" w:rsidP="00647B43">
                      <w:pPr>
                        <w:ind w:firstLineChars="100" w:firstLine="210"/>
                      </w:pPr>
                      <w:r>
                        <w:rPr>
                          <w:rFonts w:hint="eastAsia"/>
                        </w:rPr>
                        <w:t>产品消毒</w:t>
                      </w:r>
                    </w:p>
                  </w:txbxContent>
                </v:textbox>
                <w10:wrap type="through"/>
              </v:rect>
            </w:pict>
          </mc:Fallback>
        </mc:AlternateContent>
      </w:r>
    </w:p>
    <w:p w14:paraId="38ED6B67"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70528" behindDoc="0" locked="0" layoutInCell="1" allowOverlap="1" wp14:anchorId="511E51C1" wp14:editId="13334025">
                <wp:simplePos x="0" y="0"/>
                <wp:positionH relativeFrom="column">
                  <wp:posOffset>2712720</wp:posOffset>
                </wp:positionH>
                <wp:positionV relativeFrom="paragraph">
                  <wp:posOffset>308610</wp:posOffset>
                </wp:positionV>
                <wp:extent cx="324485" cy="103505"/>
                <wp:effectExtent l="15240" t="6350" r="18415" b="19685"/>
                <wp:wrapThrough wrapText="bothSides">
                  <wp:wrapPolygon edited="0">
                    <wp:start x="22023" y="398"/>
                    <wp:lineTo x="2748" y="398"/>
                    <wp:lineTo x="719" y="3445"/>
                    <wp:lineTo x="719" y="21733"/>
                    <wp:lineTo x="2748" y="24780"/>
                    <wp:lineTo x="22023" y="24780"/>
                    <wp:lineTo x="22023" y="398"/>
                  </wp:wrapPolygon>
                </wp:wrapThrough>
                <wp:docPr id="108" name="左箭头 108"/>
                <wp:cNvGraphicFramePr/>
                <a:graphic xmlns:a="http://schemas.openxmlformats.org/drawingml/2006/main">
                  <a:graphicData uri="http://schemas.microsoft.com/office/word/2010/wordprocessingShape">
                    <wps:wsp>
                      <wps:cNvSpPr/>
                      <wps:spPr>
                        <a:xfrm rot="16200000" flipV="1">
                          <a:off x="0" y="0"/>
                          <a:ext cx="497840" cy="109855"/>
                        </a:xfrm>
                        <a:prstGeom prst="lef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465BBE8" id="左箭头 108" o:spid="_x0000_s1026" type="#_x0000_t66" style="position:absolute;left:0;text-align:left;margin-left:213.6pt;margin-top:24.3pt;width:25.55pt;height:8.15pt;rotation:90;flip:y;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" adj="2383" fillcolor="windowText" strokecolor="#2f528f" strokeweight="1pt">
                <w10:wrap type="through"/>
              </v:shape>
            </w:pict>
          </mc:Fallback>
        </mc:AlternateContent>
      </w:r>
    </w:p>
    <w:p w14:paraId="073E14A1"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64384" behindDoc="0" locked="0" layoutInCell="1" allowOverlap="1" wp14:anchorId="3030758D" wp14:editId="4E1A7F35">
                <wp:simplePos x="0" y="0"/>
                <wp:positionH relativeFrom="column">
                  <wp:posOffset>2397125</wp:posOffset>
                </wp:positionH>
                <wp:positionV relativeFrom="paragraph">
                  <wp:posOffset>255270</wp:posOffset>
                </wp:positionV>
                <wp:extent cx="986790" cy="340360"/>
                <wp:effectExtent l="6350" t="6350" r="12700" b="19050"/>
                <wp:wrapThrough wrapText="bothSides">
                  <wp:wrapPolygon edited="0">
                    <wp:start x="-139" y="-403"/>
                    <wp:lineTo x="-139" y="20875"/>
                    <wp:lineTo x="21544" y="20875"/>
                    <wp:lineTo x="21544" y="-403"/>
                    <wp:lineTo x="-139" y="-403"/>
                  </wp:wrapPolygon>
                </wp:wrapThrough>
                <wp:docPr id="84" name="矩形 84"/>
                <wp:cNvGraphicFramePr/>
                <a:graphic xmlns:a="http://schemas.openxmlformats.org/drawingml/2006/main">
                  <a:graphicData uri="http://schemas.microsoft.com/office/word/2010/wordprocessingShape">
                    <wps:wsp>
                      <wps:cNvSpPr/>
                      <wps:spPr>
                        <a:xfrm>
                          <a:off x="0" y="0"/>
                          <a:ext cx="98679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84371D" w14:textId="77777777" w:rsidR="00141A52" w:rsidRDefault="00141A52" w:rsidP="00647B43">
                            <w:pPr>
                              <w:jc w:val="center"/>
                            </w:pPr>
                            <w:r>
                              <w:rPr>
                                <w:rFonts w:hint="eastAsia"/>
                              </w:rPr>
                              <w:t>检验包装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030758D" id="矩形 84" o:spid="_x0000_s1033" style="position:absolute;left:0;text-align:left;margin-left:188.75pt;margin-top:20.1pt;width:77.7pt;height:2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" fillcolor="window" strokecolor="windowText" strokeweight="1pt">
                <v:textbox>
                  <w:txbxContent>
                    <w:p w14:paraId="0984371D" w14:textId="77777777" w:rsidR="00141A52" w:rsidRDefault="00141A52" w:rsidP="00647B43">
                      <w:pPr>
                        <w:jc w:val="center"/>
                      </w:pPr>
                      <w:r>
                        <w:rPr>
                          <w:rFonts w:hint="eastAsia"/>
                        </w:rPr>
                        <w:t>检验包装</w:t>
                      </w:r>
                    </w:p>
                  </w:txbxContent>
                </v:textbox>
                <w10:wrap type="through"/>
              </v:rect>
            </w:pict>
          </mc:Fallback>
        </mc:AlternateContent>
      </w:r>
      <w:r>
        <w:rPr>
          <w:noProof/>
        </w:rPr>
        <mc:AlternateContent>
          <mc:Choice Requires="wps">
            <w:drawing>
              <wp:anchor distT="0" distB="0" distL="114300" distR="114300" simplePos="0" relativeHeight="251674624" behindDoc="0" locked="0" layoutInCell="1" allowOverlap="1" wp14:anchorId="698EFE0D" wp14:editId="2DB524D8">
                <wp:simplePos x="0" y="0"/>
                <wp:positionH relativeFrom="column">
                  <wp:posOffset>3983990</wp:posOffset>
                </wp:positionH>
                <wp:positionV relativeFrom="paragraph">
                  <wp:posOffset>162560</wp:posOffset>
                </wp:positionV>
                <wp:extent cx="986790" cy="340360"/>
                <wp:effectExtent l="6350" t="6350" r="12700" b="19050"/>
                <wp:wrapThrough wrapText="bothSides">
                  <wp:wrapPolygon edited="0">
                    <wp:start x="-139" y="-403"/>
                    <wp:lineTo x="-139" y="20875"/>
                    <wp:lineTo x="21544" y="20875"/>
                    <wp:lineTo x="21544" y="-403"/>
                    <wp:lineTo x="-139" y="-403"/>
                  </wp:wrapPolygon>
                </wp:wrapThrough>
                <wp:docPr id="9" name="矩形 9"/>
                <wp:cNvGraphicFramePr/>
                <a:graphic xmlns:a="http://schemas.openxmlformats.org/drawingml/2006/main">
                  <a:graphicData uri="http://schemas.microsoft.com/office/word/2010/wordprocessingShape">
                    <wps:wsp>
                      <wps:cNvSpPr/>
                      <wps:spPr>
                        <a:xfrm>
                          <a:off x="0" y="0"/>
                          <a:ext cx="98679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2BA75C" w14:textId="77777777" w:rsidR="00141A52" w:rsidRDefault="00141A52" w:rsidP="00647B43">
                            <w:pPr>
                              <w:jc w:val="center"/>
                            </w:pPr>
                            <w:r>
                              <w:t>PE</w:t>
                            </w:r>
                            <w:r>
                              <w:rPr>
                                <w:rFonts w:hint="eastAsia"/>
                              </w:rPr>
                              <w:t>袋贮存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8EFE0D" id="矩形 9" o:spid="_x0000_s1034" style="position:absolute;left:0;text-align:left;margin-left:313.7pt;margin-top:12.8pt;width:77.7pt;height:26.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" fillcolor="window" strokecolor="windowText" strokeweight="1pt">
                <v:textbox>
                  <w:txbxContent>
                    <w:p w14:paraId="172BA75C" w14:textId="77777777" w:rsidR="00141A52" w:rsidRDefault="00141A52" w:rsidP="00647B43">
                      <w:pPr>
                        <w:jc w:val="center"/>
                      </w:pPr>
                      <w:r>
                        <w:t>PE</w:t>
                      </w:r>
                      <w:r>
                        <w:rPr>
                          <w:rFonts w:hint="eastAsia"/>
                        </w:rPr>
                        <w:t>袋贮存</w:t>
                      </w:r>
                    </w:p>
                  </w:txbxContent>
                </v:textbox>
                <w10:wrap type="through"/>
              </v:rect>
            </w:pict>
          </mc:Fallback>
        </mc:AlternateContent>
      </w:r>
    </w:p>
    <w:p w14:paraId="73AA1F87"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77696" behindDoc="0" locked="0" layoutInCell="1" allowOverlap="1" wp14:anchorId="1953506E" wp14:editId="2C415D42">
                <wp:simplePos x="0" y="0"/>
                <wp:positionH relativeFrom="column">
                  <wp:posOffset>4279265</wp:posOffset>
                </wp:positionH>
                <wp:positionV relativeFrom="paragraph">
                  <wp:posOffset>338455</wp:posOffset>
                </wp:positionV>
                <wp:extent cx="387350" cy="109855"/>
                <wp:effectExtent l="15875" t="9525" r="26670" b="14605"/>
                <wp:wrapThrough wrapText="bothSides">
                  <wp:wrapPolygon edited="0">
                    <wp:start x="-496" y="18853"/>
                    <wp:lineTo x="2054" y="21975"/>
                    <wp:lineTo x="20750" y="21975"/>
                    <wp:lineTo x="20750" y="-2997"/>
                    <wp:lineTo x="2054" y="-2997"/>
                    <wp:lineTo x="-496" y="125"/>
                    <wp:lineTo x="-496" y="18853"/>
                  </wp:wrapPolygon>
                </wp:wrapThrough>
                <wp:docPr id="131" name="左箭头 131"/>
                <wp:cNvGraphicFramePr/>
                <a:graphic xmlns:a="http://schemas.openxmlformats.org/drawingml/2006/main">
                  <a:graphicData uri="http://schemas.microsoft.com/office/word/2010/wordprocessingShape">
                    <wps:wsp>
                      <wps:cNvSpPr/>
                      <wps:spPr>
                        <a:xfrm rot="5400000" flipV="1">
                          <a:off x="0" y="0"/>
                          <a:ext cx="497840" cy="109855"/>
                        </a:xfrm>
                        <a:prstGeom prst="lef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4C71AC4" id="左箭头 131" o:spid="_x0000_s1026" type="#_x0000_t66" style="position:absolute;left:0;text-align:left;margin-left:336.95pt;margin-top:26.65pt;width:30.5pt;height:8.65pt;rotation:-90;flip:y;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" adj="2383" fillcolor="windowText" strokecolor="#2f528f" strokeweight="1pt">
                <w10:wrap type="through"/>
              </v:shape>
            </w:pict>
          </mc:Fallback>
        </mc:AlternateContent>
      </w:r>
      <w:r>
        <w:rPr>
          <w:noProof/>
        </w:rPr>
        <mc:AlternateContent>
          <mc:Choice Requires="wps">
            <w:drawing>
              <wp:anchor distT="0" distB="0" distL="114300" distR="114300" simplePos="0" relativeHeight="251676672" behindDoc="0" locked="0" layoutInCell="1" allowOverlap="1" wp14:anchorId="62A389E3" wp14:editId="36EDAC4C">
                <wp:simplePos x="0" y="0"/>
                <wp:positionH relativeFrom="column">
                  <wp:posOffset>3425825</wp:posOffset>
                </wp:positionH>
                <wp:positionV relativeFrom="paragraph">
                  <wp:posOffset>57785</wp:posOffset>
                </wp:positionV>
                <wp:extent cx="497840" cy="109855"/>
                <wp:effectExtent l="8890" t="15240" r="11430" b="27305"/>
                <wp:wrapThrough wrapText="bothSides">
                  <wp:wrapPolygon edited="0">
                    <wp:start x="276" y="-375"/>
                    <wp:lineTo x="-386" y="8990"/>
                    <wp:lineTo x="-386" y="18354"/>
                    <wp:lineTo x="276" y="24597"/>
                    <wp:lineTo x="3582" y="24597"/>
                    <wp:lineTo x="21435" y="21475"/>
                    <wp:lineTo x="21435" y="2747"/>
                    <wp:lineTo x="3582" y="-375"/>
                    <wp:lineTo x="276" y="-375"/>
                  </wp:wrapPolygon>
                </wp:wrapThrough>
                <wp:docPr id="130" name="左箭头 130"/>
                <wp:cNvGraphicFramePr/>
                <a:graphic xmlns:a="http://schemas.openxmlformats.org/drawingml/2006/main">
                  <a:graphicData uri="http://schemas.microsoft.com/office/word/2010/wordprocessingShape">
                    <wps:wsp>
                      <wps:cNvSpPr/>
                      <wps:spPr>
                        <a:xfrm flipV="1">
                          <a:off x="0" y="0"/>
                          <a:ext cx="497840" cy="109855"/>
                        </a:xfrm>
                        <a:prstGeom prst="lef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0AE9C47" id="左箭头 130" o:spid="_x0000_s1026" type="#_x0000_t66" style="position:absolute;left:0;text-align:left;margin-left:269.75pt;margin-top:4.55pt;width:39.2pt;height:8.65pt;flip:y;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" adj="2383" fillcolor="windowText" strokecolor="#2f528f" strokeweight="1pt">
                <w10:wrap type="through"/>
              </v:shape>
            </w:pict>
          </mc:Fallback>
        </mc:AlternateContent>
      </w:r>
    </w:p>
    <w:p w14:paraId="60888357"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69504" behindDoc="0" locked="0" layoutInCell="1" allowOverlap="1" wp14:anchorId="56F7A97D" wp14:editId="762DFDFE">
                <wp:simplePos x="0" y="0"/>
                <wp:positionH relativeFrom="column">
                  <wp:posOffset>2757170</wp:posOffset>
                </wp:positionH>
                <wp:positionV relativeFrom="paragraph">
                  <wp:posOffset>126365</wp:posOffset>
                </wp:positionV>
                <wp:extent cx="276860" cy="103505"/>
                <wp:effectExtent l="15875" t="6350" r="17780" b="21590"/>
                <wp:wrapThrough wrapText="bothSides">
                  <wp:wrapPolygon edited="0">
                    <wp:start x="22095" y="530"/>
                    <wp:lineTo x="3072" y="530"/>
                    <wp:lineTo x="694" y="3578"/>
                    <wp:lineTo x="694" y="21865"/>
                    <wp:lineTo x="3072" y="24913"/>
                    <wp:lineTo x="22095" y="24913"/>
                    <wp:lineTo x="22095" y="530"/>
                  </wp:wrapPolygon>
                </wp:wrapThrough>
                <wp:docPr id="107" name="左箭头 107"/>
                <wp:cNvGraphicFramePr/>
                <a:graphic xmlns:a="http://schemas.openxmlformats.org/drawingml/2006/main">
                  <a:graphicData uri="http://schemas.microsoft.com/office/word/2010/wordprocessingShape">
                    <wps:wsp>
                      <wps:cNvSpPr/>
                      <wps:spPr>
                        <a:xfrm rot="16200000" flipV="1">
                          <a:off x="0" y="0"/>
                          <a:ext cx="497840" cy="109855"/>
                        </a:xfrm>
                        <a:prstGeom prst="lef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C4B7470" id="左箭头 107" o:spid="_x0000_s1026" type="#_x0000_t66" style="position:absolute;left:0;text-align:left;margin-left:217.1pt;margin-top:9.95pt;width:21.8pt;height:8.15pt;rotation:90;flip:y;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" adj="2383" fillcolor="windowText" strokecolor="#2f528f" strokeweight="1pt">
                <w10:wrap type="through"/>
              </v:shape>
            </w:pict>
          </mc:Fallback>
        </mc:AlternateContent>
      </w:r>
    </w:p>
    <w:p w14:paraId="70237FD6"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65408" behindDoc="0" locked="0" layoutInCell="1" allowOverlap="1" wp14:anchorId="5D75F474" wp14:editId="112FF7A9">
                <wp:simplePos x="0" y="0"/>
                <wp:positionH relativeFrom="column">
                  <wp:posOffset>2426970</wp:posOffset>
                </wp:positionH>
                <wp:positionV relativeFrom="paragraph">
                  <wp:posOffset>43815</wp:posOffset>
                </wp:positionV>
                <wp:extent cx="986790" cy="340360"/>
                <wp:effectExtent l="6350" t="6350" r="12700" b="19050"/>
                <wp:wrapThrough wrapText="bothSides">
                  <wp:wrapPolygon edited="0">
                    <wp:start x="-139" y="-403"/>
                    <wp:lineTo x="-139" y="20875"/>
                    <wp:lineTo x="21544" y="20875"/>
                    <wp:lineTo x="21544" y="-403"/>
                    <wp:lineTo x="-139" y="-403"/>
                  </wp:wrapPolygon>
                </wp:wrapThrough>
                <wp:docPr id="86" name="矩形 86"/>
                <wp:cNvGraphicFramePr/>
                <a:graphic xmlns:a="http://schemas.openxmlformats.org/drawingml/2006/main">
                  <a:graphicData uri="http://schemas.microsoft.com/office/word/2010/wordprocessingShape">
                    <wps:wsp>
                      <wps:cNvSpPr/>
                      <wps:spPr>
                        <a:xfrm>
                          <a:off x="0" y="0"/>
                          <a:ext cx="98679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D013D6" w14:textId="77777777" w:rsidR="00141A52" w:rsidRDefault="00141A52" w:rsidP="00647B43">
                            <w:pPr>
                              <w:jc w:val="center"/>
                            </w:pPr>
                            <w:r>
                              <w:rPr>
                                <w:rFonts w:hint="eastAsia"/>
                              </w:rPr>
                              <w:t>入库贮存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75F474" id="矩形 86" o:spid="_x0000_s1035" style="position:absolute;left:0;text-align:left;margin-left:191.1pt;margin-top:3.45pt;width:77.7pt;height:2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" fillcolor="window" strokecolor="windowText" strokeweight="1pt">
                <v:textbox>
                  <w:txbxContent>
                    <w:p w14:paraId="66D013D6" w14:textId="77777777" w:rsidR="00141A52" w:rsidRDefault="00141A52" w:rsidP="00647B43">
                      <w:pPr>
                        <w:jc w:val="center"/>
                      </w:pPr>
                      <w:r>
                        <w:rPr>
                          <w:rFonts w:hint="eastAsia"/>
                        </w:rPr>
                        <w:t>入库贮存</w:t>
                      </w:r>
                    </w:p>
                  </w:txbxContent>
                </v:textbox>
                <w10:wrap type="through"/>
              </v:rect>
            </w:pict>
          </mc:Fallback>
        </mc:AlternateContent>
      </w:r>
      <w:r>
        <w:rPr>
          <w:noProof/>
        </w:rPr>
        <mc:AlternateContent>
          <mc:Choice Requires="wps">
            <w:drawing>
              <wp:anchor distT="0" distB="0" distL="114300" distR="114300" simplePos="0" relativeHeight="251675648" behindDoc="0" locked="0" layoutInCell="1" allowOverlap="1" wp14:anchorId="783CC8FC" wp14:editId="4EF76D66">
                <wp:simplePos x="0" y="0"/>
                <wp:positionH relativeFrom="column">
                  <wp:posOffset>3866515</wp:posOffset>
                </wp:positionH>
                <wp:positionV relativeFrom="paragraph">
                  <wp:posOffset>8890</wp:posOffset>
                </wp:positionV>
                <wp:extent cx="1295400" cy="463550"/>
                <wp:effectExtent l="6350" t="6350" r="8890" b="17780"/>
                <wp:wrapThrough wrapText="bothSides">
                  <wp:wrapPolygon edited="0">
                    <wp:start x="6247" y="-296"/>
                    <wp:lineTo x="-106" y="2545"/>
                    <wp:lineTo x="-106" y="18878"/>
                    <wp:lineTo x="5739" y="21008"/>
                    <wp:lineTo x="15395" y="21008"/>
                    <wp:lineTo x="21494" y="19588"/>
                    <wp:lineTo x="21494" y="2545"/>
                    <wp:lineTo x="15141" y="-296"/>
                    <wp:lineTo x="6247" y="-296"/>
                  </wp:wrapPolygon>
                </wp:wrapThrough>
                <wp:docPr id="10" name="椭圆 10"/>
                <wp:cNvGraphicFramePr/>
                <a:graphic xmlns:a="http://schemas.openxmlformats.org/drawingml/2006/main">
                  <a:graphicData uri="http://schemas.microsoft.com/office/word/2010/wordprocessingShape">
                    <wps:wsp>
                      <wps:cNvSpPr/>
                      <wps:spPr>
                        <a:xfrm>
                          <a:off x="0" y="0"/>
                          <a:ext cx="1295400" cy="4635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D90AF2B" w14:textId="77777777" w:rsidR="00141A52" w:rsidRDefault="00141A52" w:rsidP="00647B43">
                            <w:r>
                              <w:t>PE</w:t>
                            </w:r>
                            <w:r>
                              <w:rPr>
                                <w:rFonts w:hint="eastAsia"/>
                              </w:rPr>
                              <w:t>袋验收</w:t>
                            </w:r>
                          </w:p>
                          <w:p w14:paraId="229CBDCB" w14:textId="77777777" w:rsidR="00141A52" w:rsidRDefault="00141A52" w:rsidP="00647B43"/>
                          <w:p w14:paraId="7229DEEC" w14:textId="77777777" w:rsidR="00141A52" w:rsidRDefault="00141A52" w:rsidP="00647B43"/>
                          <w:p w14:paraId="4B59FD31" w14:textId="77777777" w:rsidR="00141A52" w:rsidRDefault="00141A52" w:rsidP="00647B43"/>
                          <w:p w14:paraId="56532B93" w14:textId="77777777" w:rsidR="00141A52" w:rsidRDefault="00141A52" w:rsidP="00647B43">
                            <w:pPr>
                              <w:jc w:val="center"/>
                            </w:pPr>
                            <w:r>
                              <w:rPr>
                                <w:rFonts w:hint="eastAsia"/>
                              </w:rPr>
                              <w:t>原纸验收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83CC8FC" id="椭圆 10" o:spid="_x0000_s1036" style="position:absolute;left:0;text-align:left;margin-left:304.45pt;margin-top:.7pt;width:102pt;height:3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" fillcolor="window" strokecolor="windowText" strokeweight="1pt">
                <v:stroke joinstyle="miter"/>
                <v:textbox>
                  <w:txbxContent>
                    <w:p w14:paraId="2D90AF2B" w14:textId="77777777" w:rsidR="00141A52" w:rsidRDefault="00141A52" w:rsidP="00647B43">
                      <w:r>
                        <w:t>PE</w:t>
                      </w:r>
                      <w:r>
                        <w:rPr>
                          <w:rFonts w:hint="eastAsia"/>
                        </w:rPr>
                        <w:t>袋验收</w:t>
                      </w:r>
                    </w:p>
                    <w:p w14:paraId="229CBDCB" w14:textId="77777777" w:rsidR="00141A52" w:rsidRDefault="00141A52" w:rsidP="00647B43"/>
                    <w:p w14:paraId="7229DEEC" w14:textId="77777777" w:rsidR="00141A52" w:rsidRDefault="00141A52" w:rsidP="00647B43"/>
                    <w:p w14:paraId="4B59FD31" w14:textId="77777777" w:rsidR="00141A52" w:rsidRDefault="00141A52" w:rsidP="00647B43"/>
                    <w:p w14:paraId="56532B93" w14:textId="77777777" w:rsidR="00141A52" w:rsidRDefault="00141A52" w:rsidP="00647B43">
                      <w:pPr>
                        <w:jc w:val="center"/>
                      </w:pPr>
                      <w:r>
                        <w:rPr>
                          <w:rFonts w:hint="eastAsia"/>
                        </w:rPr>
                        <w:t>原纸验收</w:t>
                      </w:r>
                    </w:p>
                  </w:txbxContent>
                </v:textbox>
                <w10:wrap type="through"/>
              </v:oval>
            </w:pict>
          </mc:Fallback>
        </mc:AlternateContent>
      </w:r>
    </w:p>
    <w:p w14:paraId="1CEC2FC7"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68480" behindDoc="0" locked="0" layoutInCell="1" allowOverlap="1" wp14:anchorId="052CB3A8" wp14:editId="1EF4E017">
                <wp:simplePos x="0" y="0"/>
                <wp:positionH relativeFrom="column">
                  <wp:posOffset>2748280</wp:posOffset>
                </wp:positionH>
                <wp:positionV relativeFrom="paragraph">
                  <wp:posOffset>179705</wp:posOffset>
                </wp:positionV>
                <wp:extent cx="289560" cy="109855"/>
                <wp:effectExtent l="15875" t="6350" r="26670" b="8890"/>
                <wp:wrapThrough wrapText="bothSides">
                  <wp:wrapPolygon edited="0">
                    <wp:start x="22074" y="-250"/>
                    <wp:lineTo x="2747" y="-250"/>
                    <wp:lineTo x="474" y="2872"/>
                    <wp:lineTo x="474" y="21600"/>
                    <wp:lineTo x="2747" y="24721"/>
                    <wp:lineTo x="22074" y="24721"/>
                    <wp:lineTo x="22074" y="-250"/>
                  </wp:wrapPolygon>
                </wp:wrapThrough>
                <wp:docPr id="106" name="左箭头 106"/>
                <wp:cNvGraphicFramePr/>
                <a:graphic xmlns:a="http://schemas.openxmlformats.org/drawingml/2006/main">
                  <a:graphicData uri="http://schemas.microsoft.com/office/word/2010/wordprocessingShape">
                    <wps:wsp>
                      <wps:cNvSpPr/>
                      <wps:spPr>
                        <a:xfrm rot="16200000" flipV="1">
                          <a:off x="0" y="0"/>
                          <a:ext cx="497840" cy="109855"/>
                        </a:xfrm>
                        <a:prstGeom prst="lef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585E6E1" id="左箭头 106" o:spid="_x0000_s1026" type="#_x0000_t66" style="position:absolute;left:0;text-align:left;margin-left:216.4pt;margin-top:14.15pt;width:22.8pt;height:8.65pt;rotation:90;flip:y;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" adj="2383" fillcolor="windowText" strokecolor="#2f528f" strokeweight="1pt">
                <w10:wrap type="through"/>
              </v:shape>
            </w:pict>
          </mc:Fallback>
        </mc:AlternateContent>
      </w:r>
      <w:r>
        <w:rPr>
          <w:noProof/>
        </w:rPr>
        <mc:AlternateContent>
          <mc:Choice Requires="wps">
            <w:drawing>
              <wp:anchor distT="0" distB="0" distL="114300" distR="114300" simplePos="0" relativeHeight="251678720" behindDoc="0" locked="0" layoutInCell="1" allowOverlap="1" wp14:anchorId="3345A4B4" wp14:editId="11CC58C6">
                <wp:simplePos x="0" y="0"/>
                <wp:positionH relativeFrom="column">
                  <wp:posOffset>-18415</wp:posOffset>
                </wp:positionH>
                <wp:positionV relativeFrom="paragraph">
                  <wp:posOffset>13335</wp:posOffset>
                </wp:positionV>
                <wp:extent cx="1595755" cy="914400"/>
                <wp:effectExtent l="6350" t="6350" r="13335" b="8890"/>
                <wp:wrapThrough wrapText="bothSides">
                  <wp:wrapPolygon edited="0">
                    <wp:start x="-86" y="-150"/>
                    <wp:lineTo x="-86" y="21450"/>
                    <wp:lineTo x="21574" y="21450"/>
                    <wp:lineTo x="21574" y="-150"/>
                    <wp:lineTo x="-86" y="-150"/>
                  </wp:wrapPolygon>
                </wp:wrapThrough>
                <wp:docPr id="261" name="矩形 261"/>
                <wp:cNvGraphicFramePr/>
                <a:graphic xmlns:a="http://schemas.openxmlformats.org/drawingml/2006/main">
                  <a:graphicData uri="http://schemas.microsoft.com/office/word/2010/wordprocessingShape">
                    <wps:wsp>
                      <wps:cNvSpPr/>
                      <wps:spPr>
                        <a:xfrm>
                          <a:off x="0" y="0"/>
                          <a:ext cx="1595755"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4506ED" w14:textId="77777777" w:rsidR="00141A52" w:rsidRDefault="00141A52" w:rsidP="00647B43">
                            <w:pPr>
                              <w:ind w:firstLine="480"/>
                            </w:pPr>
                          </w:p>
                          <w:p w14:paraId="0127AEA2" w14:textId="77777777" w:rsidR="00141A52" w:rsidRDefault="00141A52" w:rsidP="00647B43">
                            <w:r>
                              <w:rPr>
                                <w:rFonts w:hint="eastAsia"/>
                              </w:rPr>
                              <w:t xml:space="preserve">    </w:t>
                            </w:r>
                            <w:r>
                              <w:rPr>
                                <w:rFonts w:hint="eastAsia"/>
                              </w:rPr>
                              <w:t>质量控制点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45A4B4" id="矩形 261" o:spid="_x0000_s1037" style="position:absolute;left:0;text-align:left;margin-left:-1.45pt;margin-top:1.05pt;width:125.65pt;height:1in;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" fillcolor="window" strokecolor="windowText" strokeweight="1pt">
                <v:textbox>
                  <w:txbxContent>
                    <w:p w14:paraId="664506ED" w14:textId="77777777" w:rsidR="00141A52" w:rsidRDefault="00141A52" w:rsidP="00647B43">
                      <w:pPr>
                        <w:ind w:firstLine="480"/>
                      </w:pPr>
                    </w:p>
                    <w:p w14:paraId="0127AEA2" w14:textId="77777777" w:rsidR="00141A52" w:rsidRDefault="00141A52" w:rsidP="00647B43">
                      <w:r>
                        <w:rPr>
                          <w:rFonts w:hint="eastAsia"/>
                        </w:rPr>
                        <w:t xml:space="preserve">    </w:t>
                      </w:r>
                      <w:r>
                        <w:rPr>
                          <w:rFonts w:hint="eastAsia"/>
                        </w:rPr>
                        <w:t>质量控制点</w:t>
                      </w:r>
                    </w:p>
                  </w:txbxContent>
                </v:textbox>
                <w10:wrap type="through"/>
              </v:rect>
            </w:pict>
          </mc:Fallback>
        </mc:AlternateContent>
      </w:r>
    </w:p>
    <w:p w14:paraId="2BF1A2A9" w14:textId="77777777" w:rsidR="00647B43" w:rsidRDefault="00647B43" w:rsidP="00647B43">
      <w:pPr>
        <w:spacing w:line="360" w:lineRule="auto"/>
        <w:rPr>
          <w:rFonts w:ascii="宋体" w:hAnsi="宋体"/>
          <w:b/>
        </w:rPr>
      </w:pPr>
      <w:r>
        <w:rPr>
          <w:noProof/>
        </w:rPr>
        <mc:AlternateContent>
          <mc:Choice Requires="wps">
            <w:drawing>
              <wp:anchor distT="0" distB="0" distL="114300" distR="114300" simplePos="0" relativeHeight="251666432" behindDoc="0" locked="0" layoutInCell="1" allowOverlap="1" wp14:anchorId="67764D10" wp14:editId="4077544D">
                <wp:simplePos x="0" y="0"/>
                <wp:positionH relativeFrom="column">
                  <wp:posOffset>746760</wp:posOffset>
                </wp:positionH>
                <wp:positionV relativeFrom="paragraph">
                  <wp:posOffset>92710</wp:posOffset>
                </wp:positionV>
                <wp:extent cx="986790" cy="340360"/>
                <wp:effectExtent l="6350" t="6350" r="12700" b="19050"/>
                <wp:wrapThrough wrapText="bothSides">
                  <wp:wrapPolygon edited="0">
                    <wp:start x="-139" y="-403"/>
                    <wp:lineTo x="-139" y="20875"/>
                    <wp:lineTo x="21544" y="20875"/>
                    <wp:lineTo x="21544" y="-403"/>
                    <wp:lineTo x="-139" y="-403"/>
                  </wp:wrapPolygon>
                </wp:wrapThrough>
                <wp:docPr id="88" name="矩形 88"/>
                <wp:cNvGraphicFramePr/>
                <a:graphic xmlns:a="http://schemas.openxmlformats.org/drawingml/2006/main">
                  <a:graphicData uri="http://schemas.microsoft.com/office/word/2010/wordprocessingShape">
                    <wps:wsp>
                      <wps:cNvSpPr/>
                      <wps:spPr>
                        <a:xfrm>
                          <a:off x="0" y="0"/>
                          <a:ext cx="98679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B1FB0" w14:textId="77777777" w:rsidR="00141A52" w:rsidRDefault="00141A52" w:rsidP="00647B43">
                            <w:pPr>
                              <w:jc w:val="center"/>
                            </w:pPr>
                            <w:r>
                              <w:rPr>
                                <w:rFonts w:hint="eastAsia"/>
                              </w:rPr>
                              <w:t>运输交付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7764D10" id="矩形 88" o:spid="_x0000_s1038" style="position:absolute;left:0;text-align:left;margin-left:58.8pt;margin-top:7.3pt;width:77.7pt;height:26.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" fillcolor="window" strokecolor="windowText" strokeweight="1pt">
                <v:textbox>
                  <w:txbxContent>
                    <w:p w14:paraId="799B1FB0" w14:textId="77777777" w:rsidR="00141A52" w:rsidRDefault="00141A52" w:rsidP="00647B43">
                      <w:pPr>
                        <w:jc w:val="center"/>
                      </w:pPr>
                      <w:r>
                        <w:rPr>
                          <w:rFonts w:hint="eastAsia"/>
                        </w:rPr>
                        <w:t>运输交付</w:t>
                      </w:r>
                    </w:p>
                  </w:txbxContent>
                </v:textbox>
                <w10:wrap type="through"/>
              </v:rect>
            </w:pict>
          </mc:Fallback>
        </mc:AlternateContent>
      </w:r>
      <w:r>
        <w:rPr>
          <w:noProof/>
        </w:rPr>
        <mc:AlternateContent>
          <mc:Choice Requires="wps">
            <w:drawing>
              <wp:anchor distT="0" distB="0" distL="114300" distR="114300" simplePos="0" relativeHeight="251679744" behindDoc="0" locked="0" layoutInCell="1" allowOverlap="1" wp14:anchorId="3CE9E09E" wp14:editId="735AF4A6">
                <wp:simplePos x="0" y="0"/>
                <wp:positionH relativeFrom="column">
                  <wp:posOffset>-1633220</wp:posOffset>
                </wp:positionH>
                <wp:positionV relativeFrom="paragraph">
                  <wp:posOffset>1270</wp:posOffset>
                </wp:positionV>
                <wp:extent cx="227330" cy="114300"/>
                <wp:effectExtent l="6350" t="6350" r="10160" b="16510"/>
                <wp:wrapThrough wrapText="bothSides">
                  <wp:wrapPolygon edited="0">
                    <wp:start x="-603" y="-1200"/>
                    <wp:lineTo x="-603" y="19800"/>
                    <wp:lineTo x="19669" y="19800"/>
                    <wp:lineTo x="21117" y="16800"/>
                    <wp:lineTo x="21117" y="1800"/>
                    <wp:lineTo x="19669" y="-1200"/>
                    <wp:lineTo x="-603" y="-1200"/>
                  </wp:wrapPolygon>
                </wp:wrapThrough>
                <wp:docPr id="263" name="椭圆 263"/>
                <wp:cNvGraphicFramePr/>
                <a:graphic xmlns:a="http://schemas.openxmlformats.org/drawingml/2006/main">
                  <a:graphicData uri="http://schemas.microsoft.com/office/word/2010/wordprocessingShape">
                    <wps:wsp>
                      <wps:cNvSpPr/>
                      <wps:spPr>
                        <a:xfrm>
                          <a:off x="0" y="0"/>
                          <a:ext cx="227330" cy="114300"/>
                        </a:xfrm>
                        <a:prstGeom prst="ellips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733261D" id="椭圆 263" o:spid="_x0000_s1026" style="position:absolute;left:0;text-align:left;margin-left:-128.6pt;margin-top:.1pt;width:17.9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" fillcolor="yellow" strokecolor="#2f528f" strokeweight="1pt">
                <v:stroke joinstyle="miter"/>
                <w10:wrap type="through"/>
              </v:oval>
            </w:pict>
          </mc:Fallback>
        </mc:AlternateContent>
      </w:r>
    </w:p>
    <w:p w14:paraId="7578A123" w14:textId="77777777" w:rsidR="004F3BB8" w:rsidRPr="00647B43" w:rsidRDefault="004F3BB8" w:rsidP="003223FD">
      <w:pPr>
        <w:pStyle w:val="ac"/>
        <w:tabs>
          <w:tab w:val="left" w:pos="420"/>
        </w:tabs>
        <w:spacing w:line="360" w:lineRule="auto"/>
        <w:ind w:left="284" w:firstLineChars="0" w:firstLine="0"/>
      </w:pPr>
    </w:p>
    <w:p w14:paraId="6DAAD639" w14:textId="222B62C3" w:rsidR="003223FD" w:rsidRPr="00204206" w:rsidRDefault="003223FD" w:rsidP="003223FD">
      <w:pPr>
        <w:pStyle w:val="ac"/>
        <w:tabs>
          <w:tab w:val="left" w:pos="420"/>
        </w:tabs>
        <w:spacing w:line="360" w:lineRule="auto"/>
        <w:ind w:left="284" w:firstLineChars="0" w:firstLine="0"/>
      </w:pPr>
      <w:r w:rsidRPr="00204206">
        <w:rPr>
          <w:rFonts w:hint="eastAsia"/>
        </w:rPr>
        <w:t>该公司的外包过程如下：</w:t>
      </w:r>
      <w:r w:rsidRPr="003223FD">
        <w:rPr>
          <w:rFonts w:hint="eastAsia"/>
          <w:color w:val="0000FF"/>
        </w:rPr>
        <w:t>无</w:t>
      </w:r>
    </w:p>
    <w:p w14:paraId="4DE9490F" w14:textId="77777777" w:rsidR="003223FD" w:rsidRPr="003223FD" w:rsidRDefault="003223FD" w:rsidP="003223FD">
      <w:pPr>
        <w:pStyle w:val="ac"/>
        <w:ind w:left="284" w:firstLineChars="0" w:firstLine="0"/>
        <w:rPr>
          <w:color w:val="0000FF"/>
        </w:rPr>
      </w:pPr>
    </w:p>
    <w:p w14:paraId="09A4A423" w14:textId="012C4234" w:rsidR="003223FD" w:rsidRPr="00F65FE8" w:rsidRDefault="003223FD" w:rsidP="003223FD">
      <w:pPr>
        <w:pStyle w:val="ac"/>
        <w:ind w:left="284" w:firstLineChars="0" w:firstLine="0"/>
      </w:pPr>
      <w:r w:rsidRPr="003223FD">
        <w:rPr>
          <w:rFonts w:hint="eastAsia"/>
          <w:b/>
        </w:rPr>
        <w:t>主要客户</w:t>
      </w:r>
      <w:r w:rsidRPr="00204206">
        <w:rPr>
          <w:rFonts w:hint="eastAsia"/>
        </w:rPr>
        <w:t>:</w:t>
      </w:r>
      <w:r w:rsidR="0055081D">
        <w:rPr>
          <w:rFonts w:hint="eastAsia"/>
        </w:rPr>
        <w:t>以</w:t>
      </w:r>
      <w:r w:rsidR="00F82E05">
        <w:t>出口到国外</w:t>
      </w:r>
      <w:r w:rsidR="0055081D">
        <w:rPr>
          <w:rFonts w:hint="eastAsia"/>
        </w:rPr>
        <w:t>为</w:t>
      </w:r>
      <w:r w:rsidR="0055081D">
        <w:t>主营业务</w:t>
      </w:r>
      <w:r w:rsidR="006576FD">
        <w:rPr>
          <w:rFonts w:hint="eastAsia"/>
        </w:rPr>
        <w:t>的</w:t>
      </w:r>
      <w:r w:rsidR="0055081D">
        <w:rPr>
          <w:rFonts w:hint="eastAsia"/>
        </w:rPr>
        <w:t>一</w:t>
      </w:r>
      <w:r w:rsidR="0055081D">
        <w:t>次性餐</w:t>
      </w:r>
      <w:r w:rsidR="00F82E05">
        <w:t>具用品</w:t>
      </w:r>
      <w:r w:rsidR="0055081D">
        <w:rPr>
          <w:rFonts w:hint="eastAsia"/>
        </w:rPr>
        <w:t>合</w:t>
      </w:r>
      <w:r w:rsidR="0055081D">
        <w:t>作商</w:t>
      </w:r>
      <w:r w:rsidRPr="00204206">
        <w:rPr>
          <w:rFonts w:hint="eastAsia"/>
        </w:rPr>
        <w:t>。</w:t>
      </w:r>
    </w:p>
    <w:p w14:paraId="0C398479" w14:textId="1D45A4F7" w:rsidR="00055D58" w:rsidRPr="00C16340"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9" w:name="_Toc195959368"/>
      <w:bookmarkStart w:id="10" w:name="_Toc198885434"/>
      <w:r w:rsidRPr="003942D4">
        <w:rPr>
          <w:rFonts w:hint="eastAsia"/>
          <w:lang w:val="en-US" w:eastAsia="zh-CN"/>
        </w:rPr>
        <w:t>认证范围</w:t>
      </w:r>
      <w:bookmarkEnd w:id="9"/>
      <w:bookmarkEnd w:id="10"/>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1E753A38" w14:textId="478AC561" w:rsidR="003223FD" w:rsidRPr="003223FD" w:rsidRDefault="003223FD" w:rsidP="004F3BB8">
            <w:pPr>
              <w:rPr>
                <w:rFonts w:ascii="宋体" w:hAnsi="宋体"/>
                <w:szCs w:val="21"/>
              </w:rPr>
            </w:pPr>
            <w:r w:rsidRPr="000C5D16">
              <w:rPr>
                <w:rFonts w:ascii="宋体" w:hint="eastAsia"/>
                <w:b/>
                <w:color w:val="000000"/>
                <w:sz w:val="20"/>
                <w:szCs w:val="20"/>
              </w:rPr>
              <w:t>F：</w:t>
            </w:r>
            <w:r w:rsidR="00FC1A13">
              <w:rPr>
                <w:rFonts w:hint="eastAsia"/>
                <w:szCs w:val="21"/>
              </w:rPr>
              <w:t>位于</w:t>
            </w:r>
            <w:r w:rsidR="00FC1A13">
              <w:rPr>
                <w:szCs w:val="21"/>
              </w:rPr>
              <w:t>厦门火炬高新区（翔安）产业区翔明路</w:t>
            </w:r>
            <w:r w:rsidR="00FC1A13">
              <w:rPr>
                <w:szCs w:val="21"/>
              </w:rPr>
              <w:t>26</w:t>
            </w:r>
            <w:r w:rsidR="00FC1A13">
              <w:rPr>
                <w:szCs w:val="21"/>
              </w:rPr>
              <w:t>号第三层</w:t>
            </w:r>
            <w:r w:rsidR="00FC1A13">
              <w:rPr>
                <w:szCs w:val="21"/>
              </w:rPr>
              <w:t>302</w:t>
            </w:r>
            <w:r w:rsidR="00FC1A13">
              <w:rPr>
                <w:szCs w:val="21"/>
              </w:rPr>
              <w:t>的</w:t>
            </w:r>
            <w:bookmarkStart w:id="11" w:name="审核范围"/>
            <w:r w:rsidR="00FC1A13">
              <w:rPr>
                <w:szCs w:val="21"/>
              </w:rPr>
              <w:t>塑料一次性餐具（</w:t>
            </w:r>
            <w:r w:rsidR="00FC1A13">
              <w:rPr>
                <w:szCs w:val="21"/>
              </w:rPr>
              <w:t>PS/PP/PET)</w:t>
            </w:r>
            <w:r w:rsidR="00FC1A13">
              <w:rPr>
                <w:szCs w:val="21"/>
              </w:rPr>
              <w:t>的生产</w:t>
            </w:r>
            <w:bookmarkEnd w:id="11"/>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03F6F445" w:rsidR="003223FD" w:rsidRPr="00394840" w:rsidRDefault="00FC1A13" w:rsidP="00705587">
            <w:pPr>
              <w:autoSpaceDE w:val="0"/>
              <w:autoSpaceDN w:val="0"/>
              <w:adjustRightInd w:val="0"/>
              <w:spacing w:before="60" w:after="60"/>
              <w:ind w:right="6"/>
              <w:jc w:val="left"/>
              <w:rPr>
                <w:rFonts w:eastAsiaTheme="minorEastAsia" w:cs="Arial"/>
                <w:color w:val="000000"/>
              </w:rPr>
            </w:pPr>
            <w:r>
              <w:rPr>
                <w:szCs w:val="21"/>
              </w:rPr>
              <w:t>厦门火炬高新区（翔安）产业区翔明路</w:t>
            </w:r>
            <w:r>
              <w:rPr>
                <w:szCs w:val="21"/>
              </w:rPr>
              <w:t>26</w:t>
            </w:r>
            <w:r>
              <w:rPr>
                <w:szCs w:val="21"/>
              </w:rPr>
              <w:t>号第三层</w:t>
            </w:r>
            <w:r>
              <w:rPr>
                <w:szCs w:val="21"/>
              </w:rPr>
              <w:t>302</w:t>
            </w:r>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下表必须注明每一个场地所相对应的范围。如果它与上述主范围一致，允许使用对照参考。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2C710D" w:rsidRPr="00761FB7" w14:paraId="46FD31FA" w14:textId="77777777" w:rsidTr="00141A52">
        <w:trPr>
          <w:cantSplit/>
          <w:trHeight w:val="445"/>
        </w:trPr>
        <w:tc>
          <w:tcPr>
            <w:tcW w:w="709" w:type="dxa"/>
            <w:vAlign w:val="center"/>
          </w:tcPr>
          <w:p w14:paraId="79A0518F" w14:textId="77777777" w:rsidR="002C710D" w:rsidRPr="00761FB7" w:rsidRDefault="002C710D" w:rsidP="002C710D">
            <w:pPr>
              <w:jc w:val="left"/>
              <w:rPr>
                <w:rFonts w:eastAsia="MS Gothic"/>
                <w:lang w:eastAsia="ja-JP"/>
              </w:rPr>
            </w:pPr>
            <w:r w:rsidRPr="00761FB7">
              <w:rPr>
                <w:rFonts w:eastAsia="MS Gothic"/>
                <w:lang w:eastAsia="ja-JP"/>
              </w:rPr>
              <w:t>01</w:t>
            </w:r>
          </w:p>
        </w:tc>
        <w:tc>
          <w:tcPr>
            <w:tcW w:w="2552" w:type="dxa"/>
          </w:tcPr>
          <w:p w14:paraId="48EFEA3A" w14:textId="77777777" w:rsidR="002C710D" w:rsidRPr="006747CD" w:rsidRDefault="002C710D" w:rsidP="002C710D">
            <w:pPr>
              <w:jc w:val="left"/>
              <w:rPr>
                <w:rFonts w:asciiTheme="minorEastAsia" w:eastAsiaTheme="minorEastAsia" w:hAnsiTheme="minorEastAsia"/>
                <w:szCs w:val="21"/>
              </w:rPr>
            </w:pPr>
            <w:r w:rsidRPr="006747CD">
              <w:rPr>
                <w:rFonts w:asciiTheme="minorEastAsia" w:eastAsiaTheme="minorEastAsia" w:hAnsiTheme="minorEastAsia"/>
                <w:szCs w:val="21"/>
              </w:rPr>
              <w:t>厦门合利成环保科技有限公司</w:t>
            </w:r>
          </w:p>
          <w:p w14:paraId="59D218BA" w14:textId="0D667FC7" w:rsidR="002C710D" w:rsidRPr="006747CD" w:rsidRDefault="002C710D" w:rsidP="002C710D">
            <w:pPr>
              <w:jc w:val="left"/>
              <w:rPr>
                <w:rFonts w:asciiTheme="minorEastAsia" w:eastAsiaTheme="minorEastAsia" w:hAnsiTheme="minorEastAsia"/>
                <w:szCs w:val="21"/>
                <w:lang w:eastAsia="ja-JP"/>
              </w:rPr>
            </w:pPr>
            <w:r w:rsidRPr="006747CD">
              <w:rPr>
                <w:rFonts w:asciiTheme="minorEastAsia" w:eastAsiaTheme="minorEastAsia" w:hAnsiTheme="minorEastAsia"/>
                <w:szCs w:val="21"/>
              </w:rPr>
              <w:t>厦门火炬高新区（翔安）产业区翔明路26号第三层302</w:t>
            </w:r>
            <w:r w:rsidRPr="006747CD">
              <w:rPr>
                <w:rFonts w:asciiTheme="minorEastAsia" w:eastAsiaTheme="minorEastAsia" w:hAnsiTheme="minorEastAsia" w:hint="eastAsia"/>
                <w:b/>
                <w:color w:val="000000"/>
                <w:szCs w:val="21"/>
              </w:rPr>
              <w:t>，</w:t>
            </w:r>
            <w:r w:rsidRPr="006747CD">
              <w:rPr>
                <w:rFonts w:asciiTheme="minorEastAsia" w:eastAsiaTheme="minorEastAsia" w:hAnsiTheme="minorEastAsia"/>
                <w:color w:val="000000"/>
                <w:szCs w:val="21"/>
                <w:u w:val="single"/>
              </w:rPr>
              <w:t>邮编</w:t>
            </w:r>
            <w:bookmarkStart w:id="12" w:name="注册邮编"/>
            <w:r w:rsidRPr="006747CD">
              <w:rPr>
                <w:rFonts w:asciiTheme="minorEastAsia" w:eastAsiaTheme="minorEastAsia" w:hAnsiTheme="minorEastAsia"/>
                <w:color w:val="000000" w:themeColor="text1"/>
                <w:szCs w:val="21"/>
                <w:u w:val="single"/>
              </w:rPr>
              <w:t>361103</w:t>
            </w:r>
            <w:bookmarkEnd w:id="12"/>
          </w:p>
        </w:tc>
        <w:tc>
          <w:tcPr>
            <w:tcW w:w="2551" w:type="dxa"/>
          </w:tcPr>
          <w:p w14:paraId="6C0B8843" w14:textId="27B1B006" w:rsidR="002C710D" w:rsidRPr="006747CD" w:rsidRDefault="002C710D" w:rsidP="002C710D">
            <w:pPr>
              <w:jc w:val="left"/>
              <w:rPr>
                <w:rFonts w:asciiTheme="minorEastAsia" w:eastAsiaTheme="minorEastAsia" w:hAnsiTheme="minorEastAsia"/>
                <w:szCs w:val="21"/>
                <w:lang w:eastAsia="ja-JP"/>
              </w:rPr>
            </w:pPr>
            <w:r w:rsidRPr="006747CD">
              <w:rPr>
                <w:rFonts w:asciiTheme="minorEastAsia" w:eastAsiaTheme="minorEastAsia" w:hAnsiTheme="minorEastAsia"/>
                <w:szCs w:val="21"/>
              </w:rPr>
              <w:t xml:space="preserve">厦门火炬高新区（翔安）产业区翔明路26号第三层302 </w:t>
            </w:r>
            <w:r w:rsidRPr="006747CD">
              <w:rPr>
                <w:rFonts w:asciiTheme="minorEastAsia" w:eastAsiaTheme="minorEastAsia" w:hAnsiTheme="minorEastAsia" w:hint="eastAsia"/>
                <w:szCs w:val="21"/>
              </w:rPr>
              <w:t>，</w:t>
            </w:r>
            <w:r w:rsidRPr="006747CD">
              <w:rPr>
                <w:rFonts w:asciiTheme="minorEastAsia" w:eastAsiaTheme="minorEastAsia" w:hAnsiTheme="minorEastAsia"/>
                <w:color w:val="000000"/>
                <w:szCs w:val="21"/>
                <w:u w:val="single"/>
              </w:rPr>
              <w:t>邮编</w:t>
            </w:r>
            <w:r w:rsidRPr="006747CD">
              <w:rPr>
                <w:rFonts w:asciiTheme="minorEastAsia" w:eastAsiaTheme="minorEastAsia" w:hAnsiTheme="minorEastAsia"/>
                <w:color w:val="000000" w:themeColor="text1"/>
                <w:szCs w:val="21"/>
                <w:u w:val="single"/>
              </w:rPr>
              <w:t>361103</w:t>
            </w:r>
          </w:p>
        </w:tc>
        <w:tc>
          <w:tcPr>
            <w:tcW w:w="992" w:type="dxa"/>
            <w:vAlign w:val="center"/>
          </w:tcPr>
          <w:p w14:paraId="11775360" w14:textId="23FA847B" w:rsidR="002C710D" w:rsidRPr="006747CD" w:rsidRDefault="002C710D" w:rsidP="002C710D">
            <w:pPr>
              <w:jc w:val="left"/>
              <w:rPr>
                <w:rFonts w:asciiTheme="minorEastAsia" w:eastAsiaTheme="minorEastAsia" w:hAnsiTheme="minorEastAsia"/>
                <w:szCs w:val="21"/>
              </w:rPr>
            </w:pPr>
            <w:r w:rsidRPr="006747CD">
              <w:rPr>
                <w:rFonts w:asciiTheme="minorEastAsia" w:eastAsiaTheme="minorEastAsia" w:hAnsiTheme="minorEastAsia"/>
                <w:szCs w:val="21"/>
              </w:rPr>
              <w:t>15</w:t>
            </w:r>
          </w:p>
        </w:tc>
        <w:tc>
          <w:tcPr>
            <w:tcW w:w="2410" w:type="dxa"/>
            <w:vAlign w:val="center"/>
          </w:tcPr>
          <w:p w14:paraId="29C6460B" w14:textId="2C6E3B19" w:rsidR="002C710D" w:rsidRPr="006747CD" w:rsidRDefault="006747CD" w:rsidP="002C710D">
            <w:pPr>
              <w:pStyle w:val="TMaccreditation"/>
              <w:rPr>
                <w:rFonts w:asciiTheme="minorEastAsia" w:eastAsiaTheme="minorEastAsia" w:hAnsiTheme="minorEastAsia"/>
                <w:sz w:val="21"/>
                <w:szCs w:val="21"/>
                <w:lang w:val="en-US" w:eastAsia="zh-CN"/>
              </w:rPr>
            </w:pPr>
            <w:r w:rsidRPr="006747CD">
              <w:rPr>
                <w:rFonts w:asciiTheme="minorEastAsia" w:eastAsiaTheme="minorEastAsia" w:hAnsiTheme="minorEastAsia" w:hint="eastAsia"/>
                <w:sz w:val="21"/>
                <w:szCs w:val="21"/>
              </w:rPr>
              <w:t>位于</w:t>
            </w:r>
            <w:r w:rsidRPr="006747CD">
              <w:rPr>
                <w:rFonts w:asciiTheme="minorEastAsia" w:eastAsiaTheme="minorEastAsia" w:hAnsiTheme="minorEastAsia"/>
                <w:sz w:val="21"/>
                <w:szCs w:val="21"/>
              </w:rPr>
              <w:t>厦门火炬高新区（翔安）产业区翔明路26号第三层302的塑料一次性餐具（PS/PP/PET)的生产</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2C710D" w:rsidRPr="00761FB7" w14:paraId="7DD425DA" w14:textId="77777777" w:rsidTr="00C16340">
              <w:trPr>
                <w:trHeight w:hRule="exact" w:val="227"/>
                <w:jc w:val="center"/>
              </w:trPr>
              <w:tc>
                <w:tcPr>
                  <w:tcW w:w="312" w:type="dxa"/>
                  <w:vAlign w:val="center"/>
                </w:tcPr>
                <w:p w14:paraId="3679E85E" w14:textId="77777777" w:rsidR="002C710D" w:rsidRPr="00761FB7" w:rsidRDefault="002C710D" w:rsidP="002C710D">
                  <w:pPr>
                    <w:jc w:val="left"/>
                    <w:rPr>
                      <w:b/>
                    </w:rPr>
                  </w:pPr>
                  <w:r>
                    <w:rPr>
                      <w:rFonts w:hint="eastAsia"/>
                      <w:b/>
                    </w:rPr>
                    <w:t xml:space="preserve">X </w:t>
                  </w:r>
                </w:p>
              </w:tc>
            </w:tr>
          </w:tbl>
          <w:p w14:paraId="4EBD15E1" w14:textId="77777777" w:rsidR="002C710D" w:rsidRPr="00761FB7" w:rsidRDefault="002C710D" w:rsidP="002C710D">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3942D4" w:rsidRDefault="00055D58" w:rsidP="00055D58">
      <w:pPr>
        <w:pStyle w:val="1"/>
        <w:numPr>
          <w:ilvl w:val="0"/>
          <w:numId w:val="4"/>
        </w:numPr>
        <w:spacing w:before="360"/>
        <w:rPr>
          <w:lang w:val="en-US" w:eastAsia="zh-CN"/>
        </w:rPr>
      </w:pPr>
      <w:bookmarkStart w:id="13" w:name="_Toc195959369"/>
      <w:bookmarkStart w:id="14" w:name="_Toc198885435"/>
      <w:r w:rsidRPr="003942D4">
        <w:rPr>
          <w:rFonts w:hint="eastAsia"/>
          <w:lang w:val="en-US" w:eastAsia="zh-CN"/>
        </w:rPr>
        <w:t>管理体系的变化</w:t>
      </w:r>
      <w:r w:rsidRPr="003942D4">
        <w:rPr>
          <w:rFonts w:hint="eastAsia"/>
          <w:lang w:val="en-US" w:eastAsia="zh-CN"/>
        </w:rPr>
        <w:t xml:space="preserve">/ </w:t>
      </w:r>
      <w:r w:rsidRPr="003942D4">
        <w:rPr>
          <w:rFonts w:hint="eastAsia"/>
          <w:lang w:val="en-US" w:eastAsia="zh-CN"/>
        </w:rPr>
        <w:t>合同评审</w:t>
      </w:r>
      <w:bookmarkEnd w:id="13"/>
      <w:bookmarkEnd w:id="14"/>
      <w:r>
        <w:rPr>
          <w:rFonts w:hint="eastAsia"/>
          <w:lang w:val="en-US" w:eastAsia="zh-CN"/>
        </w:rPr>
        <w:t>，</w:t>
      </w:r>
      <w:r w:rsidRPr="0045173B">
        <w:rPr>
          <w:highlight w:val="yellow"/>
          <w:lang w:val="en-US" w:eastAsia="zh-CN"/>
        </w:rPr>
        <w:t>及</w:t>
      </w:r>
      <w:r w:rsidRPr="0045173B">
        <w:rPr>
          <w:rFonts w:hint="eastAsia"/>
          <w:highlight w:val="yellow"/>
          <w:lang w:val="en-US" w:eastAsia="zh-CN"/>
        </w:rPr>
        <w:t>对偏离审核计划情况的说明，包括审核风险及可能影响审核结论的不确定性的陈述</w:t>
      </w:r>
    </w:p>
    <w:p w14:paraId="0E3C56F2" w14:textId="5371D7FC" w:rsidR="00055D58" w:rsidRPr="003942D4" w:rsidRDefault="00483EC5" w:rsidP="00483EC5">
      <w:pPr>
        <w:ind w:firstLineChars="200" w:firstLine="420"/>
      </w:pPr>
      <w:r>
        <w:rPr>
          <w:rFonts w:hint="eastAsia"/>
        </w:rPr>
        <w:t>本次为初次审核</w:t>
      </w:r>
      <w:r w:rsidR="00055D58" w:rsidRPr="003942D4">
        <w:rPr>
          <w:rFonts w:hint="eastAsia"/>
        </w:rPr>
        <w:t>，</w:t>
      </w:r>
      <w:r>
        <w:rPr>
          <w:rFonts w:hint="eastAsia"/>
        </w:rPr>
        <w:t>体系运行以来，</w:t>
      </w:r>
      <w:r w:rsidR="00055D58" w:rsidRPr="003942D4">
        <w:rPr>
          <w:rFonts w:hint="eastAsia"/>
        </w:rPr>
        <w:t>管理体系及管理体系文件基本上没有变化。审核所依据的审核信息（如：员工人数，范围，场所）与公司的实际情况相符。</w:t>
      </w:r>
    </w:p>
    <w:p w14:paraId="3BE04A72" w14:textId="77777777" w:rsidR="00055D58" w:rsidRDefault="00055D58" w:rsidP="00055D58">
      <w:pPr>
        <w:rPr>
          <w:color w:val="0000FF"/>
        </w:rPr>
      </w:pPr>
    </w:p>
    <w:p w14:paraId="2694CAA9" w14:textId="77777777" w:rsidR="00055D58" w:rsidRDefault="00055D58" w:rsidP="00055D58">
      <w:r w:rsidRPr="00A83312">
        <w:rPr>
          <w:rFonts w:hint="eastAsia"/>
          <w:color w:val="0000FF"/>
          <w:highlight w:val="yellow"/>
        </w:rPr>
        <w:t>对于偏离</w:t>
      </w:r>
      <w:r w:rsidRPr="00A83312">
        <w:rPr>
          <w:color w:val="0000FF"/>
          <w:highlight w:val="yellow"/>
        </w:rPr>
        <w:t>审核计划</w:t>
      </w:r>
      <w:r w:rsidRPr="00A83312">
        <w:rPr>
          <w:rFonts w:hint="eastAsia"/>
          <w:color w:val="0000FF"/>
          <w:highlight w:val="yellow"/>
        </w:rPr>
        <w:t>的</w:t>
      </w:r>
      <w:r w:rsidRPr="00A83312">
        <w:rPr>
          <w:color w:val="0000FF"/>
          <w:highlight w:val="yellow"/>
        </w:rPr>
        <w:t>情况包括</w:t>
      </w:r>
      <w:r w:rsidRPr="00A83312">
        <w:rPr>
          <w:rFonts w:hint="eastAsia"/>
          <w:color w:val="0000FF"/>
          <w:highlight w:val="yellow"/>
        </w:rPr>
        <w:t>审核风险及可能影响审核结论的不确定性，</w:t>
      </w:r>
      <w:r w:rsidRPr="00A83312">
        <w:rPr>
          <w:color w:val="0000FF"/>
          <w:highlight w:val="yellow"/>
        </w:rPr>
        <w:t>识别并说明如下</w:t>
      </w:r>
      <w:r>
        <w:t>：</w:t>
      </w:r>
      <w:r w:rsidR="003223FD">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5" w:name="_Toc195959370"/>
      <w:bookmarkStart w:id="16" w:name="_Toc198885436"/>
      <w:r w:rsidRPr="003942D4">
        <w:rPr>
          <w:rFonts w:hint="eastAsia"/>
          <w:lang w:val="en-US" w:eastAsia="zh-CN"/>
        </w:rPr>
        <w:t>审核发现</w:t>
      </w:r>
      <w:bookmarkEnd w:id="15"/>
      <w:bookmarkEnd w:id="16"/>
    </w:p>
    <w:p w14:paraId="3CE78807" w14:textId="541F172A"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w:t>
      </w:r>
      <w:r w:rsidR="00FD149E">
        <w:t>18</w:t>
      </w:r>
      <w:r w:rsidRPr="003942D4">
        <w:rPr>
          <w:rFonts w:hint="eastAsia"/>
        </w:rPr>
        <w:t>）</w:t>
      </w:r>
    </w:p>
    <w:p w14:paraId="195A434C" w14:textId="77777777" w:rsidR="00055D58" w:rsidRPr="00FD149E" w:rsidRDefault="00055D58" w:rsidP="00055D58"/>
    <w:p w14:paraId="36D46A6A" w14:textId="77777777" w:rsidR="00055D58" w:rsidRDefault="00055D58" w:rsidP="00055D58">
      <w:r w:rsidRPr="003942D4">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3942D4"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264F9442" w:rsidR="00C16340" w:rsidRPr="00A1251B" w:rsidRDefault="00C16340" w:rsidP="00483EC5">
            <w:pPr>
              <w:jc w:val="cente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5FA05E54" w:rsidR="00C16340" w:rsidRPr="00B20C82" w:rsidRDefault="00C16340" w:rsidP="00DD24A7">
            <w:pPr>
              <w:jc w:val="left"/>
              <w:rPr>
                <w:rFonts w:eastAsia="MS Gothic"/>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7085FF4F" w:rsidR="00C16340" w:rsidRPr="00B20C82" w:rsidRDefault="00C16340" w:rsidP="005E4A25">
            <w:pPr>
              <w:jc w:val="left"/>
              <w:rPr>
                <w:rFonts w:eastAsia="MS Gothic"/>
              </w:rPr>
            </w:pPr>
          </w:p>
        </w:tc>
      </w:tr>
      <w:tr w:rsidR="00C16340" w:rsidRPr="003942D4" w14:paraId="6DF82C0A"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2F2083E0"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0D70018B"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1CF7EAD2" w14:textId="77777777" w:rsidR="00C16340" w:rsidRPr="003942D4" w:rsidRDefault="00C16340" w:rsidP="00C16340">
            <w:pPr>
              <w:jc w:val="left"/>
            </w:pPr>
          </w:p>
        </w:tc>
      </w:tr>
      <w:tr w:rsidR="00C16340" w:rsidRPr="003942D4" w14:paraId="12AE9845"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64BE6CD9"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7862AC5A"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7C7AEBA2" w14:textId="77777777" w:rsidR="00C16340" w:rsidRPr="003942D4" w:rsidRDefault="00C16340" w:rsidP="00C16340">
            <w:pPr>
              <w:jc w:val="left"/>
            </w:pPr>
          </w:p>
        </w:tc>
      </w:tr>
      <w:tr w:rsidR="00C16340" w:rsidRPr="003942D4" w14:paraId="7E2B066E"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4F1450A1"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596607DA"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3A482E75" w14:textId="77777777" w:rsidR="00C16340" w:rsidRPr="003942D4" w:rsidRDefault="00C16340" w:rsidP="00C16340">
            <w:pPr>
              <w:jc w:val="left"/>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77777777" w:rsidR="00055D58" w:rsidRPr="003942D4" w:rsidRDefault="00055D58" w:rsidP="00C16340">
            <w:pPr>
              <w:pStyle w:val="Body10ptDeLeftAS0"/>
              <w:jc w:val="left"/>
              <w:rPr>
                <w:lang w:val="en-US"/>
              </w:rPr>
            </w:pPr>
          </w:p>
        </w:tc>
        <w:tc>
          <w:tcPr>
            <w:tcW w:w="7451" w:type="dxa"/>
            <w:tcBorders>
              <w:top w:val="single" w:sz="4" w:space="0" w:color="auto"/>
              <w:left w:val="single" w:sz="4" w:space="0" w:color="auto"/>
              <w:bottom w:val="single" w:sz="4" w:space="0" w:color="auto"/>
              <w:right w:val="single" w:sz="4" w:space="0" w:color="auto"/>
            </w:tcBorders>
          </w:tcPr>
          <w:p w14:paraId="601B7C34" w14:textId="77777777" w:rsidR="00055D58" w:rsidRPr="003942D4" w:rsidRDefault="00055D58" w:rsidP="00C16340">
            <w:pPr>
              <w:jc w:val="left"/>
              <w:rPr>
                <w:color w:val="000000"/>
              </w:rPr>
            </w:pP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3942D4" w:rsidRDefault="00055D58" w:rsidP="00C16340">
            <w:pPr>
              <w:jc w:val="left"/>
              <w:rPr>
                <w:color w:val="000000"/>
              </w:rPr>
            </w:pP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3942D4" w:rsidRDefault="00055D58" w:rsidP="00C16340">
            <w:pPr>
              <w:jc w:val="left"/>
              <w:rPr>
                <w:color w:val="000000"/>
              </w:rPr>
            </w:pPr>
          </w:p>
        </w:tc>
      </w:tr>
      <w:tr w:rsidR="00055D58" w:rsidRPr="003942D4" w14:paraId="0C16C4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FC8CDB6"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258867BB"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D0035A4" w14:textId="77777777" w:rsidR="00055D58" w:rsidRPr="003942D4" w:rsidRDefault="00055D58" w:rsidP="00C16340">
            <w:pPr>
              <w:jc w:val="left"/>
              <w:rPr>
                <w:color w:val="000000"/>
              </w:rPr>
            </w:pPr>
          </w:p>
        </w:tc>
      </w:tr>
      <w:tr w:rsidR="00055D58" w:rsidRPr="003942D4"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3942D4" w:rsidRDefault="00055D58" w:rsidP="00C16340">
            <w:pPr>
              <w:jc w:val="left"/>
              <w:rPr>
                <w:color w:val="000000"/>
              </w:rPr>
            </w:pPr>
          </w:p>
        </w:tc>
      </w:tr>
    </w:tbl>
    <w:p w14:paraId="299D8A07" w14:textId="77777777"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3942D4" w14:paraId="29BBDC51" w14:textId="77777777" w:rsidTr="00F2034A">
        <w:trPr>
          <w:cantSplit/>
          <w:trHeight w:val="756"/>
        </w:trPr>
        <w:tc>
          <w:tcPr>
            <w:tcW w:w="6520" w:type="dxa"/>
            <w:gridSpan w:val="4"/>
          </w:tcPr>
          <w:p w14:paraId="1BC4ED56" w14:textId="77777777" w:rsidR="00483EC5" w:rsidRPr="003942D4" w:rsidRDefault="00483EC5" w:rsidP="00C16340">
            <w:pPr>
              <w:tabs>
                <w:tab w:val="left" w:pos="3402"/>
              </w:tabs>
              <w:rPr>
                <w:b/>
                <w:bCs/>
                <w:lang w:val="en-GB"/>
              </w:rPr>
            </w:pPr>
          </w:p>
          <w:p w14:paraId="6CD1B7F5" w14:textId="7777777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4651BBDE" w:rsidR="00483EC5" w:rsidRPr="003942D4" w:rsidRDefault="00483EC5" w:rsidP="005B5FA7">
            <w:pPr>
              <w:rPr>
                <w:color w:val="0000FF"/>
              </w:rPr>
            </w:pPr>
            <w:r>
              <w:rPr>
                <w:rFonts w:hint="eastAsia"/>
                <w:color w:val="0000FF"/>
              </w:rPr>
              <w:t>202</w:t>
            </w:r>
            <w:r w:rsidR="000D5876">
              <w:rPr>
                <w:color w:val="0000FF"/>
              </w:rPr>
              <w:t>2</w:t>
            </w:r>
            <w:r>
              <w:rPr>
                <w:rFonts w:hint="eastAsia"/>
                <w:color w:val="0000FF"/>
              </w:rPr>
              <w:t>-</w:t>
            </w:r>
            <w:r w:rsidR="000D5876">
              <w:rPr>
                <w:color w:val="0000FF"/>
              </w:rPr>
              <w:t>1</w:t>
            </w:r>
            <w:r w:rsidR="005B5FA7">
              <w:rPr>
                <w:color w:val="0000FF"/>
              </w:rPr>
              <w:t>.19</w:t>
            </w:r>
          </w:p>
        </w:tc>
      </w:tr>
      <w:tr w:rsidR="00055D58" w:rsidRPr="003942D4" w14:paraId="2110450E" w14:textId="77777777" w:rsidTr="00C16340">
        <w:trPr>
          <w:cantSplit/>
          <w:trHeight w:val="300"/>
        </w:trPr>
        <w:tc>
          <w:tcPr>
            <w:tcW w:w="6520" w:type="dxa"/>
            <w:gridSpan w:val="4"/>
            <w:vMerge w:val="restart"/>
          </w:tcPr>
          <w:p w14:paraId="78954234" w14:textId="77777777" w:rsidR="00055D58" w:rsidRPr="003942D4" w:rsidRDefault="00055D58" w:rsidP="00C16340">
            <w:pPr>
              <w:jc w:val="left"/>
              <w:rPr>
                <w:b/>
                <w:bCs/>
              </w:rPr>
            </w:pPr>
            <w:r w:rsidRPr="003942D4">
              <w:rPr>
                <w:rFonts w:hint="eastAsia"/>
                <w:b/>
                <w:bCs/>
                <w:lang w:val="en-GB"/>
              </w:rPr>
              <w:t>下次审核同意的日期</w:t>
            </w:r>
          </w:p>
        </w:tc>
        <w:tc>
          <w:tcPr>
            <w:tcW w:w="3686" w:type="dxa"/>
            <w:tcMar>
              <w:left w:w="113" w:type="dxa"/>
            </w:tcMar>
          </w:tcPr>
          <w:p w14:paraId="1119AD0B" w14:textId="2AAED23A" w:rsidR="00055D58" w:rsidRPr="003942D4" w:rsidRDefault="00483EC5" w:rsidP="000D5876">
            <w:r>
              <w:rPr>
                <w:rFonts w:hint="eastAsia"/>
                <w:color w:val="0000FF"/>
              </w:rPr>
              <w:t>202</w:t>
            </w:r>
            <w:r w:rsidR="000D5876">
              <w:rPr>
                <w:color w:val="0000FF"/>
              </w:rPr>
              <w:t>2</w:t>
            </w:r>
            <w:r>
              <w:rPr>
                <w:rFonts w:hint="eastAsia"/>
                <w:color w:val="0000FF"/>
              </w:rPr>
              <w:t>-</w:t>
            </w:r>
            <w:r w:rsidR="000D5876">
              <w:rPr>
                <w:color w:val="0000FF"/>
              </w:rPr>
              <w:t>1</w:t>
            </w:r>
            <w:r w:rsidR="005B5FA7">
              <w:rPr>
                <w:color w:val="0000FF"/>
              </w:rPr>
              <w:t>.19</w:t>
            </w:r>
          </w:p>
        </w:tc>
      </w:tr>
      <w:tr w:rsidR="00055D58" w:rsidRPr="003942D4" w14:paraId="1A957241" w14:textId="77777777" w:rsidTr="00483EC5">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7777777" w:rsidR="00055D58" w:rsidRPr="003942D4" w:rsidRDefault="00055D58" w:rsidP="00C16340">
            <w:pPr>
              <w:rPr>
                <w:color w:val="0000FF"/>
              </w:rPr>
            </w:pPr>
          </w:p>
        </w:tc>
      </w:tr>
      <w:tr w:rsidR="00055D58" w:rsidRPr="005F76C5" w14:paraId="2B7E47CF" w14:textId="77777777" w:rsidTr="00C16340">
        <w:trPr>
          <w:cantSplit/>
          <w:trHeight w:hRule="exact" w:val="960"/>
        </w:trPr>
        <w:tc>
          <w:tcPr>
            <w:tcW w:w="35" w:type="dxa"/>
          </w:tcPr>
          <w:p w14:paraId="724CD5FE" w14:textId="77777777" w:rsidR="00055D58" w:rsidRPr="005F76C5" w:rsidRDefault="00055D58" w:rsidP="00C16340">
            <w:pPr>
              <w:jc w:val="center"/>
            </w:pPr>
          </w:p>
        </w:tc>
        <w:tc>
          <w:tcPr>
            <w:tcW w:w="2659" w:type="dxa"/>
            <w:tcBorders>
              <w:bottom w:val="single" w:sz="6" w:space="0" w:color="auto"/>
            </w:tcBorders>
          </w:tcPr>
          <w:p w14:paraId="08BA5BD3" w14:textId="2C15BEB9" w:rsidR="00055D58" w:rsidRPr="005F76C5" w:rsidRDefault="00C16340" w:rsidP="000D3599">
            <w:pPr>
              <w:spacing w:before="600"/>
              <w:jc w:val="center"/>
            </w:pPr>
            <w:r>
              <w:rPr>
                <w:rFonts w:hint="eastAsia"/>
              </w:rPr>
              <w:t>20</w:t>
            </w:r>
            <w:r w:rsidR="00483EC5">
              <w:t>2</w:t>
            </w:r>
            <w:r w:rsidR="000D3599">
              <w:t>1</w:t>
            </w:r>
            <w:r>
              <w:rPr>
                <w:rFonts w:hint="eastAsia"/>
              </w:rPr>
              <w:t>-0</w:t>
            </w:r>
            <w:r w:rsidR="000D5876">
              <w:t>1</w:t>
            </w:r>
            <w:r>
              <w:rPr>
                <w:rFonts w:hint="eastAsia"/>
              </w:rPr>
              <w:t>-</w:t>
            </w:r>
            <w:r w:rsidR="000D3599">
              <w:t>21</w:t>
            </w:r>
          </w:p>
        </w:tc>
        <w:tc>
          <w:tcPr>
            <w:tcW w:w="425" w:type="dxa"/>
          </w:tcPr>
          <w:p w14:paraId="70616C84" w14:textId="77777777" w:rsidR="00055D58" w:rsidRPr="005F76C5" w:rsidRDefault="00055D58" w:rsidP="00483EC5"/>
        </w:tc>
        <w:tc>
          <w:tcPr>
            <w:tcW w:w="7087" w:type="dxa"/>
            <w:gridSpan w:val="2"/>
            <w:tcBorders>
              <w:bottom w:val="single" w:sz="6" w:space="0" w:color="auto"/>
            </w:tcBorders>
          </w:tcPr>
          <w:p w14:paraId="0D6D0C51" w14:textId="451CED9E" w:rsidR="00055D58" w:rsidRPr="005F76C5" w:rsidRDefault="00DB5099" w:rsidP="00C16340">
            <w:pPr>
              <w:spacing w:before="600"/>
              <w:jc w:val="center"/>
            </w:pPr>
            <w:r>
              <w:rPr>
                <w:rFonts w:hint="eastAsia"/>
                <w:noProof/>
              </w:rPr>
              <w:t>邝</w:t>
            </w:r>
            <w:r>
              <w:rPr>
                <w:noProof/>
              </w:rPr>
              <w:t>柏臣</w:t>
            </w:r>
            <w:r w:rsidR="00B901D0" w:rsidRPr="005F76C5">
              <w:fldChar w:fldCharType="begin"/>
            </w:r>
            <w:r w:rsidR="00055D58" w:rsidRPr="005F76C5">
              <w:instrText xml:space="preserve"> </w:instrText>
            </w:r>
            <w:r w:rsidR="00B901D0" w:rsidRPr="005F76C5">
              <w:fldChar w:fldCharType="end"/>
            </w:r>
          </w:p>
        </w:tc>
      </w:tr>
      <w:tr w:rsidR="00055D58" w:rsidRPr="005F76C5" w14:paraId="7607A3C1" w14:textId="77777777" w:rsidTr="00C16340">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2659"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425"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77777777" w:rsidR="003A1B38" w:rsidRDefault="00055D58" w:rsidP="00055D58">
      <w:r w:rsidRPr="005F76C5">
        <w:br w:type="page"/>
      </w:r>
      <w:bookmarkStart w:id="17" w:name="OLE_LINK2"/>
    </w:p>
    <w:p w14:paraId="1D9518E7" w14:textId="77777777" w:rsidR="003A1B38" w:rsidRPr="006B4C68" w:rsidRDefault="003A1B38" w:rsidP="003A1B38">
      <w:pPr>
        <w:rPr>
          <w:b/>
          <w:bCs/>
          <w:sz w:val="24"/>
        </w:rPr>
      </w:pPr>
      <w:r w:rsidRPr="002F0115">
        <w:rPr>
          <w:rFonts w:hint="eastAsia"/>
          <w:b/>
          <w:bCs/>
          <w:sz w:val="24"/>
        </w:rPr>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3A1B38" w14:paraId="795F82DD" w14:textId="77777777" w:rsidTr="00DE771C">
        <w:trPr>
          <w:gridAfter w:val="1"/>
          <w:wAfter w:w="12"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7749"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1015" w:type="dxa"/>
            <w:gridSpan w:val="2"/>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912" w:type="dxa"/>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DE771C">
        <w:trPr>
          <w:gridAfter w:val="1"/>
          <w:wAfter w:w="12" w:type="dxa"/>
        </w:trPr>
        <w:tc>
          <w:tcPr>
            <w:tcW w:w="518" w:type="dxa"/>
            <w:vMerge/>
            <w:shd w:val="clear" w:color="auto" w:fill="auto"/>
          </w:tcPr>
          <w:p w14:paraId="602C4BBF" w14:textId="77777777" w:rsidR="003A1B38" w:rsidRPr="00226A8E" w:rsidRDefault="003A1B38" w:rsidP="00C16340">
            <w:pPr>
              <w:rPr>
                <w:b/>
              </w:rPr>
            </w:pPr>
          </w:p>
        </w:tc>
        <w:tc>
          <w:tcPr>
            <w:tcW w:w="7749"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组织管理层已评价了食品安全管理体系。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已实施，以管控记录</w:t>
            </w:r>
            <w:r w:rsidR="00483EC5">
              <w:rPr>
                <w:rFonts w:hint="eastAsia"/>
              </w:rPr>
              <w:t>。</w:t>
            </w:r>
          </w:p>
        </w:tc>
        <w:tc>
          <w:tcPr>
            <w:tcW w:w="1015" w:type="dxa"/>
            <w:gridSpan w:val="2"/>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912" w:type="dxa"/>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DE771C">
        <w:trPr>
          <w:gridAfter w:val="1"/>
          <w:wAfter w:w="12" w:type="dxa"/>
        </w:trPr>
        <w:tc>
          <w:tcPr>
            <w:tcW w:w="518" w:type="dxa"/>
            <w:vMerge/>
            <w:shd w:val="clear" w:color="auto" w:fill="auto"/>
          </w:tcPr>
          <w:p w14:paraId="4B8EA795" w14:textId="77777777" w:rsidR="003A1B38" w:rsidRPr="006B4C68" w:rsidRDefault="003A1B38" w:rsidP="00C16340"/>
        </w:tc>
        <w:tc>
          <w:tcPr>
            <w:tcW w:w="7749"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AC5CCDA" w14:textId="77777777" w:rsidR="003A1B38" w:rsidRPr="00226A8E" w:rsidRDefault="003A1B38" w:rsidP="00C16340">
            <w:pPr>
              <w:jc w:val="center"/>
              <w:rPr>
                <w:lang w:val="en-GB"/>
              </w:rPr>
            </w:pPr>
          </w:p>
        </w:tc>
      </w:tr>
      <w:tr w:rsidR="003A1B38" w14:paraId="25A5A8A4" w14:textId="77777777" w:rsidTr="00DE771C">
        <w:trPr>
          <w:gridAfter w:val="1"/>
          <w:wAfter w:w="12"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5"/>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DE771C">
        <w:trPr>
          <w:gridAfter w:val="1"/>
          <w:wAfter w:w="12" w:type="dxa"/>
        </w:trPr>
        <w:tc>
          <w:tcPr>
            <w:tcW w:w="518" w:type="dxa"/>
            <w:vMerge/>
            <w:shd w:val="clear" w:color="auto" w:fill="auto"/>
          </w:tcPr>
          <w:p w14:paraId="5F436AB3" w14:textId="77777777" w:rsidR="003A1B38" w:rsidRPr="00705587" w:rsidRDefault="003A1B38" w:rsidP="00C16340">
            <w:pPr>
              <w:rPr>
                <w:b/>
              </w:rPr>
            </w:pPr>
          </w:p>
        </w:tc>
        <w:tc>
          <w:tcPr>
            <w:tcW w:w="7749"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523E62C4" w14:textId="32239D53" w:rsidR="00D34CC7" w:rsidRPr="00705587" w:rsidRDefault="00320D59"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生</w:t>
            </w:r>
            <w:r>
              <w:rPr>
                <w:rFonts w:ascii="宋体" w:hAnsi="宋体" w:cs="宋体"/>
                <w:lang w:val="en-GB"/>
              </w:rPr>
              <w:t>产</w:t>
            </w:r>
            <w:r w:rsidR="00DA3300">
              <w:rPr>
                <w:rFonts w:ascii="宋体" w:hAnsi="宋体" w:cs="宋体"/>
                <w:lang w:val="en-GB"/>
              </w:rPr>
              <w:t>部</w:t>
            </w:r>
            <w:r w:rsidR="00D34CC7" w:rsidRPr="00705587">
              <w:rPr>
                <w:rFonts w:ascii="宋体" w:hAnsi="宋体" w:cs="宋体" w:hint="eastAsia"/>
                <w:lang w:val="en-GB"/>
              </w:rPr>
              <w:t>经理</w:t>
            </w:r>
          </w:p>
          <w:p w14:paraId="0123F126" w14:textId="078DC8BC" w:rsidR="003A1B38" w:rsidRDefault="00320D59"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管</w:t>
            </w:r>
            <w:r>
              <w:rPr>
                <w:rFonts w:ascii="宋体" w:hAnsi="宋体" w:cs="宋体"/>
                <w:lang w:val="en-GB"/>
              </w:rPr>
              <w:t>理</w:t>
            </w:r>
            <w:r w:rsidR="00DA3300">
              <w:rPr>
                <w:rFonts w:ascii="宋体" w:hAnsi="宋体" w:cs="宋体"/>
                <w:lang w:val="en-GB"/>
              </w:rPr>
              <w:t>部</w:t>
            </w:r>
            <w:r w:rsidR="00DA3300">
              <w:rPr>
                <w:rFonts w:ascii="宋体" w:hAnsi="宋体" w:cs="宋体" w:hint="eastAsia"/>
                <w:lang w:val="en-GB"/>
              </w:rPr>
              <w:t>经理</w:t>
            </w:r>
          </w:p>
          <w:p w14:paraId="655A7809" w14:textId="53406A11" w:rsidR="00320D59" w:rsidRDefault="00320D59"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质</w:t>
            </w:r>
            <w:r>
              <w:rPr>
                <w:rFonts w:ascii="宋体" w:hAnsi="宋体" w:cs="宋体"/>
                <w:lang w:val="en-GB"/>
              </w:rPr>
              <w:t>管部经理</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食品安全投诉已文件化，</w:t>
            </w:r>
            <w:r w:rsidR="00722693" w:rsidRPr="00705587">
              <w:rPr>
                <w:rFonts w:ascii="宋体" w:hAnsi="宋体" w:cs="宋体" w:hint="eastAsia"/>
              </w:rPr>
              <w:t>主管部门</w:t>
            </w:r>
            <w:r w:rsidRPr="00705587">
              <w:rPr>
                <w:rFonts w:hint="eastAsia"/>
              </w:rPr>
              <w:t>报告已归档。检查的示例如下：</w:t>
            </w:r>
          </w:p>
          <w:p w14:paraId="45DC3578" w14:textId="77777777" w:rsidR="003A1B38" w:rsidRPr="00705587" w:rsidRDefault="00BB36E7" w:rsidP="003A1B38">
            <w:pPr>
              <w:widowControl/>
              <w:numPr>
                <w:ilvl w:val="0"/>
                <w:numId w:val="28"/>
              </w:numPr>
              <w:spacing w:before="40" w:after="40"/>
              <w:rPr>
                <w:color w:val="0000FF"/>
              </w:rPr>
            </w:pPr>
            <w:r w:rsidRPr="00705587">
              <w:rPr>
                <w:color w:val="0000FF"/>
              </w:rPr>
              <w:t>近一年没有客户投诉</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t>在应急准备和响应方面，已制定了程序以管理可能影响食品安全的紧急情况和事故。</w:t>
            </w:r>
          </w:p>
          <w:p w14:paraId="08CD90A6" w14:textId="329CFEB9" w:rsidR="003A1B38" w:rsidRPr="00705587" w:rsidRDefault="003A1B38" w:rsidP="00C16340">
            <w:r w:rsidRPr="00705587">
              <w:rPr>
                <w:rFonts w:hint="eastAsia"/>
              </w:rPr>
              <w:t>公司高层在</w:t>
            </w:r>
            <w:r w:rsidRPr="00705587">
              <w:rPr>
                <w:u w:val="single"/>
              </w:rPr>
              <w:t>_</w:t>
            </w:r>
            <w:r w:rsidR="00722693" w:rsidRPr="00705587">
              <w:rPr>
                <w:rFonts w:hint="eastAsia"/>
                <w:color w:val="0000FF"/>
                <w:u w:val="single"/>
              </w:rPr>
              <w:t>20</w:t>
            </w:r>
            <w:r w:rsidR="00483EC5">
              <w:rPr>
                <w:color w:val="0000FF"/>
                <w:u w:val="single"/>
              </w:rPr>
              <w:t>2</w:t>
            </w:r>
            <w:r w:rsidR="00E00C5B">
              <w:rPr>
                <w:color w:val="0000FF"/>
                <w:u w:val="single"/>
              </w:rPr>
              <w:t>1</w:t>
            </w:r>
            <w:r w:rsidR="00722693" w:rsidRPr="00705587">
              <w:rPr>
                <w:rFonts w:hint="eastAsia"/>
                <w:color w:val="0000FF"/>
                <w:u w:val="single"/>
              </w:rPr>
              <w:t>-</w:t>
            </w:r>
            <w:r w:rsidR="00E00C5B">
              <w:rPr>
                <w:color w:val="0000FF"/>
                <w:u w:val="single"/>
              </w:rPr>
              <w:t>01</w:t>
            </w:r>
            <w:r w:rsidR="00722693" w:rsidRPr="00705587">
              <w:rPr>
                <w:rFonts w:hint="eastAsia"/>
                <w:color w:val="0000FF"/>
                <w:u w:val="single"/>
              </w:rPr>
              <w:t>-</w:t>
            </w:r>
            <w:r w:rsidR="00E00C5B">
              <w:rPr>
                <w:color w:val="0000FF"/>
                <w:u w:val="single"/>
              </w:rPr>
              <w:t>05</w:t>
            </w:r>
            <w:r w:rsidRPr="00705587">
              <w:rPr>
                <w:u w:val="single"/>
              </w:rPr>
              <w:t>__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26E0B246" w14:textId="2FEA910D" w:rsidR="003A1B38" w:rsidRPr="00705587" w:rsidRDefault="00722693" w:rsidP="003A1B38">
            <w:pPr>
              <w:widowControl/>
              <w:numPr>
                <w:ilvl w:val="0"/>
                <w:numId w:val="13"/>
              </w:numPr>
              <w:spacing w:before="60" w:after="60"/>
              <w:rPr>
                <w:rFonts w:ascii="Arial-BoldMT" w:hAnsi="Arial-BoldMT" w:cs="Arial-BoldMT"/>
                <w:bCs/>
                <w:color w:val="0000FF"/>
                <w:sz w:val="16"/>
                <w:szCs w:val="16"/>
                <w:lang w:val="en-GB"/>
              </w:rPr>
            </w:pPr>
            <w:r w:rsidRPr="00705587">
              <w:rPr>
                <w:color w:val="0000FF"/>
              </w:rPr>
              <w:t>加强</w:t>
            </w:r>
            <w:r w:rsidR="00483EC5">
              <w:rPr>
                <w:rFonts w:hint="eastAsia"/>
                <w:color w:val="0000FF"/>
              </w:rPr>
              <w:t>管理人员</w:t>
            </w:r>
            <w:r w:rsidRPr="00705587">
              <w:rPr>
                <w:color w:val="0000FF"/>
              </w:rPr>
              <w:t>的食品安全教育</w:t>
            </w:r>
            <w:r w:rsidR="00483EC5">
              <w:rPr>
                <w:rFonts w:hint="eastAsia"/>
                <w:color w:val="0000FF"/>
              </w:rPr>
              <w:t>培训</w:t>
            </w:r>
            <w:r w:rsidRPr="00705587">
              <w:rPr>
                <w:rFonts w:hint="eastAsia"/>
                <w:color w:val="0000FF"/>
              </w:rPr>
              <w:t>，</w:t>
            </w:r>
            <w:r w:rsidRPr="00705587">
              <w:rPr>
                <w:color w:val="0000FF"/>
              </w:rPr>
              <w:t>提高管理水平</w:t>
            </w:r>
          </w:p>
        </w:tc>
        <w:tc>
          <w:tcPr>
            <w:tcW w:w="1015" w:type="dxa"/>
            <w:gridSpan w:val="2"/>
            <w:shd w:val="clear" w:color="auto" w:fill="auto"/>
          </w:tcPr>
          <w:p w14:paraId="1523DD3B" w14:textId="77777777" w:rsidR="003A1B38" w:rsidRPr="006B4C68" w:rsidRDefault="00CB44FB" w:rsidP="00C16340">
            <w:pPr>
              <w:jc w:val="center"/>
            </w:pPr>
            <w:r>
              <w:rPr>
                <w:rFonts w:hint="eastAsia"/>
              </w:rPr>
              <w:t>01</w:t>
            </w:r>
          </w:p>
        </w:tc>
        <w:tc>
          <w:tcPr>
            <w:tcW w:w="912" w:type="dxa"/>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DE771C">
        <w:trPr>
          <w:gridAfter w:val="1"/>
          <w:wAfter w:w="12" w:type="dxa"/>
        </w:trPr>
        <w:tc>
          <w:tcPr>
            <w:tcW w:w="518" w:type="dxa"/>
            <w:vMerge/>
            <w:shd w:val="clear" w:color="auto" w:fill="auto"/>
          </w:tcPr>
          <w:p w14:paraId="765B786A" w14:textId="77777777" w:rsidR="003A1B38" w:rsidRPr="006B4C68" w:rsidRDefault="003A1B38" w:rsidP="00C16340"/>
        </w:tc>
        <w:tc>
          <w:tcPr>
            <w:tcW w:w="7749"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3A621809" w14:textId="77777777" w:rsidR="003A1B38" w:rsidRPr="00226A8E" w:rsidRDefault="003A1B38" w:rsidP="00C16340">
            <w:pPr>
              <w:jc w:val="center"/>
              <w:rPr>
                <w:lang w:val="en-GB"/>
              </w:rPr>
            </w:pPr>
          </w:p>
        </w:tc>
      </w:tr>
      <w:tr w:rsidR="003A1B38" w14:paraId="6D71696E" w14:textId="77777777" w:rsidTr="00DE771C">
        <w:trPr>
          <w:gridAfter w:val="1"/>
          <w:wAfter w:w="12"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5"/>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DE771C">
        <w:trPr>
          <w:gridAfter w:val="1"/>
          <w:wAfter w:w="12" w:type="dxa"/>
        </w:trPr>
        <w:tc>
          <w:tcPr>
            <w:tcW w:w="518" w:type="dxa"/>
            <w:vMerge/>
            <w:shd w:val="clear" w:color="auto" w:fill="auto"/>
          </w:tcPr>
          <w:p w14:paraId="32E698FF" w14:textId="77777777" w:rsidR="003A1B38" w:rsidRPr="00226A8E" w:rsidRDefault="003A1B38" w:rsidP="00C16340">
            <w:pPr>
              <w:rPr>
                <w:b/>
              </w:rPr>
            </w:pPr>
          </w:p>
        </w:tc>
        <w:tc>
          <w:tcPr>
            <w:tcW w:w="7749"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2F5F1161"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w:t>
            </w:r>
            <w:r w:rsidR="00141A52">
              <w:rPr>
                <w:rFonts w:ascii="宋体" w:hAnsi="宋体" w:cs="宋体"/>
                <w:lang w:val="en-GB"/>
              </w:rPr>
              <w:t>10</w:t>
            </w:r>
            <w:r w:rsidR="00141A52">
              <w:rPr>
                <w:rFonts w:ascii="宋体" w:hAnsi="宋体" w:cs="宋体" w:hint="eastAsia"/>
                <w:lang w:val="en-GB"/>
              </w:rPr>
              <w:t>月</w:t>
            </w:r>
            <w:r w:rsidRPr="00C5303E">
              <w:rPr>
                <w:rFonts w:ascii="宋体" w:hAnsi="宋体" w:cs="宋体" w:hint="eastAsia"/>
                <w:lang w:val="en-GB"/>
              </w:rPr>
              <w:t>进行了FSMS和HACCP的标准和法规培训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1015" w:type="dxa"/>
            <w:gridSpan w:val="2"/>
            <w:shd w:val="clear" w:color="auto" w:fill="auto"/>
          </w:tcPr>
          <w:p w14:paraId="5D3D11B8" w14:textId="77777777" w:rsidR="003A1B38" w:rsidRPr="006B4C68" w:rsidRDefault="00CB44FB" w:rsidP="00C16340">
            <w:pPr>
              <w:jc w:val="center"/>
            </w:pPr>
            <w:r>
              <w:rPr>
                <w:rFonts w:hint="eastAsia"/>
              </w:rPr>
              <w:t>01</w:t>
            </w:r>
          </w:p>
        </w:tc>
        <w:tc>
          <w:tcPr>
            <w:tcW w:w="912" w:type="dxa"/>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DE771C">
        <w:trPr>
          <w:gridAfter w:val="1"/>
          <w:wAfter w:w="12" w:type="dxa"/>
        </w:trPr>
        <w:tc>
          <w:tcPr>
            <w:tcW w:w="518" w:type="dxa"/>
            <w:vMerge/>
            <w:shd w:val="clear" w:color="auto" w:fill="auto"/>
          </w:tcPr>
          <w:p w14:paraId="2169E726" w14:textId="77777777" w:rsidR="003A1B38" w:rsidRPr="006B4C68" w:rsidRDefault="003A1B38" w:rsidP="00C16340"/>
        </w:tc>
        <w:tc>
          <w:tcPr>
            <w:tcW w:w="7749"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DE771C">
        <w:trPr>
          <w:gridAfter w:val="1"/>
          <w:wAfter w:w="12"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5"/>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DE771C">
        <w:trPr>
          <w:gridAfter w:val="1"/>
          <w:wAfter w:w="12" w:type="dxa"/>
        </w:trPr>
        <w:tc>
          <w:tcPr>
            <w:tcW w:w="518" w:type="dxa"/>
            <w:vMerge/>
            <w:shd w:val="clear" w:color="auto" w:fill="auto"/>
          </w:tcPr>
          <w:p w14:paraId="0E7BA41C" w14:textId="77777777" w:rsidR="003A1B38" w:rsidRPr="00226A8E" w:rsidRDefault="003A1B38" w:rsidP="00C16340">
            <w:pPr>
              <w:rPr>
                <w:b/>
              </w:rPr>
            </w:pPr>
          </w:p>
        </w:tc>
        <w:tc>
          <w:tcPr>
            <w:tcW w:w="7749" w:type="dxa"/>
            <w:gridSpan w:val="2"/>
            <w:vMerge w:val="restart"/>
            <w:shd w:val="clear" w:color="auto" w:fill="auto"/>
          </w:tcPr>
          <w:p w14:paraId="3853899C" w14:textId="77777777" w:rsidR="00BC7A09" w:rsidRPr="005F6D8C" w:rsidRDefault="00BC7A09" w:rsidP="00BC7A09">
            <w:pPr>
              <w:autoSpaceDE w:val="0"/>
              <w:autoSpaceDN w:val="0"/>
              <w:adjustRightInd w:val="0"/>
              <w:jc w:val="left"/>
            </w:pPr>
            <w:r>
              <w:rPr>
                <w:rFonts w:hint="eastAsia"/>
              </w:rPr>
              <w:t>组织实施了国家规定的前提方案编号</w:t>
            </w:r>
            <w:r w:rsidRPr="005F6D8C">
              <w:rPr>
                <w:rFonts w:hint="eastAsia"/>
              </w:rPr>
              <w:t>（如适用，该部分请填写认监委发布的前提方案标准，如卫生规定标准）</w:t>
            </w:r>
          </w:p>
          <w:p w14:paraId="7129072E" w14:textId="2C7790B6" w:rsidR="0066284F" w:rsidRPr="00884AE0" w:rsidRDefault="00BC7A09" w:rsidP="00483EC5">
            <w:pPr>
              <w:pStyle w:val="ac"/>
              <w:numPr>
                <w:ilvl w:val="0"/>
                <w:numId w:val="30"/>
              </w:numPr>
              <w:autoSpaceDE w:val="0"/>
              <w:autoSpaceDN w:val="0"/>
              <w:adjustRightInd w:val="0"/>
              <w:ind w:firstLineChars="0"/>
              <w:jc w:val="left"/>
            </w:pPr>
            <w:r w:rsidRPr="00884AE0">
              <w:rPr>
                <w:rFonts w:hint="eastAsia"/>
              </w:rPr>
              <w:t>企业建立了自己的《前提方案》</w:t>
            </w:r>
            <w:r w:rsidR="00EE0BF1">
              <w:t xml:space="preserve">QP-47 </w:t>
            </w:r>
            <w:r w:rsidR="00BA6738" w:rsidRPr="00884AE0">
              <w:rPr>
                <w:rFonts w:hint="eastAsia"/>
              </w:rPr>
              <w:t>、《</w:t>
            </w:r>
            <w:r w:rsidR="00EE0BF1">
              <w:rPr>
                <w:rFonts w:hint="eastAsia"/>
              </w:rPr>
              <w:t>操</w:t>
            </w:r>
            <w:r w:rsidR="00EE0BF1">
              <w:t>作性</w:t>
            </w:r>
            <w:r w:rsidR="00BA6738" w:rsidRPr="00884AE0">
              <w:rPr>
                <w:rFonts w:hint="eastAsia"/>
              </w:rPr>
              <w:t>前提方案》</w:t>
            </w:r>
            <w:r w:rsidR="00DA39EC">
              <w:rPr>
                <w:rFonts w:hint="eastAsia"/>
              </w:rPr>
              <w:t>HLC-HACCP-02</w:t>
            </w:r>
            <w:r w:rsidR="00C72519" w:rsidRPr="00884AE0">
              <w:rPr>
                <w:rFonts w:hint="eastAsia"/>
              </w:rPr>
              <w:t>；</w:t>
            </w:r>
          </w:p>
          <w:p w14:paraId="0C3025AC" w14:textId="0B022631" w:rsidR="00483EC5" w:rsidRPr="00884AE0" w:rsidRDefault="00DA39EC" w:rsidP="00483EC5">
            <w:pPr>
              <w:pStyle w:val="ac"/>
              <w:numPr>
                <w:ilvl w:val="0"/>
                <w:numId w:val="30"/>
              </w:numPr>
              <w:autoSpaceDE w:val="0"/>
              <w:autoSpaceDN w:val="0"/>
              <w:adjustRightInd w:val="0"/>
              <w:ind w:firstLineChars="0"/>
              <w:jc w:val="left"/>
            </w:pPr>
            <w:r>
              <w:rPr>
                <w:rFonts w:hint="eastAsia"/>
                <w:szCs w:val="21"/>
                <w:u w:val="single"/>
              </w:rPr>
              <w:t xml:space="preserve">CCAA 0022-2014  </w:t>
            </w:r>
            <w:r>
              <w:rPr>
                <w:rFonts w:hint="eastAsia"/>
                <w:szCs w:val="21"/>
                <w:u w:val="single"/>
              </w:rPr>
              <w:t>食品包装容器及材料生产企业要求</w:t>
            </w:r>
          </w:p>
          <w:p w14:paraId="44B2825E" w14:textId="77777777" w:rsidR="00C72519" w:rsidRDefault="00C72519" w:rsidP="00C16340">
            <w:pPr>
              <w:autoSpaceDE w:val="0"/>
              <w:autoSpaceDN w:val="0"/>
              <w:adjustRightInd w:val="0"/>
              <w:jc w:val="left"/>
            </w:pPr>
          </w:p>
          <w:p w14:paraId="4E055AA2" w14:textId="4B422C83" w:rsidR="003A1B38" w:rsidRPr="00226A8E" w:rsidRDefault="003A1B38" w:rsidP="00C16340">
            <w:pPr>
              <w:autoSpaceDE w:val="0"/>
              <w:autoSpaceDN w:val="0"/>
              <w:adjustRightInd w:val="0"/>
              <w:jc w:val="left"/>
              <w:rPr>
                <w:rFonts w:ascii="ArialMT" w:hAnsi="ArialMT" w:cs="ArialMT"/>
                <w:lang w:val="en-GB"/>
              </w:rPr>
            </w:pPr>
            <w:r>
              <w:rPr>
                <w:rFonts w:hint="eastAsia"/>
              </w:rPr>
              <w:t>该公司已建立和实施以下前提条件：</w:t>
            </w:r>
            <w:r w:rsidRPr="00226A8E">
              <w:rPr>
                <w:rFonts w:ascii="Arial-BoldMT" w:hAnsi="Arial-BoldMT" w:cs="Arial-BoldMT"/>
                <w:bCs/>
                <w:vanish/>
                <w:color w:val="0000FF"/>
                <w:sz w:val="16"/>
                <w:szCs w:val="16"/>
                <w:lang w:val="en-GB"/>
              </w:rPr>
              <w:t>(not a complete list, but individual naming): (not a complete list, but individual naming):</w:t>
            </w:r>
          </w:p>
          <w:p w14:paraId="3E72DA7C" w14:textId="0DCE7773" w:rsidR="003A1B38" w:rsidRPr="00226A8E" w:rsidRDefault="00BC7A09" w:rsidP="00BC7A09">
            <w:pPr>
              <w:rPr>
                <w:lang w:val="en-GB"/>
              </w:rPr>
            </w:pPr>
            <w:r w:rsidRPr="000E64B1">
              <w:rPr>
                <w:rFonts w:ascii="宋体" w:hAnsi="宋体" w:cs="Arial" w:hint="eastAsia"/>
                <w:bCs/>
                <w:color w:val="0000FF"/>
              </w:rPr>
              <w:t>公司设计布局、</w:t>
            </w:r>
            <w:r>
              <w:rPr>
                <w:rFonts w:ascii="宋体" w:hAnsi="宋体" w:cs="Arial" w:hint="eastAsia"/>
                <w:bCs/>
                <w:color w:val="0000FF"/>
              </w:rPr>
              <w:t>工作</w:t>
            </w:r>
            <w:r w:rsidRPr="000E64B1">
              <w:rPr>
                <w:rFonts w:ascii="宋体" w:hAnsi="宋体" w:cs="Arial" w:hint="eastAsia"/>
                <w:bCs/>
                <w:color w:val="0000FF"/>
              </w:rPr>
              <w:t>区环境、</w:t>
            </w:r>
            <w:r w:rsidR="00D34CC7">
              <w:rPr>
                <w:rFonts w:ascii="宋体" w:hAnsi="宋体" w:cs="Arial" w:hint="eastAsia"/>
                <w:bCs/>
                <w:color w:val="0000FF"/>
              </w:rPr>
              <w:t>生产</w:t>
            </w:r>
            <w:r>
              <w:rPr>
                <w:rFonts w:ascii="宋体" w:hAnsi="宋体" w:cs="Arial" w:hint="eastAsia"/>
                <w:bCs/>
                <w:color w:val="0000FF"/>
              </w:rPr>
              <w:t>加工</w:t>
            </w:r>
            <w:r w:rsidRPr="000E64B1">
              <w:rPr>
                <w:rFonts w:ascii="宋体" w:hAnsi="宋体" w:cs="Arial" w:hint="eastAsia"/>
                <w:bCs/>
                <w:color w:val="0000FF"/>
              </w:rPr>
              <w:t>设备和设施、卫生设施，空气、水、能源等基础条件的供给、加工废弃物和污水处理等支持性服务，加工过程中清洁及车间消毒和杀虫措施的有效性和规范性，直接参加需要进车间工作的员工管理，原材料进货、贮存，生产</w:t>
            </w:r>
            <w:r>
              <w:rPr>
                <w:rFonts w:ascii="宋体" w:hAnsi="宋体" w:cs="Arial" w:hint="eastAsia"/>
                <w:bCs/>
                <w:color w:val="0000FF"/>
              </w:rPr>
              <w:t>过</w:t>
            </w:r>
            <w:r w:rsidRPr="000E64B1">
              <w:rPr>
                <w:rFonts w:ascii="宋体" w:hAnsi="宋体" w:cs="Arial" w:hint="eastAsia"/>
                <w:bCs/>
                <w:color w:val="0000FF"/>
              </w:rPr>
              <w:t>程和成品检测的管理</w:t>
            </w:r>
            <w:r>
              <w:rPr>
                <w:rFonts w:ascii="宋体" w:hAnsi="宋体" w:cs="Arial" w:hint="eastAsia"/>
                <w:bCs/>
                <w:color w:val="0000FF"/>
              </w:rPr>
              <w:t>。</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6E83B07A"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Pr="00483EC5">
              <w:rPr>
                <w:rFonts w:ascii="宋体" w:hAnsi="宋体" w:cs="Arial" w:hint="eastAsia"/>
                <w:bCs/>
                <w:color w:val="0000FF"/>
              </w:rPr>
              <w:t>。</w:t>
            </w:r>
          </w:p>
          <w:p w14:paraId="0DE93626" w14:textId="77777777" w:rsidR="003A1B38" w:rsidRPr="00404B88"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0F3C2D24" w14:textId="7F174D95" w:rsidR="00705587" w:rsidRPr="00F86187" w:rsidRDefault="00B836BA" w:rsidP="00705587">
            <w:pPr>
              <w:pStyle w:val="ac"/>
              <w:numPr>
                <w:ilvl w:val="0"/>
                <w:numId w:val="31"/>
              </w:numPr>
              <w:autoSpaceDE w:val="0"/>
              <w:autoSpaceDN w:val="0"/>
              <w:adjustRightInd w:val="0"/>
              <w:ind w:firstLineChars="0"/>
              <w:jc w:val="left"/>
              <w:rPr>
                <w:rFonts w:hAnsi="宋体"/>
                <w:szCs w:val="21"/>
              </w:rPr>
            </w:pPr>
            <w:r w:rsidRPr="00F86187">
              <w:rPr>
                <w:rFonts w:ascii="微软雅黑" w:eastAsia="微软雅黑" w:hAnsi="微软雅黑" w:hint="eastAsia"/>
                <w:szCs w:val="21"/>
              </w:rPr>
              <w:t>P</w:t>
            </w:r>
            <w:r w:rsidRPr="00F86187">
              <w:rPr>
                <w:rFonts w:ascii="微软雅黑" w:eastAsia="微软雅黑" w:hAnsi="微软雅黑"/>
                <w:szCs w:val="21"/>
              </w:rPr>
              <w:t>ET</w:t>
            </w:r>
            <w:r w:rsidRPr="00F86187">
              <w:rPr>
                <w:rFonts w:ascii="微软雅黑" w:eastAsia="微软雅黑" w:hAnsi="微软雅黑" w:hint="eastAsia"/>
                <w:szCs w:val="21"/>
              </w:rPr>
              <w:t>片材</w:t>
            </w:r>
            <w:r w:rsidR="00483EC5" w:rsidRPr="00F86187">
              <w:rPr>
                <w:rFonts w:hAnsi="宋体" w:hint="eastAsia"/>
                <w:szCs w:val="21"/>
              </w:rPr>
              <w:t>产品</w:t>
            </w:r>
            <w:r w:rsidR="00705587" w:rsidRPr="00F86187">
              <w:rPr>
                <w:rFonts w:hAnsi="宋体"/>
                <w:szCs w:val="21"/>
              </w:rPr>
              <w:t>特性描述</w:t>
            </w:r>
          </w:p>
          <w:p w14:paraId="129C7B99" w14:textId="2B438814" w:rsidR="00BC7A09" w:rsidRPr="00F86187" w:rsidRDefault="00B836BA" w:rsidP="00BC7A09">
            <w:pPr>
              <w:pStyle w:val="ac"/>
              <w:numPr>
                <w:ilvl w:val="0"/>
                <w:numId w:val="31"/>
              </w:numPr>
              <w:autoSpaceDE w:val="0"/>
              <w:autoSpaceDN w:val="0"/>
              <w:adjustRightInd w:val="0"/>
              <w:ind w:firstLineChars="0"/>
              <w:jc w:val="left"/>
              <w:rPr>
                <w:rFonts w:hAnsi="宋体"/>
                <w:szCs w:val="21"/>
              </w:rPr>
            </w:pPr>
            <w:r w:rsidRPr="00F86187">
              <w:rPr>
                <w:rFonts w:ascii="微软雅黑" w:eastAsia="微软雅黑" w:hAnsi="微软雅黑" w:hint="eastAsia"/>
                <w:szCs w:val="21"/>
              </w:rPr>
              <w:t>P</w:t>
            </w:r>
            <w:r w:rsidRPr="00F86187">
              <w:rPr>
                <w:rFonts w:ascii="微软雅黑" w:eastAsia="微软雅黑" w:hAnsi="微软雅黑"/>
                <w:szCs w:val="21"/>
              </w:rPr>
              <w:t>P</w:t>
            </w:r>
            <w:r w:rsidRPr="00F86187">
              <w:rPr>
                <w:rFonts w:ascii="微软雅黑" w:eastAsia="微软雅黑" w:hAnsi="微软雅黑" w:hint="eastAsia"/>
                <w:szCs w:val="21"/>
              </w:rPr>
              <w:t>片材</w:t>
            </w:r>
            <w:r w:rsidR="00483EC5" w:rsidRPr="00F86187">
              <w:rPr>
                <w:rFonts w:hAnsi="宋体" w:hint="eastAsia"/>
                <w:szCs w:val="21"/>
              </w:rPr>
              <w:t>产品</w:t>
            </w:r>
            <w:r w:rsidR="00BC7A09" w:rsidRPr="00F86187">
              <w:rPr>
                <w:rFonts w:hAnsi="宋体"/>
                <w:szCs w:val="21"/>
              </w:rPr>
              <w:t>特性描述</w:t>
            </w:r>
          </w:p>
          <w:p w14:paraId="6B569064" w14:textId="324A3576" w:rsidR="00253EBE" w:rsidRPr="00F86187" w:rsidRDefault="00B836BA" w:rsidP="00BC7A09">
            <w:pPr>
              <w:pStyle w:val="ac"/>
              <w:numPr>
                <w:ilvl w:val="0"/>
                <w:numId w:val="31"/>
              </w:numPr>
              <w:autoSpaceDE w:val="0"/>
              <w:autoSpaceDN w:val="0"/>
              <w:adjustRightInd w:val="0"/>
              <w:ind w:firstLineChars="0"/>
              <w:jc w:val="left"/>
              <w:rPr>
                <w:rFonts w:hAnsi="宋体"/>
                <w:szCs w:val="21"/>
              </w:rPr>
            </w:pPr>
            <w:r w:rsidRPr="00F86187">
              <w:rPr>
                <w:rFonts w:ascii="微软雅黑" w:eastAsia="微软雅黑" w:hAnsi="微软雅黑" w:hint="eastAsia"/>
                <w:szCs w:val="21"/>
              </w:rPr>
              <w:t>PS片材</w:t>
            </w:r>
            <w:r w:rsidR="00253EBE" w:rsidRPr="00F86187">
              <w:rPr>
                <w:rFonts w:hAnsi="宋体" w:hint="eastAsia"/>
                <w:szCs w:val="21"/>
              </w:rPr>
              <w:t>产</w:t>
            </w:r>
            <w:r w:rsidR="00253EBE" w:rsidRPr="00F86187">
              <w:rPr>
                <w:rFonts w:hAnsi="宋体"/>
                <w:szCs w:val="21"/>
              </w:rPr>
              <w:t>品</w:t>
            </w:r>
            <w:r w:rsidR="00253EBE" w:rsidRPr="00F86187">
              <w:rPr>
                <w:rFonts w:hAnsi="宋体" w:hint="eastAsia"/>
                <w:szCs w:val="21"/>
              </w:rPr>
              <w:t>特性</w:t>
            </w:r>
            <w:r w:rsidR="00253EBE" w:rsidRPr="00F86187">
              <w:rPr>
                <w:rFonts w:hAnsi="宋体"/>
                <w:szCs w:val="21"/>
              </w:rPr>
              <w:t>描</w:t>
            </w:r>
            <w:r w:rsidR="00253EBE" w:rsidRPr="00F86187">
              <w:rPr>
                <w:rFonts w:hAnsi="宋体" w:hint="eastAsia"/>
                <w:szCs w:val="21"/>
              </w:rPr>
              <w:t>述</w:t>
            </w:r>
          </w:p>
          <w:p w14:paraId="65EE5E8B" w14:textId="5E045414" w:rsidR="00705587" w:rsidRPr="00F86187" w:rsidRDefault="00B836BA" w:rsidP="00BC7A09">
            <w:pPr>
              <w:pStyle w:val="ac"/>
              <w:numPr>
                <w:ilvl w:val="0"/>
                <w:numId w:val="31"/>
              </w:numPr>
              <w:autoSpaceDE w:val="0"/>
              <w:autoSpaceDN w:val="0"/>
              <w:adjustRightInd w:val="0"/>
              <w:ind w:firstLineChars="0"/>
              <w:jc w:val="left"/>
              <w:rPr>
                <w:rFonts w:hAnsi="宋体"/>
                <w:szCs w:val="21"/>
              </w:rPr>
            </w:pPr>
            <w:r w:rsidRPr="00F86187">
              <w:rPr>
                <w:rFonts w:ascii="微软雅黑" w:eastAsia="微软雅黑" w:hAnsi="微软雅黑" w:hint="eastAsia"/>
                <w:szCs w:val="21"/>
              </w:rPr>
              <w:t>P</w:t>
            </w:r>
            <w:r w:rsidRPr="00F86187">
              <w:rPr>
                <w:rFonts w:ascii="微软雅黑" w:eastAsia="微软雅黑" w:hAnsi="微软雅黑"/>
                <w:szCs w:val="21"/>
              </w:rPr>
              <w:t>E</w:t>
            </w:r>
            <w:r w:rsidRPr="00F86187">
              <w:rPr>
                <w:rFonts w:ascii="微软雅黑" w:eastAsia="微软雅黑" w:hAnsi="微软雅黑" w:hint="eastAsia"/>
                <w:szCs w:val="21"/>
              </w:rPr>
              <w:t>袋</w:t>
            </w:r>
            <w:r w:rsidR="00483EC5" w:rsidRPr="00F86187">
              <w:rPr>
                <w:rFonts w:hAnsi="宋体" w:hint="eastAsia"/>
                <w:szCs w:val="21"/>
              </w:rPr>
              <w:t>等产品特性描述</w:t>
            </w:r>
          </w:p>
          <w:p w14:paraId="04ADE114" w14:textId="77777777" w:rsidR="003A1B38" w:rsidRPr="00705587" w:rsidRDefault="003A1B38" w:rsidP="00C16340">
            <w:r w:rsidRPr="00705587">
              <w:rPr>
                <w:rFonts w:eastAsiaTheme="minorEastAsia" w:hint="eastAsia"/>
              </w:rPr>
              <w:t xml:space="preserve"> </w:t>
            </w:r>
          </w:p>
          <w:p w14:paraId="1DA062EE" w14:textId="77777777" w:rsidR="003A1B38" w:rsidRPr="00705587" w:rsidRDefault="003A1B38" w:rsidP="00C16340">
            <w:r w:rsidRPr="00705587">
              <w:rPr>
                <w:rFonts w:hint="eastAsia"/>
              </w:rPr>
              <w:t>最终产品在规范书中进行了描述。在本审核时，在本审核中检查了以下示例：</w:t>
            </w:r>
          </w:p>
          <w:p w14:paraId="0F3C47A4" w14:textId="3345B3A7" w:rsidR="003A1B38" w:rsidRPr="00A13EE0" w:rsidRDefault="00A13EE0" w:rsidP="00AE7577">
            <w:pPr>
              <w:pStyle w:val="ac"/>
              <w:numPr>
                <w:ilvl w:val="0"/>
                <w:numId w:val="31"/>
              </w:numPr>
              <w:autoSpaceDE w:val="0"/>
              <w:autoSpaceDN w:val="0"/>
              <w:adjustRightInd w:val="0"/>
              <w:ind w:firstLineChars="0"/>
              <w:jc w:val="left"/>
            </w:pPr>
            <w:r w:rsidRPr="00A13EE0">
              <w:rPr>
                <w:rFonts w:ascii="微软雅黑" w:eastAsia="微软雅黑" w:hAnsi="微软雅黑" w:hint="eastAsia"/>
                <w:szCs w:val="21"/>
              </w:rPr>
              <w:t>塑料餐具（杯子、盖子、碗、碟）</w:t>
            </w:r>
            <w:r w:rsidR="00483EC5" w:rsidRPr="00A13EE0">
              <w:rPr>
                <w:rFonts w:hAnsi="宋体" w:hint="eastAsia"/>
                <w:szCs w:val="21"/>
              </w:rPr>
              <w:t>产品</w:t>
            </w:r>
            <w:r w:rsidR="00483EC5" w:rsidRPr="00A13EE0">
              <w:rPr>
                <w:rFonts w:hAnsi="宋体"/>
                <w:szCs w:val="21"/>
              </w:rPr>
              <w:t>特性描述</w:t>
            </w:r>
          </w:p>
          <w:p w14:paraId="56CF5679" w14:textId="77777777" w:rsidR="00AE7577" w:rsidRPr="00404B88" w:rsidRDefault="00AE7577" w:rsidP="00AE7577">
            <w:pPr>
              <w:pStyle w:val="ac"/>
              <w:autoSpaceDE w:val="0"/>
              <w:autoSpaceDN w:val="0"/>
              <w:adjustRightInd w:val="0"/>
              <w:ind w:left="420" w:firstLineChars="0" w:firstLine="0"/>
              <w:jc w:val="left"/>
            </w:pPr>
          </w:p>
          <w:p w14:paraId="16951ECB" w14:textId="1AC55D15" w:rsidR="003A1B38" w:rsidRPr="00226A8E" w:rsidRDefault="003A1B38" w:rsidP="00C16340">
            <w:r>
              <w:rPr>
                <w:rFonts w:hint="eastAsia"/>
              </w:rPr>
              <w:t xml:space="preserve"> </w:t>
            </w:r>
            <w:r>
              <w:rPr>
                <w:rFonts w:hint="eastAsia"/>
              </w:rPr>
              <w:t>该公司已确认和文件</w:t>
            </w:r>
            <w:r w:rsidR="00483EC5">
              <w:rPr>
                <w:rFonts w:hint="eastAsia"/>
              </w:rPr>
              <w:t>化</w:t>
            </w:r>
            <w:r>
              <w:rPr>
                <w:rFonts w:hint="eastAsia"/>
              </w:rPr>
              <w:t>了以下操作性前提方案：</w:t>
            </w:r>
          </w:p>
          <w:p w14:paraId="71CB1EC5" w14:textId="77777777" w:rsidR="001841E5" w:rsidRPr="007766FD" w:rsidRDefault="001841E5" w:rsidP="001841E5">
            <w:pPr>
              <w:widowControl/>
              <w:numPr>
                <w:ilvl w:val="0"/>
                <w:numId w:val="32"/>
              </w:numPr>
              <w:spacing w:before="40" w:after="40"/>
              <w:rPr>
                <w:lang w:val="en-GB"/>
              </w:rPr>
            </w:pPr>
            <w:r w:rsidRPr="007766FD">
              <w:rPr>
                <w:lang w:val="en-GB"/>
              </w:rPr>
              <w:t xml:space="preserve">OPRP </w:t>
            </w:r>
            <w:r w:rsidRPr="007766FD">
              <w:rPr>
                <w:rFonts w:ascii="宋体" w:hAnsi="宋体" w:cs="宋体" w:hint="eastAsia"/>
                <w:lang w:val="en-GB"/>
              </w:rPr>
              <w:t>操作性前提方案；</w:t>
            </w:r>
          </w:p>
          <w:p w14:paraId="18686148" w14:textId="77777777" w:rsidR="001841E5" w:rsidRPr="007766FD" w:rsidRDefault="001841E5" w:rsidP="001841E5">
            <w:pPr>
              <w:widowControl/>
              <w:numPr>
                <w:ilvl w:val="0"/>
                <w:numId w:val="32"/>
              </w:numPr>
              <w:spacing w:before="40" w:after="40"/>
              <w:rPr>
                <w:lang w:val="en-GB"/>
              </w:rPr>
            </w:pPr>
            <w:r w:rsidRPr="007766FD">
              <w:rPr>
                <w:rFonts w:ascii="宋体" w:hAnsi="宋体" w:cs="宋体" w:hint="eastAsia"/>
                <w:lang w:val="en-GB"/>
              </w:rPr>
              <w:t>预防交叉污染；</w:t>
            </w:r>
          </w:p>
          <w:p w14:paraId="7768C86A" w14:textId="77777777" w:rsidR="001841E5" w:rsidRPr="007766FD" w:rsidRDefault="001841E5" w:rsidP="001841E5">
            <w:pPr>
              <w:widowControl/>
              <w:numPr>
                <w:ilvl w:val="0"/>
                <w:numId w:val="32"/>
              </w:numPr>
              <w:spacing w:before="40" w:after="40"/>
              <w:rPr>
                <w:lang w:val="en-GB"/>
              </w:rPr>
            </w:pPr>
            <w:r w:rsidRPr="007766FD">
              <w:rPr>
                <w:rFonts w:ascii="宋体" w:hAnsi="宋体" w:cs="宋体" w:hint="eastAsia"/>
                <w:lang w:val="en-GB"/>
              </w:rPr>
              <w:t>员工健康管理和培训；</w:t>
            </w:r>
          </w:p>
          <w:p w14:paraId="09DD92BB" w14:textId="77777777" w:rsidR="001841E5" w:rsidRPr="007766FD" w:rsidRDefault="001841E5" w:rsidP="001841E5">
            <w:pPr>
              <w:widowControl/>
              <w:numPr>
                <w:ilvl w:val="0"/>
                <w:numId w:val="32"/>
              </w:numPr>
              <w:spacing w:before="40" w:after="40"/>
              <w:rPr>
                <w:lang w:val="en-GB"/>
              </w:rPr>
            </w:pPr>
            <w:r w:rsidRPr="007766FD">
              <w:rPr>
                <w:rFonts w:ascii="宋体" w:hAnsi="宋体" w:cs="宋体" w:hint="eastAsia"/>
                <w:lang w:val="en-GB"/>
              </w:rPr>
              <w:t>卫生管理制度；</w:t>
            </w:r>
          </w:p>
          <w:p w14:paraId="1452CC1B" w14:textId="77777777" w:rsidR="001841E5" w:rsidRPr="007766FD" w:rsidRDefault="001841E5" w:rsidP="001841E5">
            <w:pPr>
              <w:widowControl/>
              <w:numPr>
                <w:ilvl w:val="0"/>
                <w:numId w:val="32"/>
              </w:numPr>
              <w:spacing w:before="40" w:after="40"/>
              <w:rPr>
                <w:lang w:val="en-GB"/>
              </w:rPr>
            </w:pPr>
            <w:r w:rsidRPr="007766FD">
              <w:rPr>
                <w:rFonts w:ascii="宋体" w:hAnsi="宋体" w:cs="宋体" w:hint="eastAsia"/>
                <w:lang w:val="en-GB"/>
              </w:rPr>
              <w:t>化学品仓库管理制度等</w:t>
            </w:r>
            <w:r w:rsidRPr="007766FD">
              <w:rPr>
                <w:rFonts w:hint="eastAsia"/>
                <w:lang w:val="en-GB"/>
              </w:rPr>
              <w:t>,etc.</w:t>
            </w:r>
            <w:r w:rsidRPr="007766FD">
              <w:rPr>
                <w:rFonts w:hint="eastAsia"/>
                <w:lang w:val="en-GB"/>
              </w:rPr>
              <w:t>等</w:t>
            </w:r>
          </w:p>
          <w:p w14:paraId="476CD5D0" w14:textId="77777777" w:rsidR="003A1B38" w:rsidRPr="00226A8E" w:rsidRDefault="003A1B38" w:rsidP="003A1B38">
            <w:pPr>
              <w:widowControl/>
              <w:numPr>
                <w:ilvl w:val="0"/>
                <w:numId w:val="13"/>
              </w:numPr>
              <w:spacing w:before="60" w:after="60"/>
              <w:rPr>
                <w:lang w:val="en-GB"/>
              </w:rPr>
            </w:pPr>
          </w:p>
          <w:p w14:paraId="35537AA2" w14:textId="77777777"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Pr="004B0224">
              <w:rPr>
                <w:color w:val="000000"/>
              </w:rPr>
              <w:t>CCP</w:t>
            </w:r>
            <w:r w:rsidRPr="004B0224">
              <w:rPr>
                <w:rFonts w:ascii="宋体" w:hAnsi="宋体" w:cs="宋体" w:hint="eastAsia"/>
                <w:color w:val="000000"/>
              </w:rPr>
              <w:t>点。</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6B591689" w:rsidR="003A1B38" w:rsidRDefault="003A1B38" w:rsidP="00C16340">
            <w:pPr>
              <w:autoSpaceDE w:val="0"/>
              <w:autoSpaceDN w:val="0"/>
              <w:adjustRightInd w:val="0"/>
              <w:jc w:val="left"/>
            </w:pPr>
            <w:r>
              <w:rPr>
                <w:rFonts w:hint="eastAsia"/>
              </w:rPr>
              <w:t>在本审核时，通过抽查</w:t>
            </w:r>
            <w:r w:rsidR="00A21171">
              <w:rPr>
                <w:rFonts w:hint="eastAsia"/>
              </w:rPr>
              <w:t>了</w:t>
            </w:r>
            <w:r w:rsidR="00C240BB">
              <w:rPr>
                <w:rFonts w:hint="eastAsia"/>
              </w:rPr>
              <w:t>厦</w:t>
            </w:r>
            <w:r w:rsidR="00C240BB">
              <w:t>门简安沣包装用品有限公司产品</w:t>
            </w:r>
            <w:r w:rsidR="00C240BB">
              <w:rPr>
                <w:rFonts w:hint="eastAsia"/>
              </w:rPr>
              <w:t>订</w:t>
            </w:r>
            <w:r w:rsidR="00C240BB">
              <w:t>单及</w:t>
            </w:r>
            <w:r w:rsidR="00C240BB">
              <w:rPr>
                <w:rFonts w:hint="eastAsia"/>
              </w:rPr>
              <w:t>验</w:t>
            </w:r>
            <w:r w:rsidR="00C240BB">
              <w:t>收信息，</w:t>
            </w:r>
            <w:r w:rsidR="00C240BB">
              <w:rPr>
                <w:rFonts w:hint="eastAsia"/>
              </w:rPr>
              <w:t>2021-01</w:t>
            </w:r>
            <w:r w:rsidR="00C240BB">
              <w:t>-12</w:t>
            </w:r>
            <w:r w:rsidR="00C240BB">
              <w:t>订单号：《</w:t>
            </w:r>
            <w:r w:rsidR="00C240BB">
              <w:rPr>
                <w:rFonts w:hint="eastAsia"/>
              </w:rPr>
              <w:t xml:space="preserve">JAF-210069 </w:t>
            </w:r>
            <w:r w:rsidR="00C240BB">
              <w:rPr>
                <w:rFonts w:hint="eastAsia"/>
              </w:rPr>
              <w:t>》订</w:t>
            </w:r>
            <w:r w:rsidR="00C240BB">
              <w:t>单产品信息</w:t>
            </w:r>
            <w:r w:rsidR="00C240BB">
              <w:rPr>
                <w:rFonts w:hint="eastAsia"/>
              </w:rPr>
              <w:t xml:space="preserve"> 175</w:t>
            </w:r>
            <w:r w:rsidR="00C240BB">
              <w:t>PET</w:t>
            </w:r>
            <w:r w:rsidR="00C240BB">
              <w:rPr>
                <w:rFonts w:hint="eastAsia"/>
              </w:rPr>
              <w:t>盖、数</w:t>
            </w:r>
            <w:r w:rsidR="00C240BB">
              <w:t>量</w:t>
            </w:r>
            <w:r w:rsidR="00C240BB">
              <w:rPr>
                <w:rFonts w:hint="eastAsia"/>
              </w:rPr>
              <w:t>3000</w:t>
            </w:r>
            <w:r w:rsidR="00C240BB">
              <w:rPr>
                <w:rFonts w:hint="eastAsia"/>
              </w:rPr>
              <w:t>、</w:t>
            </w:r>
            <w:r w:rsidR="00C240BB">
              <w:t>规格</w:t>
            </w:r>
            <w:r w:rsidR="00C240BB">
              <w:rPr>
                <w:rFonts w:hint="eastAsia"/>
              </w:rPr>
              <w:t>175</w:t>
            </w:r>
            <w:r w:rsidR="00C240BB">
              <w:t>mm,</w:t>
            </w:r>
            <w:r w:rsidR="00C240BB">
              <w:rPr>
                <w:rFonts w:hint="eastAsia"/>
              </w:rPr>
              <w:t>单</w:t>
            </w:r>
            <w:r w:rsidR="00C240BB">
              <w:t>个克重</w:t>
            </w:r>
            <w:r w:rsidR="00C240BB">
              <w:rPr>
                <w:rFonts w:hint="eastAsia"/>
              </w:rPr>
              <w:t>12</w:t>
            </w:r>
            <w:r w:rsidR="00C240BB">
              <w:t>g</w:t>
            </w:r>
            <w:r w:rsidR="00C240BB">
              <w:rPr>
                <w:rFonts w:hint="eastAsia"/>
              </w:rPr>
              <w:t>、</w:t>
            </w:r>
            <w:r w:rsidR="00C240BB">
              <w:rPr>
                <w:rFonts w:hint="eastAsia"/>
              </w:rPr>
              <w:t>PET</w:t>
            </w:r>
            <w:r w:rsidR="00C240BB">
              <w:rPr>
                <w:rFonts w:hint="eastAsia"/>
              </w:rPr>
              <w:t>防</w:t>
            </w:r>
            <w:r w:rsidR="00C240BB">
              <w:t>雾等</w:t>
            </w:r>
            <w:r w:rsidR="00C240BB">
              <w:rPr>
                <w:rFonts w:hint="eastAsia"/>
              </w:rPr>
              <w:t>，产</w:t>
            </w:r>
            <w:r w:rsidR="00C240BB">
              <w:t>品检验合格</w:t>
            </w:r>
            <w:r w:rsidR="00C240BB">
              <w:rPr>
                <w:rFonts w:hint="eastAsia"/>
              </w:rPr>
              <w:t>；</w:t>
            </w:r>
            <w:r w:rsidR="00AE7577">
              <w:rPr>
                <w:rFonts w:hint="eastAsia"/>
              </w:rPr>
              <w:t>销售</w:t>
            </w:r>
            <w:r w:rsidR="00A21171">
              <w:rPr>
                <w:rFonts w:hint="eastAsia"/>
              </w:rPr>
              <w:t>订单</w:t>
            </w:r>
            <w:r>
              <w:rPr>
                <w:rFonts w:hint="eastAsia"/>
              </w:rPr>
              <w:t>进行了标识和可追溯检查，结果有效。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66284F">
            <w:pPr>
              <w:widowControl/>
              <w:numPr>
                <w:ilvl w:val="0"/>
                <w:numId w:val="19"/>
              </w:numPr>
              <w:spacing w:before="40" w:after="40"/>
              <w:rPr>
                <w:szCs w:val="21"/>
              </w:rPr>
            </w:pPr>
            <w:r w:rsidRPr="005D57B3">
              <w:rPr>
                <w:szCs w:val="21"/>
              </w:rPr>
              <w:t>启动和实施产品召回计划人员的职责和权限</w:t>
            </w:r>
          </w:p>
          <w:p w14:paraId="5A025E7F" w14:textId="77777777" w:rsidR="0066284F" w:rsidRPr="005D57B3" w:rsidRDefault="0066284F" w:rsidP="0066284F">
            <w:pPr>
              <w:widowControl/>
              <w:numPr>
                <w:ilvl w:val="0"/>
                <w:numId w:val="19"/>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66284F">
            <w:pPr>
              <w:widowControl/>
              <w:numPr>
                <w:ilvl w:val="0"/>
                <w:numId w:val="19"/>
              </w:numPr>
              <w:spacing w:before="40" w:after="40"/>
              <w:rPr>
                <w:szCs w:val="21"/>
              </w:rPr>
            </w:pPr>
            <w:r w:rsidRPr="005D57B3">
              <w:rPr>
                <w:szCs w:val="21"/>
              </w:rPr>
              <w:t>制定并实施受安全危害影响产品的召回措施</w:t>
            </w:r>
          </w:p>
          <w:p w14:paraId="41EFAB25" w14:textId="77777777" w:rsidR="0066284F" w:rsidRPr="005D57B3" w:rsidRDefault="0066284F" w:rsidP="0066284F">
            <w:pPr>
              <w:widowControl/>
              <w:numPr>
                <w:ilvl w:val="0"/>
                <w:numId w:val="19"/>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7552C485" w:rsidR="0066284F" w:rsidRPr="00955C99"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Pr="00955C99">
              <w:rPr>
                <w:rFonts w:hint="eastAsia"/>
                <w:szCs w:val="21"/>
                <w:u w:val="single"/>
              </w:rPr>
              <w:t xml:space="preserve">  </w:t>
            </w:r>
            <w:r w:rsidR="00B35040" w:rsidRPr="00955C99">
              <w:rPr>
                <w:rFonts w:hint="eastAsia"/>
                <w:szCs w:val="21"/>
                <w:u w:val="single"/>
              </w:rPr>
              <w:t>20</w:t>
            </w:r>
            <w:r w:rsidR="00A21171" w:rsidRPr="00955C99">
              <w:rPr>
                <w:szCs w:val="21"/>
                <w:u w:val="single"/>
              </w:rPr>
              <w:t>20</w:t>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6969CC" w:rsidRPr="00955C99">
              <w:rPr>
                <w:szCs w:val="21"/>
                <w:u w:val="single"/>
              </w:rPr>
              <w:t>1</w:t>
            </w:r>
            <w:r w:rsidR="00EB2734">
              <w:rPr>
                <w:szCs w:val="21"/>
                <w:u w:val="single"/>
              </w:rPr>
              <w:t>1</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00EB2734">
              <w:rPr>
                <w:szCs w:val="21"/>
                <w:u w:val="single"/>
              </w:rPr>
              <w:t>10</w:t>
            </w:r>
            <w:r w:rsidRPr="00955C99">
              <w:rPr>
                <w:rFonts w:hint="eastAsia"/>
                <w:szCs w:val="21"/>
                <w:u w:val="single"/>
              </w:rPr>
              <w:t xml:space="preserve"> </w:t>
            </w:r>
            <w:r w:rsidRPr="00955C99">
              <w:rPr>
                <w:rFonts w:hint="eastAsia"/>
                <w:szCs w:val="21"/>
              </w:rPr>
              <w:t>日进行了召回演练，产品</w:t>
            </w:r>
            <w:r w:rsidRPr="00EB2734">
              <w:rPr>
                <w:rFonts w:hint="eastAsia"/>
                <w:szCs w:val="21"/>
                <w:u w:val="single"/>
              </w:rPr>
              <w:t xml:space="preserve">  </w:t>
            </w:r>
            <w:r w:rsidR="00EB2734" w:rsidRPr="00EB2734">
              <w:rPr>
                <w:rFonts w:ascii="宋体" w:hAnsi="宋体"/>
                <w:bCs/>
                <w:szCs w:val="21"/>
                <w:u w:val="single"/>
              </w:rPr>
              <w:t>140PET</w:t>
            </w:r>
            <w:r w:rsidR="00EB2734" w:rsidRPr="00EB2734">
              <w:rPr>
                <w:rFonts w:ascii="宋体" w:hAnsi="宋体" w:hint="eastAsia"/>
                <w:bCs/>
                <w:szCs w:val="21"/>
                <w:u w:val="single"/>
              </w:rPr>
              <w:t>盖</w:t>
            </w:r>
            <w:r w:rsidRPr="00EB2734">
              <w:rPr>
                <w:rFonts w:hint="eastAsia"/>
                <w:szCs w:val="21"/>
                <w:u w:val="single"/>
              </w:rPr>
              <w:t xml:space="preserve"> </w:t>
            </w:r>
            <w:r w:rsidRPr="00955C99">
              <w:rPr>
                <w:rFonts w:hint="eastAsia"/>
                <w:szCs w:val="21"/>
                <w:u w:val="single"/>
              </w:rPr>
              <w:t xml:space="preserve">  </w:t>
            </w:r>
            <w:r w:rsidRPr="00955C99">
              <w:rPr>
                <w:rFonts w:hint="eastAsia"/>
                <w:szCs w:val="21"/>
              </w:rPr>
              <w:t>，批号</w:t>
            </w:r>
            <w:r w:rsidRPr="00EB2734">
              <w:rPr>
                <w:rFonts w:hint="eastAsia"/>
                <w:szCs w:val="21"/>
                <w:u w:val="single"/>
              </w:rPr>
              <w:t xml:space="preserve"> </w:t>
            </w:r>
            <w:r w:rsidR="00EB2734" w:rsidRPr="00EB2734">
              <w:rPr>
                <w:rFonts w:ascii="宋体" w:hAnsi="宋体" w:hint="eastAsia"/>
                <w:bCs/>
                <w:szCs w:val="21"/>
                <w:u w:val="single"/>
              </w:rPr>
              <w:t>HLC</w:t>
            </w:r>
            <w:r w:rsidR="00EB2734" w:rsidRPr="00EB2734">
              <w:rPr>
                <w:rFonts w:ascii="宋体" w:hAnsi="宋体"/>
                <w:bCs/>
                <w:szCs w:val="21"/>
                <w:u w:val="single"/>
              </w:rPr>
              <w:t>-2020-043-1</w:t>
            </w:r>
            <w:r w:rsidR="00107D1C" w:rsidRPr="00EB2734">
              <w:rPr>
                <w:rFonts w:ascii="宋体" w:hAnsi="宋体" w:hint="eastAsia"/>
                <w:bCs/>
                <w:sz w:val="20"/>
                <w:u w:val="single"/>
              </w:rPr>
              <w:t xml:space="preserve"> </w:t>
            </w:r>
            <w:r w:rsidRPr="00955C99">
              <w:rPr>
                <w:rFonts w:hint="eastAsia"/>
                <w:szCs w:val="21"/>
                <w:u w:val="single"/>
              </w:rPr>
              <w:t xml:space="preserve"> </w:t>
            </w:r>
            <w:r w:rsidRPr="00955C99">
              <w:rPr>
                <w:rFonts w:hint="eastAsia"/>
                <w:szCs w:val="21"/>
              </w:rPr>
              <w:t>，处置有效性</w:t>
            </w:r>
            <w:r w:rsidR="004D5BE9" w:rsidRPr="00955C99">
              <w:rPr>
                <w:rFonts w:ascii="宋体" w:hAnsi="宋体" w:hint="eastAsia"/>
              </w:rPr>
              <w:t>■</w:t>
            </w:r>
            <w:r w:rsidRPr="00955C99">
              <w:rPr>
                <w:rFonts w:hint="eastAsia"/>
                <w:szCs w:val="21"/>
                <w:u w:val="single"/>
              </w:rPr>
              <w:t>良好</w:t>
            </w:r>
            <w:r w:rsidRPr="00955C99">
              <w:rPr>
                <w:rFonts w:hint="eastAsia"/>
                <w:szCs w:val="21"/>
                <w:u w:val="single"/>
              </w:rPr>
              <w:t>/</w:t>
            </w:r>
            <w:r w:rsidR="00AE7577" w:rsidRPr="00955C99">
              <w:rPr>
                <w:rFonts w:ascii="宋体" w:hAnsi="宋体" w:hint="eastAsia"/>
                <w:szCs w:val="21"/>
                <w:u w:val="single"/>
              </w:rPr>
              <w:t>□</w:t>
            </w:r>
            <w:r w:rsidR="00B35040" w:rsidRPr="00955C99">
              <w:rPr>
                <w:rFonts w:hint="eastAsia"/>
                <w:szCs w:val="21"/>
                <w:u w:val="single"/>
              </w:rPr>
              <w:t>基本满足</w:t>
            </w:r>
            <w:r w:rsidR="00B35040" w:rsidRPr="00955C99">
              <w:rPr>
                <w:rFonts w:hint="eastAsia"/>
                <w:szCs w:val="21"/>
                <w:u w:val="single"/>
              </w:rPr>
              <w:t>/</w:t>
            </w:r>
            <w:r w:rsidR="004D5BE9" w:rsidRPr="00955C99">
              <w:rPr>
                <w:rFonts w:ascii="宋体" w:hAnsi="宋体" w:hint="eastAsia"/>
                <w:szCs w:val="21"/>
                <w:u w:val="single"/>
              </w:rPr>
              <w:t>□</w:t>
            </w:r>
            <w:r w:rsidRPr="00955C99">
              <w:rPr>
                <w:rFonts w:hint="eastAsia"/>
                <w:szCs w:val="21"/>
                <w:u w:val="single"/>
              </w:rPr>
              <w:t>欠佳</w:t>
            </w:r>
            <w:r w:rsidRPr="00955C99">
              <w:rPr>
                <w:rFonts w:hint="eastAsia"/>
                <w:szCs w:val="21"/>
                <w:u w:val="single"/>
              </w:rPr>
              <w:t xml:space="preserve">  </w:t>
            </w:r>
          </w:p>
          <w:p w14:paraId="4EC6E2ED" w14:textId="77777777" w:rsidR="0066284F" w:rsidRPr="00955C99" w:rsidRDefault="0066284F" w:rsidP="0066284F">
            <w:pPr>
              <w:tabs>
                <w:tab w:val="left" w:pos="510"/>
              </w:tabs>
              <w:autoSpaceDE w:val="0"/>
              <w:autoSpaceDN w:val="0"/>
              <w:adjustRightInd w:val="0"/>
              <w:ind w:right="6"/>
            </w:pPr>
          </w:p>
          <w:p w14:paraId="3EFC7A56" w14:textId="77777777" w:rsidR="0066284F" w:rsidRPr="00955C99" w:rsidRDefault="0066284F" w:rsidP="0066284F">
            <w:pPr>
              <w:rPr>
                <w:szCs w:val="21"/>
              </w:rPr>
            </w:pPr>
            <w:r w:rsidRPr="00955C99">
              <w:rPr>
                <w:rFonts w:hint="eastAsia"/>
                <w:szCs w:val="21"/>
              </w:rPr>
              <w:t>实际发生的产品</w:t>
            </w:r>
            <w:r w:rsidRPr="00955C99">
              <w:rPr>
                <w:szCs w:val="21"/>
              </w:rPr>
              <w:t>召回记录。</w:t>
            </w:r>
          </w:p>
          <w:p w14:paraId="76EDFFB8" w14:textId="6B0648A3" w:rsidR="0066284F" w:rsidRPr="00955C99" w:rsidRDefault="0066284F" w:rsidP="0066284F">
            <w:pPr>
              <w:tabs>
                <w:tab w:val="left" w:pos="510"/>
              </w:tabs>
              <w:autoSpaceDE w:val="0"/>
              <w:autoSpaceDN w:val="0"/>
              <w:adjustRightInd w:val="0"/>
              <w:ind w:right="6"/>
            </w:pPr>
            <w:r w:rsidRPr="00955C99">
              <w:rPr>
                <w:rFonts w:hint="eastAsia"/>
              </w:rPr>
              <w:t>召回的原因分析，采取纠正措施。以下投诉被抽查：</w:t>
            </w:r>
          </w:p>
          <w:p w14:paraId="237824D1" w14:textId="77777777" w:rsidR="0066284F" w:rsidRPr="00955C99" w:rsidRDefault="00E80B86" w:rsidP="0066284F">
            <w:pPr>
              <w:tabs>
                <w:tab w:val="left" w:pos="510"/>
              </w:tabs>
              <w:autoSpaceDE w:val="0"/>
              <w:autoSpaceDN w:val="0"/>
              <w:adjustRightInd w:val="0"/>
              <w:ind w:right="6"/>
            </w:pPr>
            <w:r w:rsidRPr="00955C99">
              <w:rPr>
                <w:rFonts w:ascii="宋体" w:hAnsi="宋体" w:hint="eastAsia"/>
              </w:rPr>
              <w:t>■</w:t>
            </w:r>
            <w:r w:rsidR="0066284F" w:rsidRPr="00955C99">
              <w:rPr>
                <w:rFonts w:hint="eastAsia"/>
              </w:rPr>
              <w:t>该公司没有发生产品召回</w:t>
            </w:r>
          </w:p>
          <w:p w14:paraId="532919DA" w14:textId="363E0D1D" w:rsidR="0066284F" w:rsidRPr="0033212A" w:rsidRDefault="0066284F" w:rsidP="004E1A71">
            <w:pPr>
              <w:autoSpaceDE w:val="0"/>
              <w:autoSpaceDN w:val="0"/>
              <w:adjustRightInd w:val="0"/>
              <w:jc w:val="left"/>
              <w:rPr>
                <w:rFonts w:ascii="Arial-BoldMT" w:hAnsi="Arial-BoldMT" w:cs="Arial-BoldMT"/>
                <w:bCs/>
                <w:sz w:val="16"/>
                <w:szCs w:val="16"/>
              </w:rPr>
            </w:pPr>
            <w:r w:rsidRPr="00955C99">
              <w:rPr>
                <w:rFonts w:hint="eastAsia"/>
              </w:rPr>
              <w:t>•</w:t>
            </w:r>
            <w:r w:rsidRPr="00955C99">
              <w:tab/>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4E1A71">
              <w:rPr>
                <w:szCs w:val="21"/>
                <w:u w:val="single"/>
              </w:rPr>
              <w:t xml:space="preserve">     </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004E1A71">
              <w:rPr>
                <w:szCs w:val="21"/>
                <w:u w:val="single"/>
              </w:rPr>
              <w:t xml:space="preserve">    </w:t>
            </w:r>
            <w:r w:rsidRPr="00955C99">
              <w:rPr>
                <w:rFonts w:hint="eastAsia"/>
                <w:szCs w:val="21"/>
              </w:rPr>
              <w:t>日进行了召回，产品</w:t>
            </w:r>
            <w:r w:rsidRPr="00955C99">
              <w:rPr>
                <w:rFonts w:hint="eastAsia"/>
                <w:szCs w:val="21"/>
                <w:u w:val="single"/>
              </w:rPr>
              <w:t xml:space="preserve">       </w:t>
            </w:r>
            <w:r w:rsidRPr="00955C99">
              <w:rPr>
                <w:rFonts w:hint="eastAsia"/>
                <w:szCs w:val="21"/>
              </w:rPr>
              <w:t>，批号</w:t>
            </w:r>
            <w:r w:rsidRPr="00955C99">
              <w:rPr>
                <w:rFonts w:hint="eastAsia"/>
                <w:szCs w:val="21"/>
                <w:u w:val="single"/>
              </w:rPr>
              <w:t xml:space="preserve">                </w:t>
            </w:r>
            <w:r w:rsidRPr="00955C99">
              <w:rPr>
                <w:rFonts w:hint="eastAsia"/>
                <w:szCs w:val="21"/>
              </w:rPr>
              <w:t>，处置有效性</w:t>
            </w:r>
            <w:r w:rsidRPr="00955C99">
              <w:rPr>
                <w:rFonts w:hint="eastAsia"/>
                <w:szCs w:val="21"/>
                <w:u w:val="single"/>
              </w:rPr>
              <w:t>良好</w:t>
            </w:r>
            <w:r w:rsidRPr="00955C99">
              <w:rPr>
                <w:rFonts w:hint="eastAsia"/>
                <w:szCs w:val="21"/>
                <w:u w:val="single"/>
              </w:rPr>
              <w:t xml:space="preserve"> </w:t>
            </w:r>
            <w:r w:rsidRPr="009724E4">
              <w:rPr>
                <w:rFonts w:hint="eastAsia"/>
                <w:color w:val="0000FF"/>
                <w:szCs w:val="21"/>
                <w:u w:val="single"/>
              </w:rPr>
              <w:t xml:space="preserve">      </w:t>
            </w:r>
          </w:p>
        </w:tc>
        <w:tc>
          <w:tcPr>
            <w:tcW w:w="1015" w:type="dxa"/>
            <w:gridSpan w:val="2"/>
            <w:shd w:val="clear" w:color="auto" w:fill="auto"/>
          </w:tcPr>
          <w:p w14:paraId="6AD19550" w14:textId="77777777" w:rsidR="003A1B38" w:rsidRPr="00226A8E" w:rsidRDefault="00CB44FB" w:rsidP="00C16340">
            <w:pPr>
              <w:jc w:val="center"/>
              <w:rPr>
                <w:lang w:val="en-GB"/>
              </w:rPr>
            </w:pPr>
            <w:r>
              <w:rPr>
                <w:rFonts w:hint="eastAsia"/>
                <w:lang w:val="en-GB"/>
              </w:rPr>
              <w:t>01</w:t>
            </w:r>
          </w:p>
        </w:tc>
        <w:tc>
          <w:tcPr>
            <w:tcW w:w="912" w:type="dxa"/>
            <w:shd w:val="clear" w:color="auto" w:fill="auto"/>
          </w:tcPr>
          <w:p w14:paraId="055A0518" w14:textId="2CBFE4CF" w:rsidR="003A1B38" w:rsidRPr="00226A8E" w:rsidRDefault="003261C7" w:rsidP="00C16340">
            <w:pPr>
              <w:jc w:val="center"/>
              <w:rPr>
                <w:lang w:val="en-GB"/>
              </w:rPr>
            </w:pPr>
            <w:r>
              <w:rPr>
                <w:lang w:val="en-GB"/>
              </w:rPr>
              <w:t>3</w:t>
            </w:r>
          </w:p>
        </w:tc>
      </w:tr>
      <w:tr w:rsidR="003A1B38" w:rsidRPr="00226A8E" w14:paraId="56A4F0C3" w14:textId="77777777" w:rsidTr="00DE771C">
        <w:trPr>
          <w:gridAfter w:val="1"/>
          <w:wAfter w:w="12" w:type="dxa"/>
        </w:trPr>
        <w:tc>
          <w:tcPr>
            <w:tcW w:w="518" w:type="dxa"/>
            <w:vMerge/>
            <w:shd w:val="clear" w:color="auto" w:fill="auto"/>
          </w:tcPr>
          <w:p w14:paraId="3E4268DF" w14:textId="77777777" w:rsidR="003A1B38" w:rsidRPr="00226A8E" w:rsidRDefault="003A1B38" w:rsidP="00C16340">
            <w:pPr>
              <w:rPr>
                <w:lang w:val="en-GB"/>
              </w:rPr>
            </w:pPr>
          </w:p>
        </w:tc>
        <w:tc>
          <w:tcPr>
            <w:tcW w:w="7749"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1927" w:type="dxa"/>
            <w:gridSpan w:val="3"/>
            <w:shd w:val="clear" w:color="auto" w:fill="D9D9D9"/>
          </w:tcPr>
          <w:p w14:paraId="3A45F35A" w14:textId="627AABF3" w:rsidR="00440ACD" w:rsidRDefault="00440ACD" w:rsidP="00AE7577">
            <w:pPr>
              <w:rPr>
                <w:lang w:val="en-GB"/>
              </w:rPr>
            </w:pPr>
            <w:r>
              <w:rPr>
                <w:rFonts w:hint="eastAsia"/>
                <w:lang w:val="en-GB"/>
              </w:rPr>
              <w:t>1</w:t>
            </w:r>
            <w:r>
              <w:rPr>
                <w:rFonts w:hint="eastAsia"/>
                <w:lang w:val="en-GB"/>
              </w:rPr>
              <w:t>、</w:t>
            </w:r>
            <w:r w:rsidRPr="00440ACD">
              <w:rPr>
                <w:rFonts w:hint="eastAsia"/>
                <w:lang w:val="en-GB"/>
              </w:rPr>
              <w:t>未能提供</w:t>
            </w:r>
            <w:r w:rsidR="00A13D01">
              <w:rPr>
                <w:rFonts w:hint="eastAsia"/>
                <w:lang w:val="en-GB"/>
              </w:rPr>
              <w:t>防虫</w:t>
            </w:r>
            <w:r w:rsidR="00A13D01">
              <w:rPr>
                <w:lang w:val="en-GB"/>
              </w:rPr>
              <w:t>防害措施</w:t>
            </w:r>
          </w:p>
          <w:p w14:paraId="24E35E48" w14:textId="29780EBA" w:rsidR="00A13D01" w:rsidRDefault="002F6752" w:rsidP="00A13D01">
            <w:pPr>
              <w:rPr>
                <w:lang w:val="en-GB"/>
              </w:rPr>
            </w:pPr>
            <w:r>
              <w:rPr>
                <w:rFonts w:hint="eastAsia"/>
                <w:lang w:val="en-GB"/>
              </w:rPr>
              <w:t>2</w:t>
            </w:r>
            <w:r>
              <w:rPr>
                <w:rFonts w:hint="eastAsia"/>
                <w:lang w:val="en-GB"/>
              </w:rPr>
              <w:t>、</w:t>
            </w:r>
            <w:r w:rsidR="00A13D01" w:rsidRPr="00440ACD">
              <w:rPr>
                <w:rFonts w:hint="eastAsia"/>
                <w:lang w:val="en-GB"/>
              </w:rPr>
              <w:t>未能提供</w:t>
            </w:r>
            <w:r w:rsidR="00A13D01">
              <w:rPr>
                <w:rFonts w:hint="eastAsia"/>
                <w:lang w:val="en-GB"/>
              </w:rPr>
              <w:t>设</w:t>
            </w:r>
            <w:r w:rsidR="00A13D01">
              <w:rPr>
                <w:lang w:val="en-GB"/>
              </w:rPr>
              <w:t>备维保记录</w:t>
            </w:r>
          </w:p>
          <w:p w14:paraId="5BC6046F" w14:textId="607BE3EC" w:rsidR="002F6752" w:rsidRPr="00A13D01" w:rsidRDefault="002F6752" w:rsidP="00A13D01">
            <w:pPr>
              <w:rPr>
                <w:lang w:val="en-GB"/>
              </w:rPr>
            </w:pPr>
          </w:p>
        </w:tc>
      </w:tr>
      <w:tr w:rsidR="003A1B38" w:rsidRPr="00226A8E" w14:paraId="68073E0A" w14:textId="77777777" w:rsidTr="00DE771C">
        <w:trPr>
          <w:gridAfter w:val="1"/>
          <w:wAfter w:w="12"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5"/>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DE771C">
        <w:trPr>
          <w:gridAfter w:val="1"/>
          <w:wAfter w:w="12" w:type="dxa"/>
        </w:trPr>
        <w:tc>
          <w:tcPr>
            <w:tcW w:w="518" w:type="dxa"/>
            <w:vMerge/>
            <w:shd w:val="clear" w:color="auto" w:fill="auto"/>
          </w:tcPr>
          <w:p w14:paraId="78E401F0" w14:textId="77777777" w:rsidR="003A1B38" w:rsidRPr="006B4C68" w:rsidRDefault="003A1B38" w:rsidP="00C16340">
            <w:pPr>
              <w:rPr>
                <w:b/>
              </w:rPr>
            </w:pPr>
          </w:p>
        </w:tc>
        <w:tc>
          <w:tcPr>
            <w:tcW w:w="7749"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219C3D8B" w14:textId="075D10A0" w:rsidR="0003419A" w:rsidRPr="005035D1" w:rsidRDefault="0003419A" w:rsidP="0003419A">
            <w:pPr>
              <w:widowControl/>
              <w:numPr>
                <w:ilvl w:val="0"/>
                <w:numId w:val="13"/>
              </w:numPr>
              <w:spacing w:before="40" w:after="40"/>
              <w:rPr>
                <w:lang w:val="en-GB"/>
              </w:rPr>
            </w:pPr>
            <w:r w:rsidRPr="005035D1">
              <w:rPr>
                <w:rFonts w:hint="eastAsia"/>
              </w:rPr>
              <w:t>20</w:t>
            </w:r>
            <w:r w:rsidR="00A21171" w:rsidRPr="005035D1">
              <w:t>20</w:t>
            </w:r>
            <w:r w:rsidRPr="005035D1">
              <w:rPr>
                <w:rFonts w:hint="eastAsia"/>
              </w:rPr>
              <w:t>年</w:t>
            </w:r>
            <w:r w:rsidR="00B74434" w:rsidRPr="005035D1">
              <w:t>1</w:t>
            </w:r>
            <w:r w:rsidR="00DA1BF4" w:rsidRPr="005035D1">
              <w:t>2</w:t>
            </w:r>
            <w:r w:rsidRPr="005035D1">
              <w:rPr>
                <w:rFonts w:hint="eastAsia"/>
              </w:rPr>
              <w:t>月</w:t>
            </w:r>
            <w:r w:rsidR="00DA1BF4" w:rsidRPr="005035D1">
              <w:t>25-26</w:t>
            </w:r>
            <w:r w:rsidRPr="005035D1">
              <w:rPr>
                <w:rFonts w:hint="eastAsia"/>
              </w:rPr>
              <w:t>日</w:t>
            </w:r>
            <w:r w:rsidRPr="005035D1">
              <w:rPr>
                <w:rFonts w:hint="eastAsia"/>
                <w:lang w:val="en-GB"/>
              </w:rPr>
              <w:t>进行的内审的内审计划，</w:t>
            </w:r>
            <w:r w:rsidRPr="005035D1">
              <w:rPr>
                <w:rFonts w:hint="eastAsia"/>
                <w:lang w:val="en-GB"/>
              </w:rPr>
              <w:t xml:space="preserve"> </w:t>
            </w:r>
            <w:r w:rsidRPr="005035D1">
              <w:rPr>
                <w:rFonts w:hint="eastAsia"/>
                <w:lang w:val="en-GB"/>
              </w:rPr>
              <w:t>检查表，内审报告和</w:t>
            </w:r>
            <w:r w:rsidR="00B74434" w:rsidRPr="005035D1">
              <w:rPr>
                <w:lang w:val="en-GB"/>
              </w:rPr>
              <w:t>1</w:t>
            </w:r>
            <w:r w:rsidRPr="005035D1">
              <w:rPr>
                <w:rFonts w:hint="eastAsia"/>
                <w:lang w:val="en-GB"/>
              </w:rPr>
              <w:t>个不合格报告等</w:t>
            </w:r>
            <w:r w:rsidRPr="005035D1">
              <w:rPr>
                <w:rFonts w:hint="eastAsia"/>
                <w:lang w:val="en-GB"/>
              </w:rPr>
              <w:t>,</w:t>
            </w:r>
            <w:r w:rsidRPr="005035D1">
              <w:rPr>
                <w:rFonts w:hint="eastAsia"/>
                <w:lang w:val="en-GB"/>
              </w:rPr>
              <w:t>在本次审核前均已关闭。</w:t>
            </w:r>
          </w:p>
          <w:p w14:paraId="01F1CF2C" w14:textId="77777777" w:rsidR="003A1B38" w:rsidRPr="005035D1" w:rsidRDefault="003A1B38" w:rsidP="003A1B38">
            <w:pPr>
              <w:widowControl/>
              <w:numPr>
                <w:ilvl w:val="0"/>
                <w:numId w:val="13"/>
              </w:numPr>
              <w:spacing w:before="60" w:after="60"/>
              <w:rPr>
                <w:lang w:val="en-GB"/>
              </w:rPr>
            </w:pPr>
          </w:p>
          <w:p w14:paraId="34A57E03" w14:textId="77777777" w:rsidR="003A1B38" w:rsidRPr="005035D1" w:rsidRDefault="003A1B38" w:rsidP="00C16340">
            <w:r w:rsidRPr="005035D1">
              <w:rPr>
                <w:rFonts w:hint="eastAsia"/>
              </w:rPr>
              <w:t>食品安全小组分析了验证程序结果，</w:t>
            </w:r>
            <w:r w:rsidRPr="005035D1">
              <w:rPr>
                <w:rFonts w:hint="eastAsia"/>
                <w:lang w:val="en-GB"/>
              </w:rPr>
              <w:t>包括内外部审核的结果。分析结果和后续程序都可以查询。</w:t>
            </w:r>
          </w:p>
          <w:p w14:paraId="4BE00751" w14:textId="77777777" w:rsidR="003A1B38" w:rsidRPr="005035D1" w:rsidRDefault="003A1B38" w:rsidP="00C16340">
            <w:r w:rsidRPr="005035D1">
              <w:rPr>
                <w:rFonts w:eastAsiaTheme="minorEastAsia" w:hint="eastAsia"/>
              </w:rPr>
              <w:t xml:space="preserve"> </w:t>
            </w:r>
          </w:p>
          <w:p w14:paraId="6C85912E" w14:textId="77777777" w:rsidR="003A1B38" w:rsidRPr="005035D1" w:rsidRDefault="003A1B38" w:rsidP="00C16340">
            <w:r w:rsidRPr="005035D1">
              <w:rPr>
                <w:rFonts w:hint="eastAsia"/>
              </w:rPr>
              <w:t>高层确保公司持续改进食品安全管理体系的有效性。相关发现如下：</w:t>
            </w:r>
            <w:r w:rsidRPr="005035D1">
              <w:t xml:space="preserve"> </w:t>
            </w:r>
          </w:p>
          <w:p w14:paraId="5B1F7AFC" w14:textId="42BC6328" w:rsidR="003A1B38" w:rsidRPr="005035D1" w:rsidRDefault="0003419A" w:rsidP="0003419A">
            <w:pPr>
              <w:pStyle w:val="ac"/>
              <w:numPr>
                <w:ilvl w:val="0"/>
                <w:numId w:val="33"/>
              </w:numPr>
              <w:spacing w:before="60" w:after="60"/>
              <w:ind w:firstLineChars="0"/>
            </w:pPr>
            <w:r w:rsidRPr="005035D1">
              <w:rPr>
                <w:rFonts w:hint="eastAsia"/>
              </w:rPr>
              <w:t>20</w:t>
            </w:r>
            <w:r w:rsidR="00662841" w:rsidRPr="005035D1">
              <w:t>21</w:t>
            </w:r>
            <w:r w:rsidRPr="005035D1">
              <w:rPr>
                <w:rFonts w:hint="eastAsia"/>
              </w:rPr>
              <w:t>年</w:t>
            </w:r>
            <w:r w:rsidR="00662841" w:rsidRPr="005035D1">
              <w:t>01</w:t>
            </w:r>
            <w:r w:rsidRPr="005035D1">
              <w:rPr>
                <w:rFonts w:hint="eastAsia"/>
              </w:rPr>
              <w:t>月</w:t>
            </w:r>
            <w:r w:rsidR="00662841" w:rsidRPr="005035D1">
              <w:t>07</w:t>
            </w:r>
            <w:r w:rsidRPr="005035D1">
              <w:rPr>
                <w:rFonts w:hint="eastAsia"/>
              </w:rPr>
              <w:t>日进行的</w:t>
            </w:r>
            <w:r w:rsidRPr="005035D1">
              <w:rPr>
                <w:rFonts w:hint="eastAsia"/>
              </w:rPr>
              <w:t>PRP</w:t>
            </w:r>
            <w:r w:rsidRPr="005035D1">
              <w:rPr>
                <w:rFonts w:hint="eastAsia"/>
              </w:rPr>
              <w:t>、</w:t>
            </w:r>
            <w:r w:rsidRPr="005035D1">
              <w:rPr>
                <w:rFonts w:hint="eastAsia"/>
              </w:rPr>
              <w:t xml:space="preserve">OPRP </w:t>
            </w:r>
            <w:r w:rsidRPr="005035D1">
              <w:rPr>
                <w:rFonts w:hint="eastAsia"/>
              </w:rPr>
              <w:t>和</w:t>
            </w:r>
            <w:r w:rsidRPr="005035D1">
              <w:rPr>
                <w:rFonts w:hint="eastAsia"/>
              </w:rPr>
              <w:t xml:space="preserve"> CCP</w:t>
            </w:r>
            <w:r w:rsidRPr="005035D1">
              <w:rPr>
                <w:rFonts w:hint="eastAsia"/>
              </w:rPr>
              <w:t>验证报告</w:t>
            </w:r>
          </w:p>
          <w:p w14:paraId="61BDF754" w14:textId="77777777" w:rsidR="003A1B38" w:rsidRPr="00EB4AA7" w:rsidRDefault="003A1B38" w:rsidP="00C16340">
            <w:r w:rsidRPr="00EB4AA7">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为确保食品安全，食品安全体系不断更新。因此，食品安全小组定期评估食品安全管理体系。</w:t>
            </w:r>
          </w:p>
        </w:tc>
        <w:tc>
          <w:tcPr>
            <w:tcW w:w="1015" w:type="dxa"/>
            <w:gridSpan w:val="2"/>
            <w:shd w:val="clear" w:color="auto" w:fill="auto"/>
          </w:tcPr>
          <w:p w14:paraId="00B67105" w14:textId="77777777" w:rsidR="003A1B38" w:rsidRPr="00226A8E" w:rsidRDefault="00CB44FB" w:rsidP="00C16340">
            <w:pPr>
              <w:jc w:val="center"/>
              <w:rPr>
                <w:lang w:val="en-GB"/>
              </w:rPr>
            </w:pPr>
            <w:r>
              <w:rPr>
                <w:rFonts w:hint="eastAsia"/>
                <w:lang w:val="en-GB"/>
              </w:rPr>
              <w:t>01</w:t>
            </w:r>
          </w:p>
        </w:tc>
        <w:tc>
          <w:tcPr>
            <w:tcW w:w="912" w:type="dxa"/>
            <w:shd w:val="clear" w:color="auto" w:fill="auto"/>
          </w:tcPr>
          <w:p w14:paraId="721A7606" w14:textId="45CC7AF7" w:rsidR="003A1B38" w:rsidRPr="00226A8E" w:rsidRDefault="003261C7" w:rsidP="00C16340">
            <w:pPr>
              <w:jc w:val="center"/>
              <w:rPr>
                <w:lang w:val="en-GB"/>
              </w:rPr>
            </w:pPr>
            <w:r>
              <w:rPr>
                <w:lang w:val="en-GB"/>
              </w:rPr>
              <w:t>1</w:t>
            </w:r>
          </w:p>
        </w:tc>
      </w:tr>
      <w:tr w:rsidR="003A1B38" w:rsidRPr="00226A8E" w14:paraId="62D6F993" w14:textId="77777777" w:rsidTr="00DE771C">
        <w:trPr>
          <w:gridAfter w:val="1"/>
          <w:wAfter w:w="12" w:type="dxa"/>
        </w:trPr>
        <w:tc>
          <w:tcPr>
            <w:tcW w:w="518" w:type="dxa"/>
            <w:vMerge/>
            <w:shd w:val="clear" w:color="auto" w:fill="auto"/>
          </w:tcPr>
          <w:p w14:paraId="28A1075B" w14:textId="77777777" w:rsidR="003A1B38" w:rsidRPr="00226A8E" w:rsidRDefault="003A1B38" w:rsidP="00C16340">
            <w:pPr>
              <w:rPr>
                <w:lang w:val="en-GB"/>
              </w:rPr>
            </w:pPr>
          </w:p>
        </w:tc>
        <w:tc>
          <w:tcPr>
            <w:tcW w:w="7749"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106F44C" w14:textId="058BEB4C" w:rsidR="003A1B38" w:rsidRPr="00CB44FB" w:rsidRDefault="003A1B38" w:rsidP="00C16340">
            <w:pPr>
              <w:jc w:val="center"/>
              <w:rPr>
                <w:color w:val="FF0000"/>
                <w:lang w:val="en-GB"/>
              </w:rPr>
            </w:pPr>
          </w:p>
        </w:tc>
      </w:tr>
      <w:tr w:rsidR="00DE771C" w:rsidRPr="004F53B2" w14:paraId="19EBB23D"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960"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4CA96745" w14:textId="7A0241B0" w:rsidR="00DE771C" w:rsidRPr="00DE771C" w:rsidRDefault="003261C7" w:rsidP="005C6EFA">
            <w:pPr>
              <w:widowControl/>
              <w:jc w:val="left"/>
            </w:pPr>
            <w:r>
              <w:t>1</w:t>
            </w:r>
          </w:p>
        </w:tc>
      </w:tr>
      <w:tr w:rsidR="003A2B17" w:rsidRPr="004F53B2" w14:paraId="06A53BAB"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783997AD" w14:textId="77777777" w:rsidR="00A21171" w:rsidRPr="005035D1" w:rsidRDefault="00A21171" w:rsidP="00B5195E"/>
          <w:p w14:paraId="042B6246" w14:textId="1B5DA184" w:rsidR="00C72519" w:rsidRPr="005035D1" w:rsidRDefault="00C72519" w:rsidP="00C72519">
            <w:r w:rsidRPr="005035D1">
              <w:rPr>
                <w:rFonts w:hint="eastAsia"/>
              </w:rPr>
              <w:t>产品执行的食品安全标准</w:t>
            </w:r>
            <w:r w:rsidRPr="005035D1">
              <w:rPr>
                <w:rFonts w:hint="eastAsia"/>
              </w:rPr>
              <w:t xml:space="preserve">1  </w:t>
            </w:r>
            <w:r w:rsidR="007D6D75" w:rsidRPr="005035D1">
              <w:rPr>
                <w:rFonts w:hint="eastAsia"/>
                <w:bCs/>
              </w:rPr>
              <w:t>GB/T 18006.1-2009</w:t>
            </w:r>
            <w:r w:rsidR="007D6D75" w:rsidRPr="005035D1">
              <w:rPr>
                <w:bCs/>
              </w:rPr>
              <w:t xml:space="preserve"> </w:t>
            </w:r>
            <w:r w:rsidR="007D6D75" w:rsidRPr="005035D1">
              <w:rPr>
                <w:rFonts w:hint="eastAsia"/>
                <w:bCs/>
              </w:rPr>
              <w:t>塑</w:t>
            </w:r>
            <w:r w:rsidR="007D6D75" w:rsidRPr="005035D1">
              <w:rPr>
                <w:bCs/>
              </w:rPr>
              <w:t>料</w:t>
            </w:r>
            <w:r w:rsidR="007D6D75" w:rsidRPr="005035D1">
              <w:rPr>
                <w:rFonts w:hint="eastAsia"/>
                <w:bCs/>
              </w:rPr>
              <w:t>一次</w:t>
            </w:r>
            <w:r w:rsidR="007D6D75" w:rsidRPr="005035D1">
              <w:rPr>
                <w:bCs/>
              </w:rPr>
              <w:t>餐</w:t>
            </w:r>
            <w:r w:rsidR="007D6D75" w:rsidRPr="005035D1">
              <w:rPr>
                <w:rFonts w:hint="eastAsia"/>
                <w:bCs/>
              </w:rPr>
              <w:t>饮</w:t>
            </w:r>
            <w:r w:rsidR="007D6D75" w:rsidRPr="005035D1">
              <w:rPr>
                <w:bCs/>
              </w:rPr>
              <w:t>具</w:t>
            </w:r>
            <w:r w:rsidR="007D6D75" w:rsidRPr="005035D1">
              <w:rPr>
                <w:rFonts w:hint="eastAsia"/>
                <w:bCs/>
              </w:rPr>
              <w:t>通用</w:t>
            </w:r>
            <w:r w:rsidR="007D6D75" w:rsidRPr="005035D1">
              <w:rPr>
                <w:bCs/>
              </w:rPr>
              <w:t>技术要求</w:t>
            </w:r>
            <w:r w:rsidR="00390B30" w:rsidRPr="005035D1">
              <w:rPr>
                <w:rFonts w:hint="eastAsia"/>
                <w:bCs/>
              </w:rPr>
              <w:t>；</w:t>
            </w:r>
            <w:r w:rsidRPr="005035D1">
              <w:rPr>
                <w:rFonts w:hint="eastAsia"/>
              </w:rPr>
              <w:t xml:space="preserve">            </w:t>
            </w:r>
          </w:p>
          <w:p w14:paraId="0F65DA1F" w14:textId="05277325" w:rsidR="00C72519" w:rsidRPr="00390B30" w:rsidRDefault="00C72519" w:rsidP="00390B30">
            <w:pPr>
              <w:ind w:left="2625" w:hangingChars="1250" w:hanging="2625"/>
              <w:rPr>
                <w:color w:val="0000FF"/>
              </w:rPr>
            </w:pPr>
            <w:r w:rsidRPr="005035D1">
              <w:rPr>
                <w:rFonts w:hint="eastAsia"/>
              </w:rPr>
              <w:t>产品执行的食品安全标准</w:t>
            </w:r>
            <w:r w:rsidRPr="005035D1">
              <w:rPr>
                <w:rFonts w:hint="eastAsia"/>
              </w:rPr>
              <w:t xml:space="preserve">2  </w:t>
            </w:r>
            <w:r w:rsidR="007D6D75" w:rsidRPr="005035D1">
              <w:rPr>
                <w:rFonts w:hint="eastAsia"/>
                <w:bCs/>
              </w:rPr>
              <w:t>GB 4806.7-2016</w:t>
            </w:r>
            <w:r w:rsidR="007D6D75" w:rsidRPr="005035D1">
              <w:rPr>
                <w:bCs/>
              </w:rPr>
              <w:t xml:space="preserve"> </w:t>
            </w:r>
            <w:r w:rsidR="007D6D75" w:rsidRPr="005035D1">
              <w:rPr>
                <w:rFonts w:hint="eastAsia"/>
                <w:bCs/>
              </w:rPr>
              <w:t>食</w:t>
            </w:r>
            <w:r w:rsidR="007D6D75" w:rsidRPr="005035D1">
              <w:rPr>
                <w:bCs/>
              </w:rPr>
              <w:t>品安全国家标准</w:t>
            </w:r>
            <w:r w:rsidR="007D6D75" w:rsidRPr="005035D1">
              <w:rPr>
                <w:rFonts w:hint="eastAsia"/>
                <w:bCs/>
              </w:rPr>
              <w:t xml:space="preserve"> </w:t>
            </w:r>
            <w:r w:rsidR="00390B30" w:rsidRPr="005035D1">
              <w:rPr>
                <w:rFonts w:hint="eastAsia"/>
                <w:bCs/>
              </w:rPr>
              <w:t>食品</w:t>
            </w:r>
            <w:r w:rsidR="00390B30" w:rsidRPr="005035D1">
              <w:rPr>
                <w:bCs/>
              </w:rPr>
              <w:t>接</w:t>
            </w:r>
            <w:r w:rsidR="00390B30" w:rsidRPr="005035D1">
              <w:rPr>
                <w:rFonts w:hint="eastAsia"/>
                <w:bCs/>
              </w:rPr>
              <w:t>触</w:t>
            </w:r>
            <w:r w:rsidR="00390B30" w:rsidRPr="00390B30">
              <w:rPr>
                <w:bCs/>
              </w:rPr>
              <w:t>用</w:t>
            </w:r>
            <w:r w:rsidR="00390B30" w:rsidRPr="00390B30">
              <w:rPr>
                <w:rFonts w:hint="eastAsia"/>
                <w:bCs/>
              </w:rPr>
              <w:t>塑</w:t>
            </w:r>
            <w:r w:rsidR="00390B30" w:rsidRPr="00390B30">
              <w:rPr>
                <w:bCs/>
              </w:rPr>
              <w:t>料材料</w:t>
            </w:r>
            <w:r w:rsidR="00390B30" w:rsidRPr="00390B30">
              <w:rPr>
                <w:rFonts w:hint="eastAsia"/>
                <w:bCs/>
              </w:rPr>
              <w:t>及</w:t>
            </w:r>
            <w:r w:rsidR="00390B30" w:rsidRPr="00390B30">
              <w:rPr>
                <w:bCs/>
              </w:rPr>
              <w:t>制品</w:t>
            </w:r>
            <w:r w:rsidR="00390B30">
              <w:rPr>
                <w:rFonts w:hint="eastAsia"/>
                <w:bCs/>
              </w:rPr>
              <w:t>；</w:t>
            </w:r>
            <w:r w:rsidRPr="00390B30">
              <w:rPr>
                <w:rFonts w:hint="eastAsia"/>
                <w:color w:val="0000FF"/>
              </w:rPr>
              <w:t xml:space="preserve">                </w:t>
            </w:r>
          </w:p>
          <w:p w14:paraId="3A30C49B" w14:textId="68909E06" w:rsidR="00BE41EC" w:rsidRPr="00BE41EC" w:rsidRDefault="00795FF1" w:rsidP="00BE41EC">
            <w:pPr>
              <w:pStyle w:val="ac"/>
              <w:ind w:firstLineChars="0" w:firstLine="0"/>
              <w:rPr>
                <w:szCs w:val="21"/>
                <w:u w:val="single"/>
              </w:rPr>
            </w:pPr>
            <w:r>
              <w:rPr>
                <w:rFonts w:hint="eastAsia"/>
                <w:szCs w:val="21"/>
              </w:rPr>
              <w:t>水</w:t>
            </w:r>
            <w:r>
              <w:rPr>
                <w:szCs w:val="21"/>
              </w:rPr>
              <w:t>果碗（</w:t>
            </w:r>
            <w:r>
              <w:rPr>
                <w:rFonts w:hint="eastAsia"/>
                <w:szCs w:val="21"/>
              </w:rPr>
              <w:t>PET</w:t>
            </w:r>
            <w:r w:rsidR="00ED74F4">
              <w:rPr>
                <w:rFonts w:hint="eastAsia"/>
                <w:szCs w:val="21"/>
              </w:rPr>
              <w:t>材质</w:t>
            </w:r>
            <w:r>
              <w:rPr>
                <w:rFonts w:hint="eastAsia"/>
                <w:szCs w:val="21"/>
              </w:rPr>
              <w:t>）</w:t>
            </w:r>
            <w:r w:rsidR="00BE41EC" w:rsidRPr="00BE41EC">
              <w:rPr>
                <w:rFonts w:hint="eastAsia"/>
                <w:szCs w:val="21"/>
              </w:rPr>
              <w:t xml:space="preserve">  </w:t>
            </w:r>
            <w:r w:rsidR="00BE41EC" w:rsidRPr="00BE41EC">
              <w:rPr>
                <w:rFonts w:hint="eastAsia"/>
                <w:szCs w:val="21"/>
              </w:rPr>
              <w:t>报告号</w:t>
            </w:r>
            <w:r w:rsidR="00BE41EC" w:rsidRPr="00BE41EC">
              <w:rPr>
                <w:rFonts w:hint="eastAsia"/>
                <w:szCs w:val="21"/>
              </w:rPr>
              <w:t>1</w:t>
            </w:r>
            <w:r w:rsidR="00BE41EC" w:rsidRPr="00BE41EC">
              <w:rPr>
                <w:rFonts w:hint="eastAsia"/>
                <w:szCs w:val="21"/>
              </w:rPr>
              <w:t>：</w:t>
            </w:r>
            <w:r w:rsidR="00BE41EC" w:rsidRPr="00BE41EC">
              <w:rPr>
                <w:rFonts w:hint="eastAsia"/>
                <w:szCs w:val="21"/>
                <w:u w:val="single"/>
              </w:rPr>
              <w:t xml:space="preserve"> </w:t>
            </w:r>
            <w:r>
              <w:rPr>
                <w:szCs w:val="21"/>
                <w:u w:val="single"/>
              </w:rPr>
              <w:t>NO.2020P-W0077</w:t>
            </w:r>
            <w:r w:rsidR="00BE41EC" w:rsidRPr="00BE41EC">
              <w:rPr>
                <w:rFonts w:hint="eastAsia"/>
                <w:szCs w:val="21"/>
                <w:u w:val="single"/>
              </w:rPr>
              <w:t xml:space="preserve">   </w:t>
            </w:r>
            <w:r w:rsidR="00BE41EC" w:rsidRPr="00BE41EC">
              <w:rPr>
                <w:rFonts w:hint="eastAsia"/>
                <w:szCs w:val="21"/>
              </w:rPr>
              <w:t>报告日期：</w:t>
            </w:r>
            <w:r w:rsidR="00BE41EC" w:rsidRPr="00BE41EC">
              <w:rPr>
                <w:szCs w:val="21"/>
                <w:u w:val="single"/>
              </w:rPr>
              <w:t>20</w:t>
            </w:r>
            <w:r>
              <w:rPr>
                <w:szCs w:val="21"/>
                <w:u w:val="single"/>
              </w:rPr>
              <w:t>20</w:t>
            </w:r>
            <w:r w:rsidR="00BE41EC" w:rsidRPr="00BE41EC">
              <w:rPr>
                <w:szCs w:val="21"/>
                <w:u w:val="single"/>
              </w:rPr>
              <w:t>-</w:t>
            </w:r>
            <w:r>
              <w:rPr>
                <w:szCs w:val="21"/>
                <w:u w:val="single"/>
              </w:rPr>
              <w:t>06</w:t>
            </w:r>
            <w:r w:rsidR="00BE41EC" w:rsidRPr="00BE41EC">
              <w:rPr>
                <w:szCs w:val="21"/>
                <w:u w:val="single"/>
              </w:rPr>
              <w:t>-</w:t>
            </w:r>
            <w:r>
              <w:rPr>
                <w:szCs w:val="21"/>
                <w:u w:val="single"/>
              </w:rPr>
              <w:t>15</w:t>
            </w:r>
            <w:r w:rsidR="00BE41EC" w:rsidRPr="00BE41EC">
              <w:rPr>
                <w:rFonts w:hint="eastAsia"/>
                <w:szCs w:val="21"/>
                <w:u w:val="single"/>
              </w:rPr>
              <w:t xml:space="preserve"> </w:t>
            </w:r>
            <w:r w:rsidR="00BE41EC" w:rsidRPr="00BE41EC">
              <w:rPr>
                <w:rFonts w:hint="eastAsia"/>
                <w:szCs w:val="21"/>
              </w:rPr>
              <w:t>结论：</w:t>
            </w:r>
            <w:r w:rsidR="00BE41EC" w:rsidRPr="00BE41EC">
              <w:rPr>
                <w:rFonts w:hint="eastAsia"/>
                <w:szCs w:val="21"/>
                <w:u w:val="single"/>
              </w:rPr>
              <w:t xml:space="preserve"> </w:t>
            </w:r>
            <w:r w:rsidR="00BE41EC" w:rsidRPr="00BE41EC">
              <w:rPr>
                <w:rFonts w:hint="eastAsia"/>
                <w:szCs w:val="21"/>
                <w:u w:val="single"/>
              </w:rPr>
              <w:t>合格</w:t>
            </w:r>
            <w:r w:rsidR="00BE41EC" w:rsidRPr="00BE41EC">
              <w:rPr>
                <w:rFonts w:hint="eastAsia"/>
                <w:szCs w:val="21"/>
                <w:u w:val="single"/>
              </w:rPr>
              <w:t xml:space="preserve">    </w:t>
            </w:r>
          </w:p>
          <w:p w14:paraId="7BF33437" w14:textId="3901AC4F" w:rsidR="00BE41EC" w:rsidRPr="00BE41EC" w:rsidRDefault="00ED74F4" w:rsidP="00BE41EC">
            <w:pPr>
              <w:rPr>
                <w:szCs w:val="21"/>
                <w:u w:val="single"/>
              </w:rPr>
            </w:pPr>
            <w:r>
              <w:rPr>
                <w:rFonts w:hint="eastAsia"/>
                <w:szCs w:val="21"/>
              </w:rPr>
              <w:t>餐</w:t>
            </w:r>
            <w:r>
              <w:rPr>
                <w:szCs w:val="21"/>
              </w:rPr>
              <w:t>盒</w:t>
            </w:r>
            <w:r w:rsidR="008E743E">
              <w:rPr>
                <w:rFonts w:hint="eastAsia"/>
                <w:szCs w:val="21"/>
              </w:rPr>
              <w:t>材</w:t>
            </w:r>
            <w:r w:rsidR="008E743E">
              <w:rPr>
                <w:szCs w:val="21"/>
              </w:rPr>
              <w:t>质</w:t>
            </w:r>
            <w:r w:rsidR="00DF2400">
              <w:rPr>
                <w:rFonts w:hint="eastAsia"/>
                <w:szCs w:val="21"/>
              </w:rPr>
              <w:t>（</w:t>
            </w:r>
            <w:r w:rsidR="00DF2400">
              <w:rPr>
                <w:rFonts w:hint="eastAsia"/>
                <w:szCs w:val="21"/>
              </w:rPr>
              <w:t>PP</w:t>
            </w:r>
            <w:r w:rsidR="00DF2400">
              <w:rPr>
                <w:rFonts w:hint="eastAsia"/>
                <w:szCs w:val="21"/>
              </w:rPr>
              <w:t>材质</w:t>
            </w:r>
            <w:r w:rsidR="00DF2400">
              <w:rPr>
                <w:szCs w:val="21"/>
              </w:rPr>
              <w:t>）</w:t>
            </w:r>
            <w:r w:rsidR="00BE41EC" w:rsidRPr="00BE41EC">
              <w:rPr>
                <w:rFonts w:hint="eastAsia"/>
                <w:szCs w:val="21"/>
              </w:rPr>
              <w:t xml:space="preserve">  </w:t>
            </w:r>
            <w:r w:rsidR="00BE41EC" w:rsidRPr="00BE41EC">
              <w:rPr>
                <w:rFonts w:hint="eastAsia"/>
                <w:szCs w:val="21"/>
              </w:rPr>
              <w:t>报告号</w:t>
            </w:r>
            <w:r w:rsidR="00BE41EC" w:rsidRPr="00BE41EC">
              <w:rPr>
                <w:rFonts w:hint="eastAsia"/>
                <w:szCs w:val="21"/>
              </w:rPr>
              <w:t>2</w:t>
            </w:r>
            <w:r w:rsidR="00BE41EC" w:rsidRPr="00BE41EC">
              <w:rPr>
                <w:rFonts w:hint="eastAsia"/>
                <w:szCs w:val="21"/>
              </w:rPr>
              <w:t>：</w:t>
            </w:r>
            <w:r w:rsidRPr="008E743E">
              <w:rPr>
                <w:rFonts w:hint="eastAsia"/>
                <w:u w:val="single"/>
              </w:rPr>
              <w:t>No.2020P-W0078</w:t>
            </w:r>
            <w:r w:rsidR="00BE41EC" w:rsidRPr="008E743E">
              <w:rPr>
                <w:rFonts w:hint="eastAsia"/>
                <w:szCs w:val="21"/>
                <w:u w:val="single"/>
              </w:rPr>
              <w:t xml:space="preserve"> </w:t>
            </w:r>
            <w:r w:rsidR="009F2198">
              <w:rPr>
                <w:rFonts w:hint="eastAsia"/>
                <w:szCs w:val="21"/>
              </w:rPr>
              <w:t xml:space="preserve">  </w:t>
            </w:r>
            <w:r w:rsidR="00BE41EC" w:rsidRPr="00BE41EC">
              <w:rPr>
                <w:rFonts w:hint="eastAsia"/>
                <w:szCs w:val="21"/>
              </w:rPr>
              <w:t>报告日期：</w:t>
            </w:r>
            <w:r w:rsidR="00DF2400" w:rsidRPr="00301E11">
              <w:rPr>
                <w:rFonts w:hint="eastAsia"/>
                <w:u w:val="single"/>
              </w:rPr>
              <w:t>2</w:t>
            </w:r>
            <w:r w:rsidR="00DF2400" w:rsidRPr="00301E11">
              <w:rPr>
                <w:u w:val="single"/>
              </w:rPr>
              <w:t>020-0</w:t>
            </w:r>
            <w:r w:rsidR="00DF2400" w:rsidRPr="00301E11">
              <w:rPr>
                <w:rFonts w:hint="eastAsia"/>
                <w:u w:val="single"/>
              </w:rPr>
              <w:t>6-15</w:t>
            </w:r>
            <w:r w:rsidR="00BE41EC" w:rsidRPr="00301E11">
              <w:rPr>
                <w:rFonts w:hint="eastAsia"/>
                <w:szCs w:val="21"/>
                <w:u w:val="single"/>
              </w:rPr>
              <w:t xml:space="preserve"> </w:t>
            </w:r>
            <w:r w:rsidR="00BE41EC" w:rsidRPr="00BE41EC">
              <w:rPr>
                <w:rFonts w:hint="eastAsia"/>
                <w:szCs w:val="21"/>
              </w:rPr>
              <w:t>结论：</w:t>
            </w:r>
            <w:r w:rsidR="00BE41EC" w:rsidRPr="00BE41EC">
              <w:rPr>
                <w:rFonts w:hint="eastAsia"/>
                <w:szCs w:val="21"/>
                <w:u w:val="single"/>
              </w:rPr>
              <w:t>合格</w:t>
            </w:r>
            <w:r w:rsidR="00BE41EC" w:rsidRPr="00BE41EC">
              <w:rPr>
                <w:rFonts w:hint="eastAsia"/>
                <w:szCs w:val="21"/>
                <w:u w:val="single"/>
              </w:rPr>
              <w:t xml:space="preserve">    </w:t>
            </w:r>
          </w:p>
          <w:p w14:paraId="3C270DE1" w14:textId="76D2FAB5" w:rsidR="00BE41EC" w:rsidRPr="00BE41EC" w:rsidRDefault="00DF2400" w:rsidP="00BE41EC">
            <w:pPr>
              <w:pStyle w:val="ac"/>
              <w:ind w:firstLineChars="0" w:firstLine="0"/>
              <w:rPr>
                <w:szCs w:val="21"/>
              </w:rPr>
            </w:pPr>
            <w:r>
              <w:rPr>
                <w:rFonts w:hint="eastAsia"/>
                <w:szCs w:val="21"/>
              </w:rPr>
              <w:t>圆</w:t>
            </w:r>
            <w:r>
              <w:rPr>
                <w:szCs w:val="21"/>
              </w:rPr>
              <w:t>形碟（</w:t>
            </w:r>
            <w:r>
              <w:rPr>
                <w:rFonts w:hint="eastAsia"/>
                <w:szCs w:val="21"/>
              </w:rPr>
              <w:t>PS</w:t>
            </w:r>
            <w:r>
              <w:rPr>
                <w:rFonts w:hint="eastAsia"/>
                <w:szCs w:val="21"/>
              </w:rPr>
              <w:t>材</w:t>
            </w:r>
            <w:r>
              <w:rPr>
                <w:szCs w:val="21"/>
              </w:rPr>
              <w:t>质）</w:t>
            </w:r>
            <w:r w:rsidR="00BE41EC" w:rsidRPr="00BE41EC">
              <w:rPr>
                <w:rFonts w:hint="eastAsia"/>
                <w:szCs w:val="21"/>
              </w:rPr>
              <w:t xml:space="preserve"> </w:t>
            </w:r>
            <w:r w:rsidR="00BE41EC" w:rsidRPr="00BE41EC">
              <w:rPr>
                <w:szCs w:val="21"/>
              </w:rPr>
              <w:t xml:space="preserve"> </w:t>
            </w:r>
            <w:r w:rsidR="00F657AD">
              <w:rPr>
                <w:szCs w:val="21"/>
              </w:rPr>
              <w:t xml:space="preserve">   </w:t>
            </w:r>
            <w:r w:rsidR="00BE41EC" w:rsidRPr="00BE41EC">
              <w:rPr>
                <w:rFonts w:hint="eastAsia"/>
                <w:szCs w:val="21"/>
              </w:rPr>
              <w:t>报告号</w:t>
            </w:r>
            <w:r w:rsidR="00F657AD">
              <w:rPr>
                <w:rFonts w:hint="eastAsia"/>
                <w:szCs w:val="21"/>
              </w:rPr>
              <w:t>3</w:t>
            </w:r>
            <w:r w:rsidR="00BE41EC" w:rsidRPr="00BE41EC">
              <w:rPr>
                <w:rFonts w:hint="eastAsia"/>
                <w:szCs w:val="21"/>
              </w:rPr>
              <w:t>：</w:t>
            </w:r>
            <w:r w:rsidR="00F657AD">
              <w:rPr>
                <w:szCs w:val="21"/>
              </w:rPr>
              <w:t xml:space="preserve"> </w:t>
            </w:r>
            <w:r w:rsidRPr="00301E11">
              <w:rPr>
                <w:rFonts w:hint="eastAsia"/>
                <w:u w:val="single"/>
              </w:rPr>
              <w:t>No.2020P-W0079</w:t>
            </w:r>
            <w:r>
              <w:t xml:space="preserve"> </w:t>
            </w:r>
            <w:r>
              <w:rPr>
                <w:rFonts w:hint="eastAsia"/>
                <w:szCs w:val="21"/>
              </w:rPr>
              <w:t xml:space="preserve">   </w:t>
            </w:r>
            <w:r w:rsidR="00BE41EC" w:rsidRPr="00BE41EC">
              <w:rPr>
                <w:rFonts w:hint="eastAsia"/>
                <w:szCs w:val="21"/>
              </w:rPr>
              <w:t>报告日期：</w:t>
            </w:r>
            <w:r w:rsidR="00BE41EC" w:rsidRPr="00BE41EC">
              <w:rPr>
                <w:rFonts w:hint="eastAsia"/>
                <w:szCs w:val="21"/>
                <w:u w:val="single"/>
              </w:rPr>
              <w:t xml:space="preserve"> 20</w:t>
            </w:r>
            <w:r w:rsidR="00BE41EC" w:rsidRPr="00BE41EC">
              <w:rPr>
                <w:szCs w:val="21"/>
                <w:u w:val="single"/>
              </w:rPr>
              <w:t>20-</w:t>
            </w:r>
            <w:r w:rsidR="00BE41EC" w:rsidRPr="00BE41EC">
              <w:rPr>
                <w:rFonts w:hint="eastAsia"/>
                <w:szCs w:val="21"/>
                <w:u w:val="single"/>
              </w:rPr>
              <w:t>0</w:t>
            </w:r>
            <w:r w:rsidR="00A869F3">
              <w:rPr>
                <w:szCs w:val="21"/>
                <w:u w:val="single"/>
              </w:rPr>
              <w:t>6</w:t>
            </w:r>
            <w:r w:rsidR="00BE41EC" w:rsidRPr="00BE41EC">
              <w:rPr>
                <w:rFonts w:hint="eastAsia"/>
                <w:szCs w:val="21"/>
                <w:u w:val="single"/>
              </w:rPr>
              <w:t>-</w:t>
            </w:r>
            <w:r w:rsidR="00A869F3">
              <w:rPr>
                <w:szCs w:val="21"/>
                <w:u w:val="single"/>
              </w:rPr>
              <w:t>12</w:t>
            </w:r>
            <w:r w:rsidR="00BE41EC" w:rsidRPr="00BE41EC">
              <w:rPr>
                <w:rFonts w:hint="eastAsia"/>
                <w:szCs w:val="21"/>
                <w:u w:val="single"/>
              </w:rPr>
              <w:t xml:space="preserve"> </w:t>
            </w:r>
            <w:r w:rsidR="00BE41EC" w:rsidRPr="00BE41EC">
              <w:rPr>
                <w:rFonts w:hint="eastAsia"/>
                <w:szCs w:val="21"/>
              </w:rPr>
              <w:t>结论：</w:t>
            </w:r>
            <w:r w:rsidR="00BE41EC" w:rsidRPr="00BE41EC">
              <w:rPr>
                <w:rFonts w:hint="eastAsia"/>
                <w:szCs w:val="21"/>
                <w:u w:val="single"/>
              </w:rPr>
              <w:t>合格</w:t>
            </w:r>
            <w:r w:rsidR="00BE41EC" w:rsidRPr="00BE41EC">
              <w:rPr>
                <w:rFonts w:hint="eastAsia"/>
                <w:szCs w:val="21"/>
                <w:u w:val="single"/>
              </w:rPr>
              <w:t xml:space="preserve"> </w:t>
            </w:r>
          </w:p>
          <w:p w14:paraId="23DCE235" w14:textId="2B691249" w:rsidR="0062684E" w:rsidRPr="0055109E" w:rsidRDefault="0062684E" w:rsidP="0062684E"/>
          <w:p w14:paraId="04087146" w14:textId="795AEF4F" w:rsidR="003A2B17" w:rsidRPr="00303881" w:rsidRDefault="003A2B17" w:rsidP="00594257">
            <w:r w:rsidRPr="008C775A">
              <w:rPr>
                <w:rFonts w:hint="eastAsia"/>
              </w:rPr>
              <w:t>检验机构</w:t>
            </w:r>
            <w:r>
              <w:rPr>
                <w:rFonts w:hint="eastAsia"/>
                <w:color w:val="000000"/>
              </w:rPr>
              <w:t>通</w:t>
            </w:r>
            <w:r w:rsidRPr="00303881">
              <w:rPr>
                <w:rFonts w:hint="eastAsia"/>
              </w:rPr>
              <w:t>过实验室认可</w:t>
            </w:r>
            <w:r w:rsidRPr="00303881">
              <w:rPr>
                <w:rFonts w:hint="eastAsia"/>
                <w:szCs w:val="21"/>
              </w:rPr>
              <w:t xml:space="preserve">  </w:t>
            </w:r>
            <w:r w:rsidR="00FA43B4" w:rsidRPr="00303881">
              <w:rPr>
                <w:rFonts w:ascii="宋体" w:hAnsi="宋体" w:hint="eastAsia"/>
                <w:lang w:val="en-GB"/>
              </w:rPr>
              <w:t>■</w:t>
            </w:r>
            <w:r w:rsidRPr="00303881">
              <w:rPr>
                <w:rFonts w:hint="eastAsia"/>
              </w:rPr>
              <w:t>是</w:t>
            </w:r>
            <w:r w:rsidRPr="00303881">
              <w:rPr>
                <w:rFonts w:hint="eastAsia"/>
              </w:rPr>
              <w:t xml:space="preserve">   </w:t>
            </w:r>
            <w:r w:rsidR="00FA43B4" w:rsidRPr="00303881">
              <w:rPr>
                <w:lang w:val="en-GB"/>
              </w:rPr>
              <w:t>□</w:t>
            </w:r>
            <w:r w:rsidRPr="00303881">
              <w:rPr>
                <w:rFonts w:hint="eastAsia"/>
              </w:rPr>
              <w:t>否</w:t>
            </w:r>
          </w:p>
          <w:p w14:paraId="52EE4134" w14:textId="77777777" w:rsidR="003A2B17" w:rsidRPr="00303881" w:rsidRDefault="003A2B17" w:rsidP="00C16340">
            <w:r w:rsidRPr="00303881">
              <w:rPr>
                <w:rFonts w:hint="eastAsia"/>
              </w:rPr>
              <w:t>检验结果在产品标准规定的有效期内</w:t>
            </w:r>
            <w:r w:rsidRPr="00303881">
              <w:rPr>
                <w:rFonts w:hint="eastAsia"/>
              </w:rPr>
              <w:t xml:space="preserve">    </w:t>
            </w:r>
            <w:r w:rsidR="000203B1" w:rsidRPr="00303881">
              <w:rPr>
                <w:rFonts w:ascii="宋体" w:hAnsi="宋体" w:hint="eastAsia"/>
                <w:lang w:val="en-GB"/>
              </w:rPr>
              <w:t>■</w:t>
            </w:r>
            <w:r w:rsidRPr="00303881">
              <w:rPr>
                <w:rFonts w:hint="eastAsia"/>
              </w:rPr>
              <w:t>是</w:t>
            </w:r>
            <w:r w:rsidRPr="00303881">
              <w:rPr>
                <w:rFonts w:hint="eastAsia"/>
              </w:rPr>
              <w:t xml:space="preserve">    </w:t>
            </w:r>
            <w:r w:rsidRPr="00303881">
              <w:rPr>
                <w:lang w:val="en-GB"/>
              </w:rPr>
              <w:t>□</w:t>
            </w:r>
            <w:r w:rsidRPr="00303881">
              <w:rPr>
                <w:rFonts w:hint="eastAsia"/>
              </w:rPr>
              <w:t>否</w:t>
            </w:r>
          </w:p>
          <w:p w14:paraId="19483944" w14:textId="77777777" w:rsidR="003A2B17" w:rsidRPr="00594257" w:rsidRDefault="003A2B17" w:rsidP="000203B1">
            <w:pPr>
              <w:rPr>
                <w:color w:val="0000FF"/>
              </w:rPr>
            </w:pPr>
            <w:r w:rsidRPr="00303881">
              <w:rPr>
                <w:rFonts w:hint="eastAsia"/>
              </w:rPr>
              <w:t>检验结果中的检验项目齐全</w:t>
            </w:r>
            <w:r w:rsidRPr="00303881">
              <w:rPr>
                <w:rFonts w:hint="eastAsia"/>
              </w:rPr>
              <w:t xml:space="preserve"> </w:t>
            </w:r>
            <w:r w:rsidR="000203B1" w:rsidRPr="00303881">
              <w:rPr>
                <w:rFonts w:ascii="宋体" w:hAnsi="宋体" w:hint="eastAsia"/>
                <w:lang w:val="en-GB"/>
              </w:rPr>
              <w:t>■</w:t>
            </w:r>
            <w:r w:rsidRPr="00303881">
              <w:rPr>
                <w:rFonts w:hint="eastAsia"/>
              </w:rPr>
              <w:t>是</w:t>
            </w:r>
            <w:r w:rsidRPr="00303881">
              <w:rPr>
                <w:rFonts w:hint="eastAsia"/>
              </w:rPr>
              <w:t xml:space="preserve">     </w:t>
            </w:r>
            <w:r w:rsidRPr="00303881">
              <w:rPr>
                <w:lang w:val="en-GB"/>
              </w:rPr>
              <w:t>□</w:t>
            </w:r>
            <w:r w:rsidRPr="00303881">
              <w:rPr>
                <w:rFonts w:hint="eastAsia"/>
              </w:rPr>
              <w:t>否</w:t>
            </w:r>
          </w:p>
        </w:tc>
        <w:tc>
          <w:tcPr>
            <w:tcW w:w="19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7B2EF3" w14:textId="77777777" w:rsidR="00703E92" w:rsidRPr="00E243A3" w:rsidRDefault="00703E92" w:rsidP="00C16340">
            <w:pPr>
              <w:tabs>
                <w:tab w:val="left" w:pos="510"/>
              </w:tabs>
              <w:autoSpaceDE w:val="0"/>
              <w:autoSpaceDN w:val="0"/>
              <w:adjustRightInd w:val="0"/>
              <w:ind w:right="6"/>
              <w:jc w:val="left"/>
              <w:rPr>
                <w:color w:val="000000"/>
              </w:rPr>
            </w:pPr>
          </w:p>
          <w:p w14:paraId="2AC50129" w14:textId="77777777" w:rsidR="00703E92" w:rsidRPr="00E243A3" w:rsidRDefault="00703E92" w:rsidP="00C16340">
            <w:pPr>
              <w:rPr>
                <w:color w:val="000000"/>
              </w:rPr>
            </w:pPr>
            <w:r w:rsidRPr="00E243A3">
              <w:rPr>
                <w:rFonts w:hint="eastAsia"/>
                <w:color w:val="000000"/>
              </w:rPr>
              <w:t>组织实际工作记录的真实性已得到确认。</w:t>
            </w:r>
          </w:p>
          <w:p w14:paraId="62CA5669" w14:textId="77777777" w:rsidR="00703E92" w:rsidRPr="00E243A3" w:rsidRDefault="00703E92" w:rsidP="00C16340"/>
        </w:tc>
      </w:tr>
      <w:tr w:rsidR="00703E92" w:rsidRPr="004F53B2" w14:paraId="120972A4" w14:textId="77777777" w:rsidTr="00DE771C">
        <w:tblPrEx>
          <w:tblLook w:val="0000" w:firstRow="0" w:lastRow="0" w:firstColumn="0" w:lastColumn="0" w:noHBand="0" w:noVBand="0"/>
        </w:tblPrEx>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240912" w:rsidRDefault="00703E92" w:rsidP="00C16340">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p w14:paraId="5D95A7E0" w14:textId="77777777" w:rsidR="00703E92" w:rsidRPr="00240912" w:rsidRDefault="00703E92" w:rsidP="00C16340">
            <w:pPr>
              <w:tabs>
                <w:tab w:val="left" w:pos="510"/>
              </w:tabs>
              <w:autoSpaceDE w:val="0"/>
              <w:autoSpaceDN w:val="0"/>
              <w:adjustRightInd w:val="0"/>
              <w:ind w:right="6"/>
              <w:rPr>
                <w:lang w:val="en-GB"/>
              </w:rPr>
            </w:pP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1561BFC" w14:textId="77777777" w:rsidR="009B65A1"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6F7C63B1" w14:textId="77777777" w:rsidR="00703E92" w:rsidRPr="0024091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上次审核中确定的不符合项采取的纠正和纠正措施继续有效。具体的信息：审核组对上次审核发现的</w:t>
            </w:r>
            <w:r w:rsidR="00703E92" w:rsidRPr="00240912">
              <w:rPr>
                <w:rFonts w:hint="eastAsia"/>
                <w:color w:val="000000"/>
                <w:lang w:val="en-GB"/>
              </w:rPr>
              <w:t xml:space="preserve"> </w:t>
            </w:r>
            <w:r w:rsidR="00703E92" w:rsidRPr="00240912">
              <w:rPr>
                <w:rFonts w:hint="eastAsia"/>
                <w:color w:val="0000FF"/>
                <w:lang w:val="en-GB"/>
              </w:rPr>
              <w:t xml:space="preserve">XX </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DE771C">
        <w:tblPrEx>
          <w:tblLook w:val="0000" w:firstRow="0" w:lastRow="0" w:firstColumn="0" w:lastColumn="0" w:noHBand="0" w:noVBand="0"/>
        </w:tblPrEx>
        <w:trPr>
          <w:trHeight w:val="98"/>
        </w:trPr>
        <w:tc>
          <w:tcPr>
            <w:tcW w:w="1439"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35319C1" w14:textId="77777777" w:rsidR="00703E9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160FDD81" w14:textId="77777777" w:rsidR="00703E92" w:rsidRDefault="00703E92" w:rsidP="00C16340">
            <w:pPr>
              <w:tabs>
                <w:tab w:val="left" w:pos="510"/>
              </w:tabs>
              <w:autoSpaceDE w:val="0"/>
              <w:autoSpaceDN w:val="0"/>
              <w:adjustRightInd w:val="0"/>
              <w:ind w:right="6"/>
              <w:jc w:val="left"/>
              <w:rPr>
                <w:color w:val="000000"/>
                <w:lang w:val="en-GB"/>
              </w:rPr>
            </w:pPr>
          </w:p>
          <w:p w14:paraId="79B14FEA" w14:textId="77777777" w:rsidR="00703E92" w:rsidRPr="0078028F" w:rsidRDefault="00703E92" w:rsidP="00C16340">
            <w:pPr>
              <w:tabs>
                <w:tab w:val="left" w:pos="510"/>
              </w:tabs>
              <w:autoSpaceDE w:val="0"/>
              <w:autoSpaceDN w:val="0"/>
              <w:adjustRightInd w:val="0"/>
              <w:ind w:right="6"/>
              <w:jc w:val="left"/>
              <w:rPr>
                <w:color w:val="000000"/>
                <w:lang w:val="en-GB"/>
              </w:rPr>
            </w:pPr>
            <w:r w:rsidRPr="002418E3">
              <w:t>□</w:t>
            </w:r>
            <w:r w:rsidRPr="004F53B2">
              <w:rPr>
                <w:rFonts w:hint="eastAsia"/>
                <w:color w:val="000000"/>
                <w:lang w:val="en-GB"/>
              </w:rPr>
              <w:t>依据相关规定使用标志和证书（</w:t>
            </w:r>
            <w:r w:rsidRPr="00240912">
              <w:rPr>
                <w:rFonts w:hint="eastAsia"/>
                <w:color w:val="000000"/>
                <w:lang w:val="en-GB"/>
              </w:rPr>
              <w:t>如：名片、公司宣传册、网站等等）。具体使用信息</w:t>
            </w:r>
            <w:r w:rsidRPr="00240912">
              <w:rPr>
                <w:rFonts w:hint="eastAsia"/>
                <w:color w:val="000000"/>
                <w:lang w:val="en-GB"/>
              </w:rPr>
              <w:t xml:space="preserve"> </w:t>
            </w:r>
            <w:r w:rsidRPr="00240912">
              <w:rPr>
                <w:color w:val="000000"/>
                <w:lang w:val="en-GB"/>
              </w:rPr>
              <w:t>…..</w:t>
            </w:r>
          </w:p>
        </w:tc>
      </w:tr>
    </w:tbl>
    <w:p w14:paraId="7EC9C955" w14:textId="77777777" w:rsidR="003A1B38" w:rsidRPr="00ED312D" w:rsidRDefault="003A1B38" w:rsidP="003A1B38">
      <w:pPr>
        <w:rPr>
          <w:lang w:val="en-GB"/>
        </w:rPr>
      </w:pPr>
    </w:p>
    <w:p w14:paraId="1E3DB652" w14:textId="77777777" w:rsidR="003A1B38" w:rsidRPr="002F0115" w:rsidRDefault="003A1B38" w:rsidP="003A1B38">
      <w:pPr>
        <w:rPr>
          <w:lang w:val="en-GB"/>
        </w:rPr>
      </w:pPr>
      <w:r w:rsidRPr="00BB14D1">
        <w:rPr>
          <w:rFonts w:hint="eastAsia"/>
          <w:lang w:val="en-GB"/>
        </w:rPr>
        <w:t>以下</w:t>
      </w:r>
      <w:r w:rsidRPr="00BB14D1">
        <w:rPr>
          <w:rFonts w:hint="eastAsia"/>
          <w:lang w:val="en-GB"/>
        </w:rPr>
        <w:t>CCP</w:t>
      </w:r>
      <w:r w:rsidRPr="00BB14D1">
        <w:rPr>
          <w:rFonts w:hint="eastAsia"/>
          <w:lang w:val="en-GB"/>
        </w:rPr>
        <w:t>点以识别并控制</w:t>
      </w:r>
      <w:r>
        <w:rPr>
          <w:rFonts w:hint="eastAsia"/>
          <w:lang w:val="en-GB"/>
        </w:rPr>
        <w:t>：</w:t>
      </w:r>
    </w:p>
    <w:tbl>
      <w:tblPr>
        <w:tblW w:w="104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1701"/>
        <w:gridCol w:w="2551"/>
        <w:gridCol w:w="2268"/>
        <w:gridCol w:w="2026"/>
        <w:gridCol w:w="1303"/>
      </w:tblGrid>
      <w:tr w:rsidR="003A1B38" w:rsidRPr="00840ACC" w14:paraId="5F78E5BD" w14:textId="77777777" w:rsidTr="00D13BA2">
        <w:trPr>
          <w:tblHeader/>
        </w:trPr>
        <w:tc>
          <w:tcPr>
            <w:tcW w:w="568" w:type="dxa"/>
            <w:shd w:val="clear" w:color="auto" w:fill="E0E0E0"/>
          </w:tcPr>
          <w:p w14:paraId="408825C1" w14:textId="77777777" w:rsidR="003A1B38" w:rsidRPr="009B65A1" w:rsidRDefault="003A1B38" w:rsidP="00C16340">
            <w:pPr>
              <w:pStyle w:val="Header9ptTableCentered"/>
              <w:rPr>
                <w:lang w:eastAsia="zh-CN"/>
              </w:rPr>
            </w:pPr>
            <w:r w:rsidRPr="009B65A1">
              <w:t>CCP No.</w:t>
            </w:r>
          </w:p>
          <w:p w14:paraId="421D3F45" w14:textId="77777777" w:rsidR="003A1B38" w:rsidRPr="009B65A1" w:rsidRDefault="003A1B38" w:rsidP="00C16340">
            <w:pPr>
              <w:pStyle w:val="Header9ptTableCentered"/>
              <w:rPr>
                <w:lang w:eastAsia="zh-CN"/>
              </w:rPr>
            </w:pPr>
            <w:r w:rsidRPr="009B65A1">
              <w:rPr>
                <w:rFonts w:hint="eastAsia"/>
                <w:lang w:eastAsia="zh-CN"/>
              </w:rPr>
              <w:t>序号</w:t>
            </w:r>
          </w:p>
        </w:tc>
        <w:tc>
          <w:tcPr>
            <w:tcW w:w="1701" w:type="dxa"/>
            <w:shd w:val="clear" w:color="auto" w:fill="E0E0E0"/>
          </w:tcPr>
          <w:p w14:paraId="771111F4" w14:textId="77777777" w:rsidR="003A1B38" w:rsidRPr="009B65A1" w:rsidRDefault="003A1B38" w:rsidP="00C16340">
            <w:pPr>
              <w:pStyle w:val="Header9ptTableCentered"/>
              <w:rPr>
                <w:lang w:eastAsia="zh-CN"/>
              </w:rPr>
            </w:pPr>
            <w:r w:rsidRPr="009B65A1">
              <w:t>Process step</w:t>
            </w:r>
          </w:p>
          <w:p w14:paraId="64EAC050" w14:textId="77777777" w:rsidR="003A1B38" w:rsidRPr="009B65A1" w:rsidRDefault="003A1B38" w:rsidP="00C16340">
            <w:pPr>
              <w:pStyle w:val="Header9ptTableCentered"/>
              <w:rPr>
                <w:lang w:eastAsia="zh-CN"/>
              </w:rPr>
            </w:pPr>
            <w:r w:rsidRPr="009B65A1">
              <w:rPr>
                <w:rFonts w:hint="eastAsia"/>
                <w:lang w:eastAsia="zh-CN"/>
              </w:rPr>
              <w:t>过程步骤</w:t>
            </w:r>
          </w:p>
        </w:tc>
        <w:tc>
          <w:tcPr>
            <w:tcW w:w="2551" w:type="dxa"/>
            <w:shd w:val="clear" w:color="auto" w:fill="E0E0E0"/>
          </w:tcPr>
          <w:p w14:paraId="1CE0B4E0" w14:textId="77777777" w:rsidR="003A1B38" w:rsidRPr="009B65A1" w:rsidRDefault="003A1B38" w:rsidP="00C16340">
            <w:pPr>
              <w:pStyle w:val="Header9ptTableCentered"/>
              <w:rPr>
                <w:lang w:eastAsia="zh-CN"/>
              </w:rPr>
            </w:pPr>
            <w:r w:rsidRPr="009B65A1">
              <w:t>Hazard</w:t>
            </w:r>
          </w:p>
          <w:p w14:paraId="7387B9DB" w14:textId="77777777" w:rsidR="003A1B38" w:rsidRPr="009B65A1" w:rsidRDefault="003A1B38" w:rsidP="00C16340">
            <w:pPr>
              <w:pStyle w:val="Header9ptTableCentered"/>
              <w:rPr>
                <w:lang w:eastAsia="zh-CN"/>
              </w:rPr>
            </w:pPr>
            <w:r w:rsidRPr="009B65A1">
              <w:rPr>
                <w:rFonts w:hint="eastAsia"/>
                <w:lang w:eastAsia="zh-CN"/>
              </w:rPr>
              <w:t>危害</w:t>
            </w:r>
          </w:p>
        </w:tc>
        <w:tc>
          <w:tcPr>
            <w:tcW w:w="2268" w:type="dxa"/>
            <w:shd w:val="clear" w:color="auto" w:fill="E0E0E0"/>
          </w:tcPr>
          <w:p w14:paraId="38F20783" w14:textId="77777777" w:rsidR="003A1B38" w:rsidRPr="009B65A1" w:rsidRDefault="003A1B38" w:rsidP="00C16340">
            <w:pPr>
              <w:pStyle w:val="Header9ptTableCentered"/>
              <w:rPr>
                <w:lang w:eastAsia="zh-CN"/>
              </w:rPr>
            </w:pPr>
            <w:r w:rsidRPr="009B65A1">
              <w:t>Monitoring procedure</w:t>
            </w:r>
          </w:p>
          <w:p w14:paraId="3816F74B" w14:textId="77777777" w:rsidR="003A1B38" w:rsidRPr="009B65A1" w:rsidRDefault="003A1B38" w:rsidP="00C16340">
            <w:pPr>
              <w:pStyle w:val="Header9ptTableCentered"/>
              <w:rPr>
                <w:lang w:eastAsia="zh-CN"/>
              </w:rPr>
            </w:pPr>
            <w:r w:rsidRPr="009B65A1">
              <w:rPr>
                <w:rFonts w:hint="eastAsia"/>
                <w:lang w:eastAsia="zh-CN"/>
              </w:rPr>
              <w:t>监控程序</w:t>
            </w:r>
          </w:p>
        </w:tc>
        <w:tc>
          <w:tcPr>
            <w:tcW w:w="2026" w:type="dxa"/>
            <w:shd w:val="clear" w:color="auto" w:fill="E0E0E0"/>
          </w:tcPr>
          <w:p w14:paraId="6419D5C1" w14:textId="77777777" w:rsidR="003A1B38" w:rsidRPr="009B65A1" w:rsidRDefault="003A1B38" w:rsidP="00C16340">
            <w:pPr>
              <w:pStyle w:val="Header9ptTableCentered"/>
              <w:rPr>
                <w:lang w:val="fr-FR" w:eastAsia="zh-CN"/>
              </w:rPr>
            </w:pPr>
            <w:r w:rsidRPr="009B65A1">
              <w:rPr>
                <w:lang w:val="fr-FR"/>
              </w:rPr>
              <w:t>Critical limits</w:t>
            </w:r>
          </w:p>
          <w:p w14:paraId="4E2A4154" w14:textId="149059BD" w:rsidR="003A1B38" w:rsidRPr="009B65A1" w:rsidRDefault="00987C07" w:rsidP="00C16340">
            <w:pPr>
              <w:pStyle w:val="Header9ptTableCentered"/>
              <w:rPr>
                <w:lang w:val="fr-FR" w:eastAsia="zh-CN"/>
              </w:rPr>
            </w:pPr>
            <w:r>
              <w:rPr>
                <w:rFonts w:hint="eastAsia"/>
                <w:lang w:val="fr-FR" w:eastAsia="zh-CN"/>
              </w:rPr>
              <w:t>操</w:t>
            </w:r>
            <w:r>
              <w:rPr>
                <w:lang w:val="fr-FR" w:eastAsia="zh-CN"/>
              </w:rPr>
              <w:t>作</w:t>
            </w:r>
            <w:r w:rsidR="003A1B38" w:rsidRPr="009B65A1">
              <w:rPr>
                <w:rFonts w:hint="eastAsia"/>
                <w:lang w:val="fr-FR" w:eastAsia="zh-CN"/>
              </w:rPr>
              <w:t>限值</w:t>
            </w:r>
          </w:p>
        </w:tc>
        <w:tc>
          <w:tcPr>
            <w:tcW w:w="1303" w:type="dxa"/>
            <w:shd w:val="clear" w:color="auto" w:fill="E0E0E0"/>
          </w:tcPr>
          <w:p w14:paraId="461902CA" w14:textId="77777777" w:rsidR="003A1B38" w:rsidRPr="009B65A1" w:rsidRDefault="003A1B38" w:rsidP="00C16340">
            <w:pPr>
              <w:pStyle w:val="Header9ptTableCentered"/>
              <w:rPr>
                <w:lang w:val="fr-FR" w:eastAsia="zh-CN"/>
              </w:rPr>
            </w:pPr>
            <w:r w:rsidRPr="009B65A1">
              <w:rPr>
                <w:lang w:val="fr-FR"/>
              </w:rPr>
              <w:t>Evaluation</w:t>
            </w:r>
          </w:p>
          <w:p w14:paraId="488CDFF7" w14:textId="77777777" w:rsidR="003A1B38" w:rsidRPr="007A20CE" w:rsidRDefault="003A1B38" w:rsidP="00C16340">
            <w:pPr>
              <w:pStyle w:val="Header9ptTableCentered"/>
              <w:rPr>
                <w:lang w:val="fr-FR" w:eastAsia="zh-CN"/>
              </w:rPr>
            </w:pPr>
            <w:r w:rsidRPr="009B65A1">
              <w:rPr>
                <w:rFonts w:hint="eastAsia"/>
                <w:lang w:val="fr-FR" w:eastAsia="zh-CN"/>
              </w:rPr>
              <w:t>评价</w:t>
            </w:r>
          </w:p>
        </w:tc>
      </w:tr>
      <w:tr w:rsidR="00911A39" w:rsidRPr="00840ACC" w14:paraId="662BEEE1" w14:textId="77777777" w:rsidTr="00D13BA2">
        <w:tc>
          <w:tcPr>
            <w:tcW w:w="568" w:type="dxa"/>
            <w:shd w:val="clear" w:color="auto" w:fill="auto"/>
            <w:vAlign w:val="center"/>
          </w:tcPr>
          <w:p w14:paraId="02E1ABB0" w14:textId="77777777" w:rsidR="00911A39" w:rsidRPr="005C3AA0" w:rsidRDefault="00911A39" w:rsidP="00911A39">
            <w:pPr>
              <w:snapToGrid w:val="0"/>
              <w:jc w:val="center"/>
              <w:rPr>
                <w:rFonts w:ascii="宋体" w:hAnsi="宋体" w:cstheme="minorHAnsi"/>
                <w:w w:val="90"/>
                <w:szCs w:val="21"/>
              </w:rPr>
            </w:pPr>
            <w:r w:rsidRPr="005C3AA0">
              <w:rPr>
                <w:rFonts w:ascii="宋体" w:hAnsi="宋体" w:cstheme="minorHAnsi"/>
                <w:w w:val="90"/>
                <w:szCs w:val="21"/>
              </w:rPr>
              <w:t>原料验收</w:t>
            </w:r>
          </w:p>
          <w:p w14:paraId="3C1269CA" w14:textId="36E2F9B9" w:rsidR="00911A39" w:rsidRPr="005C3AA0" w:rsidRDefault="00911A39" w:rsidP="00911A39">
            <w:pPr>
              <w:rPr>
                <w:rFonts w:ascii="宋体" w:hAnsi="宋体" w:cstheme="minorHAnsi"/>
                <w:szCs w:val="21"/>
                <w:lang w:val="fr-FR"/>
              </w:rPr>
            </w:pPr>
            <w:r w:rsidRPr="005C3AA0">
              <w:rPr>
                <w:rFonts w:ascii="宋体" w:hAnsi="宋体" w:cstheme="minorHAnsi"/>
                <w:w w:val="90"/>
                <w:szCs w:val="21"/>
              </w:rPr>
              <w:t>OPRP 1-01</w:t>
            </w:r>
          </w:p>
        </w:tc>
        <w:tc>
          <w:tcPr>
            <w:tcW w:w="1701" w:type="dxa"/>
            <w:shd w:val="clear" w:color="auto" w:fill="auto"/>
            <w:vAlign w:val="center"/>
          </w:tcPr>
          <w:p w14:paraId="297133F7" w14:textId="784F495B" w:rsidR="00911A39" w:rsidRPr="005C3AA0" w:rsidRDefault="00987C07" w:rsidP="00267E32">
            <w:pPr>
              <w:jc w:val="center"/>
              <w:rPr>
                <w:rFonts w:ascii="宋体" w:hAnsi="宋体" w:cstheme="minorHAnsi"/>
                <w:szCs w:val="21"/>
                <w:lang w:val="fr-FR"/>
              </w:rPr>
            </w:pPr>
            <w:r w:rsidRPr="005C3AA0">
              <w:rPr>
                <w:rFonts w:ascii="宋体" w:hAnsi="宋体" w:cs="宋体" w:hint="eastAsia"/>
                <w:w w:val="90"/>
                <w:szCs w:val="21"/>
              </w:rPr>
              <w:t>吸塑成型</w:t>
            </w:r>
          </w:p>
        </w:tc>
        <w:tc>
          <w:tcPr>
            <w:tcW w:w="2551" w:type="dxa"/>
            <w:shd w:val="clear" w:color="auto" w:fill="auto"/>
            <w:vAlign w:val="center"/>
          </w:tcPr>
          <w:p w14:paraId="76E34C71" w14:textId="1707485A" w:rsidR="00911A39" w:rsidRPr="005C3AA0" w:rsidRDefault="00987C07" w:rsidP="00911A39">
            <w:pPr>
              <w:rPr>
                <w:rFonts w:ascii="宋体" w:hAnsi="宋体" w:cstheme="minorHAnsi"/>
                <w:szCs w:val="21"/>
                <w:lang w:val="fr-FR"/>
              </w:rPr>
            </w:pPr>
            <w:r w:rsidRPr="005C3AA0">
              <w:rPr>
                <w:rFonts w:ascii="宋体" w:hAnsi="宋体" w:hint="eastAsia"/>
                <w:szCs w:val="21"/>
              </w:rPr>
              <w:t>重金属、影响产品成型质量、微生物</w:t>
            </w:r>
          </w:p>
        </w:tc>
        <w:tc>
          <w:tcPr>
            <w:tcW w:w="2268" w:type="dxa"/>
            <w:shd w:val="clear" w:color="auto" w:fill="auto"/>
            <w:vAlign w:val="center"/>
          </w:tcPr>
          <w:p w14:paraId="452FD030" w14:textId="77777777" w:rsidR="00987C07" w:rsidRPr="005C3AA0" w:rsidRDefault="00987C07" w:rsidP="00987C07">
            <w:pPr>
              <w:numPr>
                <w:ilvl w:val="0"/>
                <w:numId w:val="39"/>
              </w:numPr>
              <w:jc w:val="left"/>
              <w:rPr>
                <w:rFonts w:ascii="宋体" w:hAnsi="宋体"/>
                <w:szCs w:val="21"/>
              </w:rPr>
            </w:pPr>
            <w:r w:rsidRPr="005C3AA0">
              <w:rPr>
                <w:rFonts w:ascii="宋体" w:hAnsi="宋体" w:hint="eastAsia"/>
                <w:szCs w:val="21"/>
              </w:rPr>
              <w:t>操作工每班对设备的温度和压力确认；</w:t>
            </w:r>
          </w:p>
          <w:p w14:paraId="565292FF" w14:textId="77777777" w:rsidR="00987C07" w:rsidRPr="005C3AA0" w:rsidRDefault="00987C07" w:rsidP="00987C07">
            <w:pPr>
              <w:pStyle w:val="22"/>
              <w:numPr>
                <w:ilvl w:val="0"/>
                <w:numId w:val="39"/>
              </w:numPr>
              <w:tabs>
                <w:tab w:val="left" w:pos="540"/>
              </w:tabs>
              <w:spacing w:after="0"/>
              <w:ind w:leftChars="0" w:left="0" w:firstLineChars="0" w:firstLine="0"/>
              <w:jc w:val="left"/>
              <w:rPr>
                <w:rFonts w:ascii="宋体" w:hAnsi="宋体"/>
                <w:szCs w:val="21"/>
              </w:rPr>
            </w:pPr>
            <w:r w:rsidRPr="005C3AA0">
              <w:rPr>
                <w:rFonts w:ascii="宋体" w:hAnsi="宋体" w:hint="eastAsia"/>
                <w:szCs w:val="21"/>
              </w:rPr>
              <w:t>2H/次；</w:t>
            </w:r>
          </w:p>
          <w:p w14:paraId="08F8705C" w14:textId="2C9AAEC7" w:rsidR="00911A39" w:rsidRPr="005C3AA0" w:rsidRDefault="00911A39" w:rsidP="00325DE3">
            <w:pPr>
              <w:rPr>
                <w:rFonts w:ascii="宋体" w:hAnsi="宋体" w:cstheme="minorHAnsi"/>
                <w:szCs w:val="21"/>
                <w:lang w:val="fr-FR"/>
              </w:rPr>
            </w:pPr>
          </w:p>
        </w:tc>
        <w:tc>
          <w:tcPr>
            <w:tcW w:w="2026" w:type="dxa"/>
            <w:shd w:val="clear" w:color="auto" w:fill="auto"/>
            <w:vAlign w:val="center"/>
          </w:tcPr>
          <w:p w14:paraId="64271A56" w14:textId="77777777" w:rsidR="00987C07" w:rsidRPr="005C3AA0" w:rsidRDefault="00987C07" w:rsidP="00987C07">
            <w:pPr>
              <w:spacing w:line="240" w:lineRule="exact"/>
              <w:jc w:val="left"/>
              <w:rPr>
                <w:rFonts w:ascii="宋体" w:hAnsi="宋体"/>
                <w:szCs w:val="21"/>
              </w:rPr>
            </w:pPr>
            <w:r w:rsidRPr="005C3AA0">
              <w:rPr>
                <w:rFonts w:ascii="宋体" w:hAnsi="宋体" w:hint="eastAsia"/>
                <w:szCs w:val="21"/>
              </w:rPr>
              <w:t>负压成型机：生产工艺指标范围要求的温控参数±10℃、输入压力（5-7Mpa）；</w:t>
            </w:r>
          </w:p>
          <w:p w14:paraId="0E18813E" w14:textId="77777777" w:rsidR="00987C07" w:rsidRPr="005C3AA0" w:rsidRDefault="00987C07" w:rsidP="00987C07">
            <w:pPr>
              <w:spacing w:line="240" w:lineRule="exact"/>
              <w:jc w:val="left"/>
              <w:rPr>
                <w:rFonts w:ascii="宋体" w:hAnsi="宋体"/>
                <w:szCs w:val="21"/>
              </w:rPr>
            </w:pPr>
            <w:r w:rsidRPr="005C3AA0">
              <w:rPr>
                <w:rFonts w:ascii="宋体" w:hAnsi="宋体" w:hint="eastAsia"/>
                <w:szCs w:val="21"/>
              </w:rPr>
              <w:t>正负压成型机：合模时间：1.6S-2S；工艺指标范围要求的温控参数±15℃、输入压力（5-7Mpa）；</w:t>
            </w:r>
          </w:p>
          <w:p w14:paraId="07E8FA26" w14:textId="065E2110" w:rsidR="00911A39" w:rsidRPr="005C3AA0" w:rsidRDefault="00911A39" w:rsidP="00911A39">
            <w:pPr>
              <w:rPr>
                <w:rFonts w:ascii="宋体" w:hAnsi="宋体" w:cstheme="minorHAnsi"/>
                <w:szCs w:val="21"/>
              </w:rPr>
            </w:pPr>
          </w:p>
        </w:tc>
        <w:tc>
          <w:tcPr>
            <w:tcW w:w="1303" w:type="dxa"/>
            <w:shd w:val="clear" w:color="auto" w:fill="auto"/>
            <w:vAlign w:val="center"/>
          </w:tcPr>
          <w:p w14:paraId="0FD12959" w14:textId="713FB6B1" w:rsidR="00911A39" w:rsidRPr="005C3AA0" w:rsidRDefault="00911A39" w:rsidP="00911A39">
            <w:pPr>
              <w:rPr>
                <w:rFonts w:ascii="宋体" w:hAnsi="宋体" w:cstheme="minorHAnsi"/>
                <w:szCs w:val="21"/>
                <w:lang w:val="fr-FR"/>
              </w:rPr>
            </w:pPr>
            <w:r w:rsidRPr="005C3AA0">
              <w:rPr>
                <w:rFonts w:ascii="宋体" w:hAnsi="宋体" w:cstheme="minorHAnsi"/>
                <w:szCs w:val="21"/>
              </w:rPr>
              <w:t>合格</w:t>
            </w:r>
          </w:p>
        </w:tc>
      </w:tr>
    </w:tbl>
    <w:p w14:paraId="707E8267" w14:textId="77777777" w:rsidR="00CA58AF" w:rsidRDefault="00CA58AF" w:rsidP="003A1B38">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CA58AF" w:rsidRPr="004F53B2" w14:paraId="52D2548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05DA43A" w14:textId="77777777" w:rsidR="00CA58AF" w:rsidRPr="004F53B2" w:rsidRDefault="00CA58AF" w:rsidP="00CA58AF">
            <w:pPr>
              <w:tabs>
                <w:tab w:val="left" w:pos="510"/>
              </w:tabs>
              <w:autoSpaceDE w:val="0"/>
              <w:autoSpaceDN w:val="0"/>
              <w:adjustRightInd w:val="0"/>
              <w:ind w:right="6"/>
              <w:jc w:val="left"/>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637213D1" w14:textId="77777777" w:rsidR="00CA58AF" w:rsidRPr="004F53B2" w:rsidRDefault="00CA58AF" w:rsidP="001B5316">
            <w:pPr>
              <w:tabs>
                <w:tab w:val="left" w:pos="510"/>
              </w:tabs>
              <w:autoSpaceDE w:val="0"/>
              <w:autoSpaceDN w:val="0"/>
              <w:adjustRightInd w:val="0"/>
              <w:ind w:right="6"/>
              <w:jc w:val="left"/>
            </w:pPr>
            <w:r w:rsidRPr="004F53B2">
              <w:t>4.1</w:t>
            </w:r>
          </w:p>
        </w:tc>
        <w:tc>
          <w:tcPr>
            <w:tcW w:w="650" w:type="dxa"/>
            <w:tcBorders>
              <w:top w:val="single" w:sz="4" w:space="0" w:color="auto"/>
              <w:left w:val="single" w:sz="4" w:space="0" w:color="auto"/>
              <w:bottom w:val="single" w:sz="4" w:space="0" w:color="auto"/>
              <w:right w:val="single" w:sz="4" w:space="0" w:color="auto"/>
            </w:tcBorders>
            <w:vAlign w:val="center"/>
          </w:tcPr>
          <w:p w14:paraId="2A6F3575" w14:textId="77777777" w:rsidR="00CA58AF" w:rsidRPr="004F53B2" w:rsidRDefault="00CA58AF" w:rsidP="001B5316">
            <w:pPr>
              <w:tabs>
                <w:tab w:val="left" w:pos="510"/>
              </w:tabs>
              <w:autoSpaceDE w:val="0"/>
              <w:autoSpaceDN w:val="0"/>
              <w:adjustRightInd w:val="0"/>
              <w:ind w:right="6"/>
              <w:jc w:val="left"/>
            </w:pPr>
            <w:r w:rsidRPr="004F53B2">
              <w:t>4.2</w:t>
            </w:r>
          </w:p>
        </w:tc>
        <w:tc>
          <w:tcPr>
            <w:tcW w:w="650" w:type="dxa"/>
            <w:tcBorders>
              <w:top w:val="single" w:sz="4" w:space="0" w:color="auto"/>
              <w:left w:val="single" w:sz="4" w:space="0" w:color="auto"/>
              <w:bottom w:val="single" w:sz="4" w:space="0" w:color="auto"/>
              <w:right w:val="single" w:sz="4" w:space="0" w:color="auto"/>
            </w:tcBorders>
            <w:vAlign w:val="center"/>
          </w:tcPr>
          <w:p w14:paraId="07629F00" w14:textId="77777777" w:rsidR="00CA58AF" w:rsidRPr="004F53B2" w:rsidRDefault="00CA58AF" w:rsidP="001B5316">
            <w:pPr>
              <w:tabs>
                <w:tab w:val="left" w:pos="510"/>
              </w:tabs>
              <w:autoSpaceDE w:val="0"/>
              <w:autoSpaceDN w:val="0"/>
              <w:adjustRightInd w:val="0"/>
              <w:ind w:right="6"/>
              <w:jc w:val="left"/>
            </w:pPr>
            <w:r w:rsidRPr="004F53B2">
              <w:t>5.1</w:t>
            </w:r>
          </w:p>
        </w:tc>
        <w:tc>
          <w:tcPr>
            <w:tcW w:w="649" w:type="dxa"/>
            <w:tcBorders>
              <w:top w:val="single" w:sz="4" w:space="0" w:color="auto"/>
              <w:left w:val="single" w:sz="4" w:space="0" w:color="auto"/>
              <w:bottom w:val="single" w:sz="4" w:space="0" w:color="auto"/>
              <w:right w:val="single" w:sz="4" w:space="0" w:color="auto"/>
            </w:tcBorders>
            <w:vAlign w:val="center"/>
          </w:tcPr>
          <w:p w14:paraId="6D7A8024" w14:textId="77777777" w:rsidR="00CA58AF" w:rsidRPr="004F53B2" w:rsidRDefault="00CA58AF" w:rsidP="001B5316">
            <w:pPr>
              <w:tabs>
                <w:tab w:val="left" w:pos="510"/>
              </w:tabs>
              <w:autoSpaceDE w:val="0"/>
              <w:autoSpaceDN w:val="0"/>
              <w:adjustRightInd w:val="0"/>
              <w:ind w:right="6"/>
              <w:jc w:val="left"/>
            </w:pPr>
            <w:r w:rsidRPr="004F53B2">
              <w:t>5.2</w:t>
            </w:r>
          </w:p>
        </w:tc>
        <w:tc>
          <w:tcPr>
            <w:tcW w:w="650" w:type="dxa"/>
            <w:tcBorders>
              <w:top w:val="single" w:sz="4" w:space="0" w:color="auto"/>
              <w:left w:val="single" w:sz="4" w:space="0" w:color="auto"/>
              <w:bottom w:val="single" w:sz="4" w:space="0" w:color="auto"/>
              <w:right w:val="single" w:sz="4" w:space="0" w:color="auto"/>
            </w:tcBorders>
            <w:vAlign w:val="center"/>
          </w:tcPr>
          <w:p w14:paraId="0F92C750" w14:textId="77777777" w:rsidR="00CA58AF" w:rsidRPr="004F53B2" w:rsidRDefault="00CA58AF" w:rsidP="001B5316">
            <w:pPr>
              <w:tabs>
                <w:tab w:val="left" w:pos="510"/>
              </w:tabs>
              <w:autoSpaceDE w:val="0"/>
              <w:autoSpaceDN w:val="0"/>
              <w:adjustRightInd w:val="0"/>
              <w:ind w:right="6"/>
              <w:jc w:val="left"/>
            </w:pPr>
            <w:r w:rsidRPr="004F53B2">
              <w:t>5.3</w:t>
            </w:r>
          </w:p>
        </w:tc>
        <w:tc>
          <w:tcPr>
            <w:tcW w:w="650" w:type="dxa"/>
            <w:tcBorders>
              <w:top w:val="single" w:sz="4" w:space="0" w:color="auto"/>
              <w:left w:val="single" w:sz="4" w:space="0" w:color="auto"/>
              <w:bottom w:val="single" w:sz="4" w:space="0" w:color="auto"/>
              <w:right w:val="single" w:sz="4" w:space="0" w:color="auto"/>
            </w:tcBorders>
            <w:vAlign w:val="center"/>
          </w:tcPr>
          <w:p w14:paraId="0CF500A3" w14:textId="77777777" w:rsidR="00CA58AF" w:rsidRPr="004F53B2" w:rsidRDefault="00CA58AF" w:rsidP="001B5316">
            <w:pPr>
              <w:tabs>
                <w:tab w:val="left" w:pos="510"/>
              </w:tabs>
              <w:autoSpaceDE w:val="0"/>
              <w:autoSpaceDN w:val="0"/>
              <w:adjustRightInd w:val="0"/>
              <w:ind w:right="6"/>
              <w:jc w:val="left"/>
            </w:pPr>
            <w:r w:rsidRPr="004F53B2">
              <w:t>5.4</w:t>
            </w:r>
          </w:p>
        </w:tc>
        <w:tc>
          <w:tcPr>
            <w:tcW w:w="649" w:type="dxa"/>
            <w:tcBorders>
              <w:top w:val="single" w:sz="4" w:space="0" w:color="auto"/>
              <w:left w:val="single" w:sz="4" w:space="0" w:color="auto"/>
              <w:bottom w:val="single" w:sz="4" w:space="0" w:color="auto"/>
              <w:right w:val="single" w:sz="4" w:space="0" w:color="auto"/>
            </w:tcBorders>
            <w:vAlign w:val="center"/>
          </w:tcPr>
          <w:p w14:paraId="2E262603" w14:textId="77777777" w:rsidR="00CA58AF" w:rsidRPr="004F53B2" w:rsidRDefault="00CA58AF" w:rsidP="001B5316">
            <w:pPr>
              <w:tabs>
                <w:tab w:val="left" w:pos="510"/>
              </w:tabs>
              <w:autoSpaceDE w:val="0"/>
              <w:autoSpaceDN w:val="0"/>
              <w:adjustRightInd w:val="0"/>
              <w:ind w:right="6"/>
              <w:jc w:val="left"/>
            </w:pPr>
            <w:r w:rsidRPr="004F53B2">
              <w:t>5.5</w:t>
            </w:r>
          </w:p>
        </w:tc>
        <w:tc>
          <w:tcPr>
            <w:tcW w:w="650" w:type="dxa"/>
            <w:tcBorders>
              <w:top w:val="single" w:sz="4" w:space="0" w:color="auto"/>
              <w:left w:val="single" w:sz="4" w:space="0" w:color="auto"/>
              <w:bottom w:val="single" w:sz="4" w:space="0" w:color="auto"/>
              <w:right w:val="single" w:sz="4" w:space="0" w:color="auto"/>
            </w:tcBorders>
            <w:vAlign w:val="center"/>
          </w:tcPr>
          <w:p w14:paraId="088D0ECB"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267D4316"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2E836574"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01D7F168" w14:textId="77777777" w:rsidR="00CA58AF" w:rsidRPr="004F53B2" w:rsidRDefault="00CA58AF" w:rsidP="00CA58AF">
            <w:pPr>
              <w:tabs>
                <w:tab w:val="left" w:pos="510"/>
              </w:tabs>
              <w:autoSpaceDE w:val="0"/>
              <w:autoSpaceDN w:val="0"/>
              <w:adjustRightInd w:val="0"/>
              <w:ind w:right="6"/>
              <w:jc w:val="left"/>
            </w:pPr>
            <w:r w:rsidRPr="004F53B2">
              <w:t>6.</w:t>
            </w: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454C339" w14:textId="77777777" w:rsidR="00CA58AF" w:rsidRPr="004F53B2" w:rsidRDefault="00CA58AF" w:rsidP="00CA58AF">
            <w:pPr>
              <w:tabs>
                <w:tab w:val="left" w:pos="510"/>
              </w:tabs>
              <w:autoSpaceDE w:val="0"/>
              <w:autoSpaceDN w:val="0"/>
              <w:adjustRightInd w:val="0"/>
              <w:ind w:right="6"/>
              <w:jc w:val="left"/>
            </w:pPr>
            <w:r>
              <w:rPr>
                <w:rFonts w:hint="eastAsia"/>
              </w:rPr>
              <w:t>6.2</w:t>
            </w:r>
          </w:p>
        </w:tc>
      </w:tr>
      <w:tr w:rsidR="00CA58AF" w:rsidRPr="004F53B2" w14:paraId="3A430D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A008777"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3159DFA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FE7154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F28941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12C733B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F18C8A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4D5A2B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2CFA18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275165B"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50E77820" w14:textId="782FF8EA" w:rsidR="00CA58AF" w:rsidRPr="004F53B2" w:rsidRDefault="003C11B4" w:rsidP="001B5316">
            <w:pPr>
              <w:tabs>
                <w:tab w:val="left" w:pos="510"/>
              </w:tabs>
              <w:autoSpaceDE w:val="0"/>
              <w:autoSpaceDN w:val="0"/>
              <w:adjustRightInd w:val="0"/>
              <w:ind w:right="6"/>
              <w:jc w:val="left"/>
              <w:rPr>
                <w:color w:val="000000"/>
              </w:rPr>
            </w:pPr>
            <w:r>
              <w:rPr>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5AF8400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0BC8B82"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C40BA97" w14:textId="6C77BAD9" w:rsidR="00CA58AF" w:rsidRPr="004F53B2" w:rsidRDefault="006D3111" w:rsidP="001B5316">
            <w:pPr>
              <w:tabs>
                <w:tab w:val="left" w:pos="510"/>
              </w:tabs>
              <w:autoSpaceDE w:val="0"/>
              <w:autoSpaceDN w:val="0"/>
              <w:adjustRightInd w:val="0"/>
              <w:ind w:right="6"/>
              <w:jc w:val="left"/>
              <w:rPr>
                <w:color w:val="000000"/>
              </w:rPr>
            </w:pPr>
            <w:r>
              <w:rPr>
                <w:color w:val="000000"/>
              </w:rPr>
              <w:t>1</w:t>
            </w:r>
          </w:p>
        </w:tc>
      </w:tr>
      <w:tr w:rsidR="00CA58AF" w:rsidRPr="004F53B2" w14:paraId="5C93F5B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7603DC"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F7EEF3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AB876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675D794"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1DC10DA"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7F24A1"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AD1F7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69DC092"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F189CA" w14:textId="77777777"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693FE1AC" w14:textId="09EF8F41"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52C174C6"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2A9C258"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59191D2" w14:textId="343CE3BE" w:rsidR="00CA58AF" w:rsidRPr="004F53B2" w:rsidRDefault="00CA58AF" w:rsidP="001B5316">
            <w:pPr>
              <w:tabs>
                <w:tab w:val="left" w:pos="510"/>
              </w:tabs>
              <w:autoSpaceDE w:val="0"/>
              <w:autoSpaceDN w:val="0"/>
              <w:adjustRightInd w:val="0"/>
              <w:ind w:right="6"/>
              <w:jc w:val="left"/>
              <w:rPr>
                <w:color w:val="000000"/>
              </w:rPr>
            </w:pPr>
          </w:p>
        </w:tc>
      </w:tr>
      <w:tr w:rsidR="00CA58AF" w:rsidRPr="004F53B2" w14:paraId="6671AF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34536F5"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015A1C9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6.3</w:t>
            </w:r>
          </w:p>
        </w:tc>
        <w:tc>
          <w:tcPr>
            <w:tcW w:w="650" w:type="dxa"/>
            <w:tcBorders>
              <w:top w:val="single" w:sz="4" w:space="0" w:color="auto"/>
              <w:left w:val="single" w:sz="4" w:space="0" w:color="auto"/>
              <w:bottom w:val="single" w:sz="4" w:space="0" w:color="auto"/>
              <w:right w:val="single" w:sz="4" w:space="0" w:color="auto"/>
            </w:tcBorders>
            <w:vAlign w:val="center"/>
          </w:tcPr>
          <w:p w14:paraId="790685B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6.4</w:t>
            </w:r>
          </w:p>
        </w:tc>
        <w:tc>
          <w:tcPr>
            <w:tcW w:w="650" w:type="dxa"/>
            <w:tcBorders>
              <w:top w:val="single" w:sz="4" w:space="0" w:color="auto"/>
              <w:left w:val="single" w:sz="4" w:space="0" w:color="auto"/>
              <w:bottom w:val="single" w:sz="4" w:space="0" w:color="auto"/>
              <w:right w:val="single" w:sz="4" w:space="0" w:color="auto"/>
            </w:tcBorders>
            <w:vAlign w:val="center"/>
          </w:tcPr>
          <w:p w14:paraId="0A43DF27" w14:textId="77777777" w:rsidR="00CA58AF" w:rsidRPr="004F53B2" w:rsidRDefault="00CA58AF" w:rsidP="001B5316">
            <w:pPr>
              <w:tabs>
                <w:tab w:val="left" w:pos="510"/>
              </w:tabs>
              <w:autoSpaceDE w:val="0"/>
              <w:autoSpaceDN w:val="0"/>
              <w:adjustRightInd w:val="0"/>
              <w:ind w:right="6"/>
              <w:jc w:val="left"/>
            </w:pPr>
            <w:r w:rsidRPr="004F53B2">
              <w:t>7.1</w:t>
            </w:r>
          </w:p>
        </w:tc>
        <w:tc>
          <w:tcPr>
            <w:tcW w:w="649" w:type="dxa"/>
            <w:tcBorders>
              <w:top w:val="single" w:sz="4" w:space="0" w:color="auto"/>
              <w:left w:val="single" w:sz="4" w:space="0" w:color="auto"/>
              <w:bottom w:val="single" w:sz="4" w:space="0" w:color="auto"/>
              <w:right w:val="single" w:sz="4" w:space="0" w:color="auto"/>
            </w:tcBorders>
            <w:vAlign w:val="center"/>
          </w:tcPr>
          <w:p w14:paraId="68D47FF5" w14:textId="77777777" w:rsidR="00CA58AF" w:rsidRPr="004F53B2" w:rsidRDefault="00CA58AF" w:rsidP="001B5316">
            <w:pPr>
              <w:tabs>
                <w:tab w:val="left" w:pos="510"/>
              </w:tabs>
              <w:autoSpaceDE w:val="0"/>
              <w:autoSpaceDN w:val="0"/>
              <w:adjustRightInd w:val="0"/>
              <w:ind w:right="6"/>
              <w:jc w:val="left"/>
            </w:pPr>
            <w:r w:rsidRPr="004F53B2">
              <w:t>7.2</w:t>
            </w:r>
          </w:p>
        </w:tc>
        <w:tc>
          <w:tcPr>
            <w:tcW w:w="650" w:type="dxa"/>
            <w:tcBorders>
              <w:top w:val="single" w:sz="4" w:space="0" w:color="auto"/>
              <w:left w:val="single" w:sz="4" w:space="0" w:color="auto"/>
              <w:bottom w:val="single" w:sz="4" w:space="0" w:color="auto"/>
              <w:right w:val="single" w:sz="4" w:space="0" w:color="auto"/>
            </w:tcBorders>
            <w:vAlign w:val="center"/>
          </w:tcPr>
          <w:p w14:paraId="3B3DBAF6" w14:textId="77777777" w:rsidR="00CA58AF" w:rsidRPr="004F53B2" w:rsidRDefault="00CA58AF" w:rsidP="001B5316">
            <w:pPr>
              <w:tabs>
                <w:tab w:val="left" w:pos="510"/>
              </w:tabs>
              <w:autoSpaceDE w:val="0"/>
              <w:autoSpaceDN w:val="0"/>
              <w:adjustRightInd w:val="0"/>
              <w:ind w:right="6"/>
              <w:jc w:val="left"/>
            </w:pPr>
            <w:r w:rsidRPr="004F53B2">
              <w:t>7.3</w:t>
            </w:r>
          </w:p>
        </w:tc>
        <w:tc>
          <w:tcPr>
            <w:tcW w:w="650" w:type="dxa"/>
            <w:tcBorders>
              <w:top w:val="single" w:sz="4" w:space="0" w:color="auto"/>
              <w:left w:val="single" w:sz="4" w:space="0" w:color="auto"/>
              <w:bottom w:val="single" w:sz="4" w:space="0" w:color="auto"/>
              <w:right w:val="single" w:sz="4" w:space="0" w:color="auto"/>
            </w:tcBorders>
            <w:vAlign w:val="center"/>
          </w:tcPr>
          <w:p w14:paraId="4A3A4ADB" w14:textId="77777777" w:rsidR="00CA58AF" w:rsidRPr="004F53B2" w:rsidRDefault="00CA58AF" w:rsidP="001B5316">
            <w:pPr>
              <w:tabs>
                <w:tab w:val="left" w:pos="510"/>
              </w:tabs>
              <w:autoSpaceDE w:val="0"/>
              <w:autoSpaceDN w:val="0"/>
              <w:adjustRightInd w:val="0"/>
              <w:ind w:right="6"/>
              <w:jc w:val="left"/>
            </w:pPr>
            <w:r w:rsidRPr="004F53B2">
              <w:t>7.4</w:t>
            </w:r>
          </w:p>
        </w:tc>
        <w:tc>
          <w:tcPr>
            <w:tcW w:w="649" w:type="dxa"/>
            <w:tcBorders>
              <w:top w:val="single" w:sz="4" w:space="0" w:color="auto"/>
              <w:left w:val="single" w:sz="4" w:space="0" w:color="auto"/>
              <w:bottom w:val="single" w:sz="4" w:space="0" w:color="auto"/>
              <w:right w:val="single" w:sz="4" w:space="0" w:color="auto"/>
            </w:tcBorders>
            <w:vAlign w:val="center"/>
          </w:tcPr>
          <w:p w14:paraId="39568515" w14:textId="77777777" w:rsidR="00CA58AF" w:rsidRPr="004F53B2" w:rsidRDefault="00CA58AF" w:rsidP="001B5316">
            <w:pPr>
              <w:tabs>
                <w:tab w:val="left" w:pos="510"/>
              </w:tabs>
              <w:autoSpaceDE w:val="0"/>
              <w:autoSpaceDN w:val="0"/>
              <w:adjustRightInd w:val="0"/>
              <w:ind w:right="6"/>
              <w:jc w:val="left"/>
            </w:pPr>
            <w:r w:rsidRPr="004F53B2">
              <w:t>7.5</w:t>
            </w:r>
          </w:p>
        </w:tc>
        <w:tc>
          <w:tcPr>
            <w:tcW w:w="650" w:type="dxa"/>
            <w:tcBorders>
              <w:top w:val="single" w:sz="4" w:space="0" w:color="auto"/>
              <w:left w:val="single" w:sz="4" w:space="0" w:color="auto"/>
              <w:bottom w:val="single" w:sz="4" w:space="0" w:color="auto"/>
              <w:right w:val="single" w:sz="4" w:space="0" w:color="auto"/>
            </w:tcBorders>
            <w:vAlign w:val="center"/>
          </w:tcPr>
          <w:p w14:paraId="473C4215" w14:textId="77777777" w:rsidR="00CA58AF" w:rsidRPr="004F53B2" w:rsidRDefault="00CA58AF" w:rsidP="001B5316">
            <w:pPr>
              <w:tabs>
                <w:tab w:val="left" w:pos="510"/>
              </w:tabs>
              <w:autoSpaceDE w:val="0"/>
              <w:autoSpaceDN w:val="0"/>
              <w:adjustRightInd w:val="0"/>
              <w:ind w:right="6"/>
              <w:jc w:val="left"/>
            </w:pPr>
            <w:r w:rsidRPr="004F53B2">
              <w:t>7.6</w:t>
            </w:r>
          </w:p>
        </w:tc>
        <w:tc>
          <w:tcPr>
            <w:tcW w:w="583" w:type="dxa"/>
            <w:tcBorders>
              <w:top w:val="single" w:sz="4" w:space="0" w:color="auto"/>
              <w:left w:val="single" w:sz="4" w:space="0" w:color="auto"/>
              <w:bottom w:val="single" w:sz="4" w:space="0" w:color="auto"/>
              <w:right w:val="single" w:sz="4" w:space="0" w:color="auto"/>
            </w:tcBorders>
            <w:vAlign w:val="center"/>
          </w:tcPr>
          <w:p w14:paraId="6DBFF618" w14:textId="77777777" w:rsidR="00CA58AF" w:rsidRPr="004F53B2" w:rsidRDefault="00CA58AF" w:rsidP="001B5316">
            <w:pPr>
              <w:tabs>
                <w:tab w:val="left" w:pos="510"/>
              </w:tabs>
              <w:autoSpaceDE w:val="0"/>
              <w:autoSpaceDN w:val="0"/>
              <w:adjustRightInd w:val="0"/>
              <w:ind w:right="6"/>
              <w:jc w:val="left"/>
            </w:pPr>
            <w:r>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7850E815" w14:textId="77777777" w:rsidR="00CA58AF" w:rsidRPr="004F53B2" w:rsidRDefault="00CA58AF" w:rsidP="001B5316">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52E46716" w14:textId="77777777" w:rsidR="00CA58AF" w:rsidRPr="004F53B2" w:rsidRDefault="00CA58AF" w:rsidP="001B5316">
            <w:pPr>
              <w:tabs>
                <w:tab w:val="left" w:pos="510"/>
              </w:tabs>
              <w:autoSpaceDE w:val="0"/>
              <w:autoSpaceDN w:val="0"/>
              <w:adjustRightInd w:val="0"/>
              <w:ind w:right="6"/>
              <w:jc w:val="left"/>
            </w:pPr>
            <w:r>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1F53A1C4" w14:textId="77777777" w:rsidR="00CA58AF" w:rsidRPr="00CA58AF" w:rsidRDefault="00CA58AF" w:rsidP="00CA58AF">
            <w:pPr>
              <w:tabs>
                <w:tab w:val="left" w:pos="510"/>
              </w:tabs>
              <w:autoSpaceDE w:val="0"/>
              <w:autoSpaceDN w:val="0"/>
              <w:adjustRightInd w:val="0"/>
              <w:ind w:right="6"/>
              <w:jc w:val="left"/>
              <w:rPr>
                <w:color w:val="000000"/>
              </w:rPr>
            </w:pPr>
            <w:r>
              <w:rPr>
                <w:rFonts w:hint="eastAsia"/>
                <w:color w:val="000000"/>
              </w:rPr>
              <w:t>7</w:t>
            </w:r>
            <w:r w:rsidRPr="00CA58AF">
              <w:rPr>
                <w:rFonts w:hint="eastAsia"/>
                <w:color w:val="000000"/>
              </w:rPr>
              <w:t>.</w:t>
            </w:r>
            <w:r>
              <w:rPr>
                <w:rFonts w:hint="eastAsia"/>
                <w:color w:val="000000"/>
              </w:rPr>
              <w:t>10</w:t>
            </w:r>
          </w:p>
        </w:tc>
      </w:tr>
      <w:tr w:rsidR="00CA58AF" w:rsidRPr="004F53B2" w14:paraId="59DB0C06"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2730067"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00E3459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9F160FD"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C22870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3A3EB75" w14:textId="0D920982" w:rsidR="00CA58AF" w:rsidRPr="004F53B2" w:rsidRDefault="006D3111" w:rsidP="001B5316">
            <w:pPr>
              <w:tabs>
                <w:tab w:val="left" w:pos="510"/>
              </w:tabs>
              <w:autoSpaceDE w:val="0"/>
              <w:autoSpaceDN w:val="0"/>
              <w:adjustRightInd w:val="0"/>
              <w:ind w:right="6"/>
              <w:jc w:val="left"/>
              <w:rPr>
                <w:color w:val="000000"/>
              </w:rPr>
            </w:pPr>
            <w:r>
              <w:rPr>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028CAEA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A14EED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01CAF5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77E79CA" w14:textId="434C6192" w:rsidR="00CA58AF" w:rsidRPr="004F53B2" w:rsidRDefault="006D3111" w:rsidP="001B5316">
            <w:pPr>
              <w:tabs>
                <w:tab w:val="left" w:pos="510"/>
              </w:tabs>
              <w:autoSpaceDE w:val="0"/>
              <w:autoSpaceDN w:val="0"/>
              <w:adjustRightInd w:val="0"/>
              <w:ind w:right="6"/>
              <w:jc w:val="left"/>
              <w:rPr>
                <w:color w:val="000000"/>
              </w:rPr>
            </w:pPr>
            <w:r>
              <w:rPr>
                <w:color w:val="000000"/>
              </w:rPr>
              <w:t>3</w:t>
            </w:r>
          </w:p>
        </w:tc>
        <w:tc>
          <w:tcPr>
            <w:tcW w:w="583" w:type="dxa"/>
            <w:tcBorders>
              <w:top w:val="single" w:sz="4" w:space="0" w:color="auto"/>
              <w:left w:val="single" w:sz="4" w:space="0" w:color="auto"/>
              <w:bottom w:val="single" w:sz="4" w:space="0" w:color="auto"/>
              <w:right w:val="single" w:sz="4" w:space="0" w:color="auto"/>
            </w:tcBorders>
            <w:vAlign w:val="center"/>
          </w:tcPr>
          <w:p w14:paraId="3A12F92C"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04EDEF12" w14:textId="77777777" w:rsidR="00CA58AF" w:rsidRPr="004F53B2" w:rsidRDefault="007800D4"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6F93019"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0B70F85"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r>
      <w:tr w:rsidR="00CA58AF" w:rsidRPr="004F53B2" w14:paraId="08BEB1A8"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369308D"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35785A0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52393D7"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0EB8742" w14:textId="10F384EA"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6B0B4E3" w14:textId="4C232266"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4182E00"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A97F0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77C19B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F49052" w14:textId="4FE2D571"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37519532" w14:textId="77777777"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4FD57F4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81622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AA00A7A" w14:textId="77777777" w:rsidR="00CA58AF" w:rsidRPr="004F53B2" w:rsidRDefault="00CA58AF" w:rsidP="001B5316">
            <w:pPr>
              <w:tabs>
                <w:tab w:val="left" w:pos="510"/>
              </w:tabs>
              <w:autoSpaceDE w:val="0"/>
              <w:autoSpaceDN w:val="0"/>
              <w:adjustRightInd w:val="0"/>
              <w:ind w:right="6"/>
              <w:jc w:val="left"/>
              <w:rPr>
                <w:color w:val="000000"/>
              </w:rPr>
            </w:pPr>
          </w:p>
        </w:tc>
      </w:tr>
    </w:tbl>
    <w:p w14:paraId="16B22A83" w14:textId="77777777" w:rsidR="00CA58AF" w:rsidRPr="004F53B2" w:rsidRDefault="00CA58AF" w:rsidP="00CA58AF">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CA58AF" w:rsidRPr="004F53B2" w14:paraId="42307705"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C15AB12" w14:textId="77777777" w:rsidR="00CA58AF" w:rsidRPr="004F53B2" w:rsidRDefault="00CA58AF" w:rsidP="001B5316">
            <w:pPr>
              <w:tabs>
                <w:tab w:val="left" w:pos="510"/>
              </w:tabs>
              <w:autoSpaceDE w:val="0"/>
              <w:autoSpaceDN w:val="0"/>
              <w:adjustRightInd w:val="0"/>
              <w:ind w:right="6"/>
              <w:jc w:val="left"/>
            </w:pPr>
            <w:r w:rsidRPr="004F53B2">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7650B651" w14:textId="77777777" w:rsidR="00CA58AF" w:rsidRPr="004F53B2" w:rsidRDefault="00CA58AF" w:rsidP="00CA58AF">
            <w:pPr>
              <w:tabs>
                <w:tab w:val="left" w:pos="510"/>
              </w:tabs>
              <w:autoSpaceDE w:val="0"/>
              <w:autoSpaceDN w:val="0"/>
              <w:adjustRightInd w:val="0"/>
              <w:ind w:right="6"/>
              <w:jc w:val="left"/>
            </w:pPr>
            <w:r>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116F2708" w14:textId="77777777" w:rsidR="00CA58AF" w:rsidRPr="004F53B2" w:rsidRDefault="00CA58AF" w:rsidP="00CA58AF">
            <w:pPr>
              <w:tabs>
                <w:tab w:val="left" w:pos="510"/>
              </w:tabs>
              <w:autoSpaceDE w:val="0"/>
              <w:autoSpaceDN w:val="0"/>
              <w:adjustRightInd w:val="0"/>
              <w:ind w:right="6"/>
              <w:jc w:val="left"/>
            </w:pPr>
            <w:r>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70391D11" w14:textId="77777777" w:rsidR="00CA58AF" w:rsidRPr="004F53B2" w:rsidRDefault="00CA58AF" w:rsidP="00CA58AF">
            <w:pPr>
              <w:tabs>
                <w:tab w:val="left" w:pos="510"/>
              </w:tabs>
              <w:autoSpaceDE w:val="0"/>
              <w:autoSpaceDN w:val="0"/>
              <w:adjustRightInd w:val="0"/>
              <w:ind w:right="6"/>
              <w:jc w:val="left"/>
            </w:pPr>
            <w:r>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5A1D1A19" w14:textId="77777777" w:rsidR="00CA58AF" w:rsidRPr="004F53B2" w:rsidRDefault="00CA58AF" w:rsidP="001B5316">
            <w:pPr>
              <w:tabs>
                <w:tab w:val="left" w:pos="510"/>
              </w:tabs>
              <w:autoSpaceDE w:val="0"/>
              <w:autoSpaceDN w:val="0"/>
              <w:adjustRightInd w:val="0"/>
              <w:ind w:right="6"/>
              <w:jc w:val="left"/>
            </w:pPr>
            <w:r>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297F13EA" w14:textId="77777777" w:rsidR="00CA58AF" w:rsidRPr="004F53B2" w:rsidRDefault="00CA58AF" w:rsidP="001B5316">
            <w:pPr>
              <w:tabs>
                <w:tab w:val="left" w:pos="510"/>
              </w:tabs>
              <w:autoSpaceDE w:val="0"/>
              <w:autoSpaceDN w:val="0"/>
              <w:adjustRightInd w:val="0"/>
              <w:ind w:right="6"/>
              <w:jc w:val="left"/>
            </w:pPr>
            <w:r>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0B2BC1E4"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28B9FF0D"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27A6A8C"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D5621A7"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C55BE43"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07102D4"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A866DD5" w14:textId="77777777" w:rsidR="00CA58AF" w:rsidRPr="004F53B2" w:rsidRDefault="00CA58AF" w:rsidP="001B5316">
            <w:pPr>
              <w:tabs>
                <w:tab w:val="left" w:pos="510"/>
              </w:tabs>
              <w:autoSpaceDE w:val="0"/>
              <w:autoSpaceDN w:val="0"/>
              <w:adjustRightInd w:val="0"/>
              <w:ind w:right="6"/>
              <w:jc w:val="left"/>
            </w:pPr>
          </w:p>
        </w:tc>
      </w:tr>
      <w:tr w:rsidR="00440ACD" w:rsidRPr="004F53B2" w14:paraId="4699A19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5852D135"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7C30C8A6"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68E85CE"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4B039A1" w14:textId="3C399930"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079FB0D4" w14:textId="62A82485"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44F789B"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7D27FA4"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1778C4B"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24E11A9"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8082FF9"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D254A68"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AA467A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0292C6A" w14:textId="77777777" w:rsidR="00440ACD" w:rsidRPr="004F53B2" w:rsidRDefault="00440ACD" w:rsidP="00440ACD">
            <w:pPr>
              <w:tabs>
                <w:tab w:val="left" w:pos="510"/>
              </w:tabs>
              <w:autoSpaceDE w:val="0"/>
              <w:autoSpaceDN w:val="0"/>
              <w:adjustRightInd w:val="0"/>
              <w:ind w:right="6"/>
              <w:jc w:val="left"/>
              <w:rPr>
                <w:color w:val="000000"/>
              </w:rPr>
            </w:pPr>
          </w:p>
        </w:tc>
      </w:tr>
      <w:tr w:rsidR="00440ACD" w:rsidRPr="004F53B2" w14:paraId="31F21954"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ED82753"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5694F6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41706DF" w14:textId="3D5BF508" w:rsidR="00440ACD" w:rsidRPr="004F53B2" w:rsidRDefault="00B477E0" w:rsidP="00440ACD">
            <w:pPr>
              <w:tabs>
                <w:tab w:val="left" w:pos="510"/>
              </w:tabs>
              <w:autoSpaceDE w:val="0"/>
              <w:autoSpaceDN w:val="0"/>
              <w:adjustRightInd w:val="0"/>
              <w:ind w:right="6"/>
              <w:jc w:val="left"/>
              <w:rPr>
                <w:color w:val="000000"/>
              </w:rPr>
            </w:pPr>
            <w:r>
              <w:rPr>
                <w:color w:val="000000"/>
              </w:rPr>
              <w:t>0</w:t>
            </w:r>
            <w:r w:rsidR="00BF7321">
              <w:rPr>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26F4932" w14:textId="4D87DF8C"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257AEC7" w14:textId="678DFF4B"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8D8B0D4" w14:textId="2C5DB355" w:rsidR="00440ACD" w:rsidRPr="004F53B2" w:rsidRDefault="00B477E0" w:rsidP="00B477E0">
            <w:pPr>
              <w:tabs>
                <w:tab w:val="left" w:pos="510"/>
              </w:tabs>
              <w:autoSpaceDE w:val="0"/>
              <w:autoSpaceDN w:val="0"/>
              <w:adjustRightInd w:val="0"/>
              <w:ind w:right="6"/>
              <w:jc w:val="left"/>
              <w:rPr>
                <w:color w:val="000000"/>
              </w:rPr>
            </w:pPr>
            <w:r>
              <w:rPr>
                <w:color w:val="000000"/>
              </w:rPr>
              <w:t>02</w:t>
            </w:r>
          </w:p>
        </w:tc>
        <w:tc>
          <w:tcPr>
            <w:tcW w:w="650" w:type="dxa"/>
            <w:tcBorders>
              <w:top w:val="single" w:sz="4" w:space="0" w:color="auto"/>
              <w:left w:val="single" w:sz="4" w:space="0" w:color="auto"/>
              <w:bottom w:val="single" w:sz="4" w:space="0" w:color="auto"/>
              <w:right w:val="single" w:sz="4" w:space="0" w:color="auto"/>
            </w:tcBorders>
            <w:vAlign w:val="center"/>
          </w:tcPr>
          <w:p w14:paraId="2C04B01F"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AE551E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A82FC8E"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1FA8ED"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FA0880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C8F5F2A"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342BA4F" w14:textId="77777777" w:rsidR="00440ACD" w:rsidRPr="004F53B2" w:rsidRDefault="00440ACD" w:rsidP="00440ACD">
            <w:pPr>
              <w:tabs>
                <w:tab w:val="left" w:pos="510"/>
              </w:tabs>
              <w:autoSpaceDE w:val="0"/>
              <w:autoSpaceDN w:val="0"/>
              <w:adjustRightInd w:val="0"/>
              <w:ind w:right="6"/>
              <w:jc w:val="left"/>
              <w:rPr>
                <w:color w:val="000000"/>
              </w:rPr>
            </w:pPr>
          </w:p>
        </w:tc>
      </w:tr>
    </w:tbl>
    <w:p w14:paraId="2FC280F0" w14:textId="77777777" w:rsidR="00CA58AF" w:rsidRPr="004F53B2" w:rsidRDefault="00CA58AF" w:rsidP="00CA58AF">
      <w:pPr>
        <w:autoSpaceDE w:val="0"/>
        <w:autoSpaceDN w:val="0"/>
        <w:adjustRightInd w:val="0"/>
        <w:snapToGrid w:val="0"/>
        <w:spacing w:before="120"/>
        <w:ind w:left="101"/>
      </w:pPr>
    </w:p>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301D5678" w14:textId="77777777" w:rsidR="00CA58AF" w:rsidRPr="004F53B2" w:rsidRDefault="00CA58AF" w:rsidP="00CA58AF">
      <w:pPr>
        <w:ind w:left="720" w:firstLine="720"/>
        <w:jc w:val="left"/>
        <w:rPr>
          <w:sz w:val="18"/>
          <w:szCs w:val="18"/>
        </w:rPr>
      </w:pPr>
      <w:r w:rsidRPr="004F53B2">
        <w:rPr>
          <w:sz w:val="18"/>
          <w:szCs w:val="18"/>
        </w:rPr>
        <w:t>4 =</w:t>
      </w:r>
      <w:r w:rsidRPr="004F53B2">
        <w:rPr>
          <w:rFonts w:hint="eastAsia"/>
          <w:sz w:val="18"/>
          <w:szCs w:val="18"/>
        </w:rPr>
        <w:t>这次审核没审</w:t>
      </w:r>
    </w:p>
    <w:p w14:paraId="708B190D" w14:textId="77777777" w:rsidR="003A1B38" w:rsidRDefault="003A1B38" w:rsidP="00CA58AF">
      <w:pPr>
        <w:jc w:val="left"/>
      </w:pPr>
      <w:bookmarkStart w:id="18" w:name="_GoBack"/>
      <w:bookmarkEnd w:id="18"/>
    </w:p>
    <w:p w14:paraId="234CF14C" w14:textId="77777777" w:rsidR="003A1B38" w:rsidRDefault="003A1B38" w:rsidP="00055D58"/>
    <w:p w14:paraId="59D1C7E6" w14:textId="77777777" w:rsidR="00DF5F2E" w:rsidRDefault="00DF5F2E" w:rsidP="00055D58"/>
    <w:p w14:paraId="5FEEB3D8" w14:textId="77777777" w:rsidR="00DF5F2E" w:rsidRDefault="00DF5F2E" w:rsidP="00055D58"/>
    <w:p w14:paraId="637657E2" w14:textId="77777777" w:rsidR="00DF5F2E" w:rsidRDefault="00DF5F2E" w:rsidP="00055D58"/>
    <w:p w14:paraId="4E1660F4" w14:textId="77777777" w:rsidR="00DF5F2E" w:rsidRDefault="00DF5F2E" w:rsidP="00055D58"/>
    <w:p w14:paraId="4B92410A" w14:textId="77777777" w:rsidR="00DF5F2E" w:rsidRDefault="00DF5F2E" w:rsidP="00055D58"/>
    <w:p w14:paraId="44D5F2A7" w14:textId="77777777" w:rsidR="00DF5F2E" w:rsidRDefault="00DF5F2E" w:rsidP="00055D58"/>
    <w:p w14:paraId="5ECAB839" w14:textId="77777777" w:rsidR="00DF5F2E" w:rsidRDefault="00DF5F2E" w:rsidP="00055D58"/>
    <w:p w14:paraId="220A4E75" w14:textId="77777777" w:rsidR="00DF5F2E" w:rsidRDefault="00DF5F2E" w:rsidP="00055D58"/>
    <w:p w14:paraId="007099A0" w14:textId="77777777" w:rsidR="00DF5F2E" w:rsidRDefault="00DF5F2E" w:rsidP="00055D58"/>
    <w:p w14:paraId="7AC24EA9" w14:textId="77777777" w:rsidR="00DF5F2E" w:rsidRDefault="00DF5F2E" w:rsidP="00055D58"/>
    <w:p w14:paraId="0B50AACD" w14:textId="77777777" w:rsidR="00DF5F2E" w:rsidRDefault="00DF5F2E" w:rsidP="00055D58"/>
    <w:p w14:paraId="30B52DCD" w14:textId="77777777" w:rsidR="00DF5F2E" w:rsidRDefault="00DF5F2E" w:rsidP="00055D58"/>
    <w:p w14:paraId="31AAD536" w14:textId="77777777" w:rsidR="00DF5F2E" w:rsidRDefault="00DF5F2E" w:rsidP="00055D58"/>
    <w:p w14:paraId="16C8E183" w14:textId="22933205" w:rsidR="00055D58" w:rsidRDefault="00055D58" w:rsidP="00055D58"/>
    <w:p w14:paraId="03F2BC64" w14:textId="77777777" w:rsidR="00090086" w:rsidRDefault="00090086" w:rsidP="00055D58"/>
    <w:p w14:paraId="238D1463" w14:textId="77777777" w:rsidR="00090086" w:rsidRDefault="00090086">
      <w:pPr>
        <w:widowControl/>
        <w:jc w:val="left"/>
      </w:pPr>
      <w:bookmarkStart w:id="19" w:name="OLE_LINK79"/>
      <w:bookmarkStart w:id="20" w:name="OLE_LINK80"/>
      <w:r>
        <w:br w:type="page"/>
      </w:r>
    </w:p>
    <w:p w14:paraId="3380270C" w14:textId="12320240" w:rsidR="00055D58" w:rsidRPr="00677B4B" w:rsidRDefault="00055D58" w:rsidP="00055D58">
      <w:r w:rsidRPr="00677B4B">
        <w:rPr>
          <w:rFonts w:hint="eastAsia"/>
        </w:rPr>
        <w:t>附件：</w:t>
      </w:r>
    </w:p>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（其他必要的的用于证明相关事实的证据或记录）</w:t>
      </w:r>
      <w:r w:rsidRPr="00677B4B">
        <w:t>….</w:t>
      </w:r>
    </w:p>
    <w:bookmarkEnd w:id="19"/>
    <w:bookmarkEnd w:id="20"/>
    <w:p w14:paraId="314596B5" w14:textId="77777777" w:rsidR="00055D58" w:rsidRDefault="00055D58" w:rsidP="00055D58"/>
    <w:bookmarkEnd w:id="17"/>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14:paraId="0576C60F" w14:textId="5C093AEE" w:rsidR="00425FC5" w:rsidRDefault="00425FC5" w:rsidP="00BB47A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DA1D37">
        <w:rPr>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431217D1" w14:textId="1388C00C" w:rsidR="00425FC5" w:rsidRDefault="00425FC5" w:rsidP="00BB47AB">
      <w:pPr>
        <w:spacing w:afterLines="50" w:after="156"/>
        <w:ind w:firstLineChars="200" w:firstLine="422"/>
        <w:rPr>
          <w:b/>
          <w:color w:val="000000" w:themeColor="text1"/>
          <w:szCs w:val="21"/>
        </w:rPr>
      </w:pPr>
    </w:p>
    <w:p w14:paraId="003C4E73" w14:textId="249A4D33" w:rsidR="00D035CF" w:rsidRDefault="00D035CF" w:rsidP="00BB47AB">
      <w:pPr>
        <w:spacing w:afterLines="50" w:after="156"/>
        <w:ind w:firstLineChars="200" w:firstLine="422"/>
        <w:rPr>
          <w:b/>
          <w:color w:val="000000" w:themeColor="text1"/>
          <w:szCs w:val="21"/>
        </w:rPr>
      </w:pPr>
    </w:p>
    <w:p w14:paraId="4E905294" w14:textId="77777777" w:rsidR="00D035CF" w:rsidRDefault="00D035CF" w:rsidP="00BB47AB">
      <w:pPr>
        <w:spacing w:afterLines="50" w:after="156"/>
        <w:ind w:firstLineChars="200" w:firstLine="422"/>
        <w:rPr>
          <w:b/>
          <w:color w:val="000000" w:themeColor="text1"/>
          <w:szCs w:val="21"/>
        </w:rPr>
      </w:pPr>
    </w:p>
    <w:p w14:paraId="282874C9" w14:textId="77777777" w:rsidR="00425FC5" w:rsidRDefault="00425FC5" w:rsidP="00BB47A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460E4052" w:rsidR="00425FC5" w:rsidRDefault="00425FC5" w:rsidP="00BB47A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87031">
        <w:rPr>
          <w:rFonts w:hint="eastAsia"/>
          <w:b/>
          <w:noProof/>
          <w:color w:val="000000" w:themeColor="text1"/>
          <w:szCs w:val="21"/>
        </w:rPr>
        <w:drawing>
          <wp:inline distT="0" distB="0" distL="0" distR="0" wp14:anchorId="486FF008" wp14:editId="752A368D">
            <wp:extent cx="1009650" cy="321978"/>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2434" cy="329244"/>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090086">
        <w:rPr>
          <w:b/>
          <w:color w:val="000000" w:themeColor="text1"/>
          <w:szCs w:val="21"/>
        </w:rPr>
        <w:t>2</w:t>
      </w:r>
      <w:r w:rsidR="002300F0">
        <w:rPr>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sidR="00A13D01">
        <w:rPr>
          <w:b/>
          <w:color w:val="000000" w:themeColor="text1"/>
          <w:szCs w:val="21"/>
        </w:rPr>
        <w:t>01</w:t>
      </w:r>
      <w:r>
        <w:rPr>
          <w:rFonts w:hint="eastAsia"/>
          <w:b/>
          <w:color w:val="000000" w:themeColor="text1"/>
          <w:szCs w:val="21"/>
        </w:rPr>
        <w:t>月</w:t>
      </w:r>
      <w:r>
        <w:rPr>
          <w:rFonts w:hint="eastAsia"/>
          <w:b/>
          <w:color w:val="000000" w:themeColor="text1"/>
          <w:szCs w:val="21"/>
        </w:rPr>
        <w:t xml:space="preserve"> </w:t>
      </w:r>
      <w:r w:rsidR="00FD4306">
        <w:rPr>
          <w:b/>
          <w:color w:val="000000" w:themeColor="text1"/>
          <w:szCs w:val="21"/>
        </w:rPr>
        <w:t>21</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55BFEDCA"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sidR="006D3111">
        <w:rPr>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sidR="006D3111">
        <w:rPr>
          <w:b/>
          <w:color w:val="000000" w:themeColor="text1"/>
        </w:rPr>
        <w:t xml:space="preserve">    </w:t>
      </w:r>
      <w:r>
        <w:rPr>
          <w:rFonts w:hint="eastAsia"/>
          <w:b/>
          <w:color w:val="000000" w:themeColor="text1"/>
        </w:rPr>
        <w:t>年</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55BCEB6"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6D3111">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055D58">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E5EC3" w14:textId="77777777" w:rsidR="005B611D" w:rsidRDefault="005B611D" w:rsidP="005E1CBB">
      <w:r>
        <w:separator/>
      </w:r>
    </w:p>
  </w:endnote>
  <w:endnote w:type="continuationSeparator" w:id="0">
    <w:p w14:paraId="5FEA5AFF" w14:textId="77777777" w:rsidR="005B611D" w:rsidRDefault="005B611D"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48871" w14:textId="77777777" w:rsidR="005B611D" w:rsidRDefault="005B611D" w:rsidP="005E1CBB">
      <w:r>
        <w:separator/>
      </w:r>
    </w:p>
  </w:footnote>
  <w:footnote w:type="continuationSeparator" w:id="0">
    <w:p w14:paraId="1838E5E4" w14:textId="77777777" w:rsidR="005B611D" w:rsidRDefault="005B611D" w:rsidP="005E1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1" w:name="_Hlk8555230"/>
  <w:p w14:paraId="68BB59FE" w14:textId="6BF8555C" w:rsidR="00141A52" w:rsidRPr="00390345" w:rsidRDefault="00141A52"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141A52" w:rsidRPr="00532B87" w:rsidRDefault="00141A5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39"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" stroked="f">
              <v:path arrowok="t"/>
              <v:textbox>
                <w:txbxContent>
                  <w:p w14:paraId="200EC009" w14:textId="77777777" w:rsidR="00141A52" w:rsidRPr="00532B87" w:rsidRDefault="00141A5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14:paraId="76785849" w14:textId="77777777" w:rsidR="00141A52" w:rsidRPr="008E67FF" w:rsidRDefault="00141A52" w:rsidP="002D0DC0">
    <w:pPr>
      <w:pStyle w:val="a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D8771"/>
    <w:multiLevelType w:val="singleLevel"/>
    <w:tmpl w:val="1F1D8771"/>
    <w:lvl w:ilvl="0">
      <w:start w:val="1"/>
      <w:numFmt w:val="decimal"/>
      <w:suff w:val="space"/>
      <w:lvlText w:val="%1."/>
      <w:lvlJc w:val="left"/>
    </w:lvl>
  </w:abstractNum>
  <w:abstractNum w:abstractNumId="7"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2"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5"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2"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0B28BE"/>
    <w:multiLevelType w:val="singleLevel"/>
    <w:tmpl w:val="570B28BE"/>
    <w:lvl w:ilvl="0">
      <w:start w:val="1"/>
      <w:numFmt w:val="decimal"/>
      <w:suff w:val="nothing"/>
      <w:lvlText w:val="%1、"/>
      <w:lvlJc w:val="left"/>
    </w:lvl>
  </w:abstractNum>
  <w:abstractNum w:abstractNumId="24"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9"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4"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8"/>
  </w:num>
  <w:num w:numId="2">
    <w:abstractNumId w:val="20"/>
  </w:num>
  <w:num w:numId="3">
    <w:abstractNumId w:val="28"/>
  </w:num>
  <w:num w:numId="4">
    <w:abstractNumId w:val="5"/>
  </w:num>
  <w:num w:numId="5">
    <w:abstractNumId w:val="34"/>
  </w:num>
  <w:num w:numId="6">
    <w:abstractNumId w:val="12"/>
  </w:num>
  <w:num w:numId="7">
    <w:abstractNumId w:val="25"/>
  </w:num>
  <w:num w:numId="8">
    <w:abstractNumId w:val="17"/>
  </w:num>
  <w:num w:numId="9">
    <w:abstractNumId w:val="15"/>
  </w:num>
  <w:num w:numId="10">
    <w:abstractNumId w:val="30"/>
  </w:num>
  <w:num w:numId="11">
    <w:abstractNumId w:val="26"/>
  </w:num>
  <w:num w:numId="12">
    <w:abstractNumId w:val="3"/>
  </w:num>
  <w:num w:numId="13">
    <w:abstractNumId w:val="31"/>
  </w:num>
  <w:num w:numId="14">
    <w:abstractNumId w:val="33"/>
  </w:num>
  <w:num w:numId="15">
    <w:abstractNumId w:val="8"/>
  </w:num>
  <w:num w:numId="16">
    <w:abstractNumId w:val="9"/>
  </w:num>
  <w:num w:numId="17">
    <w:abstractNumId w:val="0"/>
  </w:num>
  <w:num w:numId="18">
    <w:abstractNumId w:val="11"/>
  </w:num>
  <w:num w:numId="19">
    <w:abstractNumId w:val="2"/>
  </w:num>
  <w:num w:numId="20">
    <w:abstractNumId w:val="13"/>
  </w:num>
  <w:num w:numId="21">
    <w:abstractNumId w:val="24"/>
  </w:num>
  <w:num w:numId="22">
    <w:abstractNumId w:val="29"/>
  </w:num>
  <w:num w:numId="23">
    <w:abstractNumId w:val="10"/>
  </w:num>
  <w:num w:numId="24">
    <w:abstractNumId w:val="4"/>
  </w:num>
  <w:num w:numId="25">
    <w:abstractNumId w:val="27"/>
  </w:num>
  <w:num w:numId="26">
    <w:abstractNumId w:val="22"/>
  </w:num>
  <w:num w:numId="27">
    <w:abstractNumId w:val="16"/>
  </w:num>
  <w:num w:numId="28">
    <w:abstractNumId w:val="36"/>
  </w:num>
  <w:num w:numId="29">
    <w:abstractNumId w:val="7"/>
  </w:num>
  <w:num w:numId="30">
    <w:abstractNumId w:val="35"/>
  </w:num>
  <w:num w:numId="31">
    <w:abstractNumId w:val="1"/>
  </w:num>
  <w:num w:numId="32">
    <w:abstractNumId w:val="37"/>
  </w:num>
  <w:num w:numId="33">
    <w:abstractNumId w:val="19"/>
  </w:num>
  <w:num w:numId="34">
    <w:abstractNumId w:val="21"/>
  </w:num>
  <w:num w:numId="35">
    <w:abstractNumId w:val="38"/>
  </w:num>
  <w:num w:numId="36">
    <w:abstractNumId w:val="32"/>
  </w:num>
  <w:num w:numId="37">
    <w:abstractNumId w:val="14"/>
  </w:num>
  <w:num w:numId="38">
    <w:abstractNumId w:val="2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1A9"/>
    <w:rsid w:val="000203B1"/>
    <w:rsid w:val="000247CC"/>
    <w:rsid w:val="000315ED"/>
    <w:rsid w:val="0003244C"/>
    <w:rsid w:val="00033D03"/>
    <w:rsid w:val="0003419A"/>
    <w:rsid w:val="0004211E"/>
    <w:rsid w:val="000443F0"/>
    <w:rsid w:val="00052649"/>
    <w:rsid w:val="00053579"/>
    <w:rsid w:val="0005508C"/>
    <w:rsid w:val="00055D58"/>
    <w:rsid w:val="00056B39"/>
    <w:rsid w:val="00066F39"/>
    <w:rsid w:val="000670E9"/>
    <w:rsid w:val="00071317"/>
    <w:rsid w:val="00071D0F"/>
    <w:rsid w:val="00075C70"/>
    <w:rsid w:val="00075E02"/>
    <w:rsid w:val="00077014"/>
    <w:rsid w:val="00080CF4"/>
    <w:rsid w:val="000833FB"/>
    <w:rsid w:val="0008517E"/>
    <w:rsid w:val="000869C7"/>
    <w:rsid w:val="00090086"/>
    <w:rsid w:val="000938B1"/>
    <w:rsid w:val="000B2EE0"/>
    <w:rsid w:val="000C52A8"/>
    <w:rsid w:val="000C5D16"/>
    <w:rsid w:val="000D3599"/>
    <w:rsid w:val="000D4FFB"/>
    <w:rsid w:val="000D5876"/>
    <w:rsid w:val="000F2F8F"/>
    <w:rsid w:val="00103470"/>
    <w:rsid w:val="00107D1C"/>
    <w:rsid w:val="001221A6"/>
    <w:rsid w:val="00131320"/>
    <w:rsid w:val="00131400"/>
    <w:rsid w:val="00141A52"/>
    <w:rsid w:val="00142229"/>
    <w:rsid w:val="001422FD"/>
    <w:rsid w:val="0014675B"/>
    <w:rsid w:val="00150BD4"/>
    <w:rsid w:val="00155D42"/>
    <w:rsid w:val="00162838"/>
    <w:rsid w:val="00174FB9"/>
    <w:rsid w:val="00175ED8"/>
    <w:rsid w:val="0018279F"/>
    <w:rsid w:val="00183DD5"/>
    <w:rsid w:val="001841E5"/>
    <w:rsid w:val="001B5316"/>
    <w:rsid w:val="001C2AFD"/>
    <w:rsid w:val="001D09D7"/>
    <w:rsid w:val="001D385A"/>
    <w:rsid w:val="001D399B"/>
    <w:rsid w:val="001D5696"/>
    <w:rsid w:val="001D76D7"/>
    <w:rsid w:val="001D7792"/>
    <w:rsid w:val="001E04F1"/>
    <w:rsid w:val="001F3EC4"/>
    <w:rsid w:val="00214D13"/>
    <w:rsid w:val="00216277"/>
    <w:rsid w:val="002300F0"/>
    <w:rsid w:val="0023683F"/>
    <w:rsid w:val="002500A5"/>
    <w:rsid w:val="00253EBE"/>
    <w:rsid w:val="00256641"/>
    <w:rsid w:val="00256E6F"/>
    <w:rsid w:val="002629AC"/>
    <w:rsid w:val="00267E32"/>
    <w:rsid w:val="00270DAA"/>
    <w:rsid w:val="00274C3E"/>
    <w:rsid w:val="002751FF"/>
    <w:rsid w:val="00280CDA"/>
    <w:rsid w:val="002962D7"/>
    <w:rsid w:val="002B120A"/>
    <w:rsid w:val="002C710D"/>
    <w:rsid w:val="002D0DC0"/>
    <w:rsid w:val="002D1483"/>
    <w:rsid w:val="002D3D77"/>
    <w:rsid w:val="002F086D"/>
    <w:rsid w:val="002F549E"/>
    <w:rsid w:val="002F6752"/>
    <w:rsid w:val="00301E11"/>
    <w:rsid w:val="00303881"/>
    <w:rsid w:val="00313059"/>
    <w:rsid w:val="00314CB3"/>
    <w:rsid w:val="00320D59"/>
    <w:rsid w:val="003223FD"/>
    <w:rsid w:val="00325DE3"/>
    <w:rsid w:val="003261C7"/>
    <w:rsid w:val="003262F3"/>
    <w:rsid w:val="003275AA"/>
    <w:rsid w:val="00341103"/>
    <w:rsid w:val="0034384C"/>
    <w:rsid w:val="00344E0D"/>
    <w:rsid w:val="00360630"/>
    <w:rsid w:val="00373391"/>
    <w:rsid w:val="00373885"/>
    <w:rsid w:val="00375D8C"/>
    <w:rsid w:val="00376915"/>
    <w:rsid w:val="00381686"/>
    <w:rsid w:val="00390B30"/>
    <w:rsid w:val="003A1AB9"/>
    <w:rsid w:val="003A1B38"/>
    <w:rsid w:val="003A2B17"/>
    <w:rsid w:val="003A49C8"/>
    <w:rsid w:val="003B6D03"/>
    <w:rsid w:val="003C11B4"/>
    <w:rsid w:val="003C318B"/>
    <w:rsid w:val="003D4BE6"/>
    <w:rsid w:val="003E1392"/>
    <w:rsid w:val="003E3D4F"/>
    <w:rsid w:val="003F1910"/>
    <w:rsid w:val="003F74C1"/>
    <w:rsid w:val="003F7D21"/>
    <w:rsid w:val="00401735"/>
    <w:rsid w:val="00404B39"/>
    <w:rsid w:val="004100EA"/>
    <w:rsid w:val="00424AE3"/>
    <w:rsid w:val="00425FC5"/>
    <w:rsid w:val="00427DEE"/>
    <w:rsid w:val="00440ACD"/>
    <w:rsid w:val="00445B15"/>
    <w:rsid w:val="00456D29"/>
    <w:rsid w:val="004610F6"/>
    <w:rsid w:val="004614A7"/>
    <w:rsid w:val="00464786"/>
    <w:rsid w:val="004770A0"/>
    <w:rsid w:val="00483EC5"/>
    <w:rsid w:val="00484B0B"/>
    <w:rsid w:val="004861A6"/>
    <w:rsid w:val="004929DC"/>
    <w:rsid w:val="004B1917"/>
    <w:rsid w:val="004B1AEF"/>
    <w:rsid w:val="004C1602"/>
    <w:rsid w:val="004C38B6"/>
    <w:rsid w:val="004D3E71"/>
    <w:rsid w:val="004D5BE9"/>
    <w:rsid w:val="004E1A71"/>
    <w:rsid w:val="004F3778"/>
    <w:rsid w:val="004F3BB8"/>
    <w:rsid w:val="00502998"/>
    <w:rsid w:val="005035D1"/>
    <w:rsid w:val="005131DB"/>
    <w:rsid w:val="005164BD"/>
    <w:rsid w:val="005220B0"/>
    <w:rsid w:val="00524386"/>
    <w:rsid w:val="00532038"/>
    <w:rsid w:val="00532649"/>
    <w:rsid w:val="00532B87"/>
    <w:rsid w:val="005351E6"/>
    <w:rsid w:val="005426A0"/>
    <w:rsid w:val="0055081D"/>
    <w:rsid w:val="0055109E"/>
    <w:rsid w:val="00553C90"/>
    <w:rsid w:val="00570F75"/>
    <w:rsid w:val="00572365"/>
    <w:rsid w:val="00581E1D"/>
    <w:rsid w:val="00584F23"/>
    <w:rsid w:val="00592421"/>
    <w:rsid w:val="00594257"/>
    <w:rsid w:val="00596459"/>
    <w:rsid w:val="005B2EE8"/>
    <w:rsid w:val="005B3052"/>
    <w:rsid w:val="005B4F01"/>
    <w:rsid w:val="005B5FA7"/>
    <w:rsid w:val="005B611D"/>
    <w:rsid w:val="005B675E"/>
    <w:rsid w:val="005C007B"/>
    <w:rsid w:val="005C3AA0"/>
    <w:rsid w:val="005C6EFA"/>
    <w:rsid w:val="005D0358"/>
    <w:rsid w:val="005E1CBB"/>
    <w:rsid w:val="005E4A25"/>
    <w:rsid w:val="005F08E2"/>
    <w:rsid w:val="005F321C"/>
    <w:rsid w:val="00603285"/>
    <w:rsid w:val="00603324"/>
    <w:rsid w:val="00610FA8"/>
    <w:rsid w:val="006112A8"/>
    <w:rsid w:val="006219C1"/>
    <w:rsid w:val="0062684E"/>
    <w:rsid w:val="006306D9"/>
    <w:rsid w:val="00632A83"/>
    <w:rsid w:val="00633F8C"/>
    <w:rsid w:val="00645742"/>
    <w:rsid w:val="00647B43"/>
    <w:rsid w:val="00653A4A"/>
    <w:rsid w:val="006576FD"/>
    <w:rsid w:val="00662841"/>
    <w:rsid w:val="0066284F"/>
    <w:rsid w:val="00672133"/>
    <w:rsid w:val="006747CD"/>
    <w:rsid w:val="00676270"/>
    <w:rsid w:val="00686DF0"/>
    <w:rsid w:val="00692141"/>
    <w:rsid w:val="006969CC"/>
    <w:rsid w:val="006B2E33"/>
    <w:rsid w:val="006C15BF"/>
    <w:rsid w:val="006C4213"/>
    <w:rsid w:val="006C6F24"/>
    <w:rsid w:val="006D3111"/>
    <w:rsid w:val="006D7D81"/>
    <w:rsid w:val="006E6885"/>
    <w:rsid w:val="006F340D"/>
    <w:rsid w:val="00703E92"/>
    <w:rsid w:val="0070533A"/>
    <w:rsid w:val="00705587"/>
    <w:rsid w:val="00712F52"/>
    <w:rsid w:val="00722693"/>
    <w:rsid w:val="00734C69"/>
    <w:rsid w:val="007350E4"/>
    <w:rsid w:val="007432D6"/>
    <w:rsid w:val="00770469"/>
    <w:rsid w:val="00775D3A"/>
    <w:rsid w:val="007766FD"/>
    <w:rsid w:val="007800D4"/>
    <w:rsid w:val="0078220B"/>
    <w:rsid w:val="00791610"/>
    <w:rsid w:val="00795FF1"/>
    <w:rsid w:val="007A4D8D"/>
    <w:rsid w:val="007B2F73"/>
    <w:rsid w:val="007B778F"/>
    <w:rsid w:val="007C4DD7"/>
    <w:rsid w:val="007D6D75"/>
    <w:rsid w:val="007F39C5"/>
    <w:rsid w:val="008030AC"/>
    <w:rsid w:val="008351B6"/>
    <w:rsid w:val="00837EBD"/>
    <w:rsid w:val="00845D78"/>
    <w:rsid w:val="00850E86"/>
    <w:rsid w:val="00854306"/>
    <w:rsid w:val="00857EF7"/>
    <w:rsid w:val="00862071"/>
    <w:rsid w:val="008648E8"/>
    <w:rsid w:val="00877EB8"/>
    <w:rsid w:val="00884AE0"/>
    <w:rsid w:val="008A0B0F"/>
    <w:rsid w:val="008A1BE8"/>
    <w:rsid w:val="008A6929"/>
    <w:rsid w:val="008A69DC"/>
    <w:rsid w:val="008A6F77"/>
    <w:rsid w:val="008C0837"/>
    <w:rsid w:val="008C67E0"/>
    <w:rsid w:val="008E0760"/>
    <w:rsid w:val="008E67FF"/>
    <w:rsid w:val="008E743E"/>
    <w:rsid w:val="008F54EE"/>
    <w:rsid w:val="008F6338"/>
    <w:rsid w:val="00911A39"/>
    <w:rsid w:val="009203AC"/>
    <w:rsid w:val="0092121B"/>
    <w:rsid w:val="0092220F"/>
    <w:rsid w:val="00923C36"/>
    <w:rsid w:val="0092740B"/>
    <w:rsid w:val="00932B07"/>
    <w:rsid w:val="00941336"/>
    <w:rsid w:val="00945F98"/>
    <w:rsid w:val="00955C99"/>
    <w:rsid w:val="00987C07"/>
    <w:rsid w:val="0099463E"/>
    <w:rsid w:val="009A42EB"/>
    <w:rsid w:val="009A7BA8"/>
    <w:rsid w:val="009B43AC"/>
    <w:rsid w:val="009B65A1"/>
    <w:rsid w:val="009C7FC5"/>
    <w:rsid w:val="009E15D9"/>
    <w:rsid w:val="009E35D1"/>
    <w:rsid w:val="009E741A"/>
    <w:rsid w:val="009F2198"/>
    <w:rsid w:val="00A057D9"/>
    <w:rsid w:val="00A112DB"/>
    <w:rsid w:val="00A11BB9"/>
    <w:rsid w:val="00A1251B"/>
    <w:rsid w:val="00A13D01"/>
    <w:rsid w:val="00A13EE0"/>
    <w:rsid w:val="00A21171"/>
    <w:rsid w:val="00A31C92"/>
    <w:rsid w:val="00A335F6"/>
    <w:rsid w:val="00A34B5C"/>
    <w:rsid w:val="00A423BF"/>
    <w:rsid w:val="00A545D5"/>
    <w:rsid w:val="00A646C7"/>
    <w:rsid w:val="00A80B6D"/>
    <w:rsid w:val="00A864F8"/>
    <w:rsid w:val="00A869F3"/>
    <w:rsid w:val="00A934BA"/>
    <w:rsid w:val="00A953DE"/>
    <w:rsid w:val="00AA0E93"/>
    <w:rsid w:val="00AA57F8"/>
    <w:rsid w:val="00AB1797"/>
    <w:rsid w:val="00AB7D3D"/>
    <w:rsid w:val="00AC3F5D"/>
    <w:rsid w:val="00AD130B"/>
    <w:rsid w:val="00AE0B4B"/>
    <w:rsid w:val="00AE23C2"/>
    <w:rsid w:val="00AE3533"/>
    <w:rsid w:val="00AE57A3"/>
    <w:rsid w:val="00AE60A6"/>
    <w:rsid w:val="00AE71F3"/>
    <w:rsid w:val="00AE7577"/>
    <w:rsid w:val="00AF0F3D"/>
    <w:rsid w:val="00AF66F6"/>
    <w:rsid w:val="00B2499A"/>
    <w:rsid w:val="00B30C8D"/>
    <w:rsid w:val="00B32311"/>
    <w:rsid w:val="00B34573"/>
    <w:rsid w:val="00B35040"/>
    <w:rsid w:val="00B365D4"/>
    <w:rsid w:val="00B477E0"/>
    <w:rsid w:val="00B5195E"/>
    <w:rsid w:val="00B64825"/>
    <w:rsid w:val="00B655EA"/>
    <w:rsid w:val="00B7226B"/>
    <w:rsid w:val="00B74434"/>
    <w:rsid w:val="00B836BA"/>
    <w:rsid w:val="00B901D0"/>
    <w:rsid w:val="00B91401"/>
    <w:rsid w:val="00B92713"/>
    <w:rsid w:val="00B936A6"/>
    <w:rsid w:val="00BA494E"/>
    <w:rsid w:val="00BA6420"/>
    <w:rsid w:val="00BA6738"/>
    <w:rsid w:val="00BB36E7"/>
    <w:rsid w:val="00BB47AB"/>
    <w:rsid w:val="00BB7CE8"/>
    <w:rsid w:val="00BC3244"/>
    <w:rsid w:val="00BC7A09"/>
    <w:rsid w:val="00BD000A"/>
    <w:rsid w:val="00BD2793"/>
    <w:rsid w:val="00BE41EC"/>
    <w:rsid w:val="00BF7321"/>
    <w:rsid w:val="00C007AD"/>
    <w:rsid w:val="00C044C7"/>
    <w:rsid w:val="00C16340"/>
    <w:rsid w:val="00C240BB"/>
    <w:rsid w:val="00C41FE7"/>
    <w:rsid w:val="00C423A6"/>
    <w:rsid w:val="00C51702"/>
    <w:rsid w:val="00C5303E"/>
    <w:rsid w:val="00C54428"/>
    <w:rsid w:val="00C57CE8"/>
    <w:rsid w:val="00C634D9"/>
    <w:rsid w:val="00C72519"/>
    <w:rsid w:val="00C757A7"/>
    <w:rsid w:val="00C75A2C"/>
    <w:rsid w:val="00C82A8E"/>
    <w:rsid w:val="00C8611A"/>
    <w:rsid w:val="00C87031"/>
    <w:rsid w:val="00C90E05"/>
    <w:rsid w:val="00CA58AF"/>
    <w:rsid w:val="00CB0D76"/>
    <w:rsid w:val="00CB44FB"/>
    <w:rsid w:val="00CB58B2"/>
    <w:rsid w:val="00CD2BF8"/>
    <w:rsid w:val="00CE1B00"/>
    <w:rsid w:val="00D00BA6"/>
    <w:rsid w:val="00D015F7"/>
    <w:rsid w:val="00D035CF"/>
    <w:rsid w:val="00D1113C"/>
    <w:rsid w:val="00D1385E"/>
    <w:rsid w:val="00D13BA2"/>
    <w:rsid w:val="00D15DFF"/>
    <w:rsid w:val="00D30764"/>
    <w:rsid w:val="00D34CC7"/>
    <w:rsid w:val="00D40E52"/>
    <w:rsid w:val="00D53B95"/>
    <w:rsid w:val="00D54A1E"/>
    <w:rsid w:val="00D5633B"/>
    <w:rsid w:val="00D7490A"/>
    <w:rsid w:val="00D751B1"/>
    <w:rsid w:val="00D77B1E"/>
    <w:rsid w:val="00D81706"/>
    <w:rsid w:val="00D94832"/>
    <w:rsid w:val="00D97A64"/>
    <w:rsid w:val="00DA1BF4"/>
    <w:rsid w:val="00DA1D37"/>
    <w:rsid w:val="00DA3300"/>
    <w:rsid w:val="00DA39EC"/>
    <w:rsid w:val="00DA6DCB"/>
    <w:rsid w:val="00DB5099"/>
    <w:rsid w:val="00DC067E"/>
    <w:rsid w:val="00DD2268"/>
    <w:rsid w:val="00DD24A7"/>
    <w:rsid w:val="00DE253E"/>
    <w:rsid w:val="00DE5AD0"/>
    <w:rsid w:val="00DE5CAB"/>
    <w:rsid w:val="00DE771C"/>
    <w:rsid w:val="00DF2400"/>
    <w:rsid w:val="00DF5F2E"/>
    <w:rsid w:val="00DF6734"/>
    <w:rsid w:val="00E00A42"/>
    <w:rsid w:val="00E00C5B"/>
    <w:rsid w:val="00E0297A"/>
    <w:rsid w:val="00E14504"/>
    <w:rsid w:val="00E148C5"/>
    <w:rsid w:val="00E15FBD"/>
    <w:rsid w:val="00E255D2"/>
    <w:rsid w:val="00E32B36"/>
    <w:rsid w:val="00E41F4C"/>
    <w:rsid w:val="00E50D02"/>
    <w:rsid w:val="00E64A0C"/>
    <w:rsid w:val="00E64D9A"/>
    <w:rsid w:val="00E80B86"/>
    <w:rsid w:val="00E852A1"/>
    <w:rsid w:val="00E9214A"/>
    <w:rsid w:val="00E946C0"/>
    <w:rsid w:val="00EA1F30"/>
    <w:rsid w:val="00EA6766"/>
    <w:rsid w:val="00EB2734"/>
    <w:rsid w:val="00EB4AA7"/>
    <w:rsid w:val="00EB4B7C"/>
    <w:rsid w:val="00EB6A1A"/>
    <w:rsid w:val="00EB7853"/>
    <w:rsid w:val="00EC46A6"/>
    <w:rsid w:val="00ED74F4"/>
    <w:rsid w:val="00EE0BF1"/>
    <w:rsid w:val="00EE2D5C"/>
    <w:rsid w:val="00EE5C81"/>
    <w:rsid w:val="00EE745A"/>
    <w:rsid w:val="00EF1481"/>
    <w:rsid w:val="00EF4D55"/>
    <w:rsid w:val="00F2034A"/>
    <w:rsid w:val="00F326DC"/>
    <w:rsid w:val="00F32AFF"/>
    <w:rsid w:val="00F60A14"/>
    <w:rsid w:val="00F64301"/>
    <w:rsid w:val="00F657AD"/>
    <w:rsid w:val="00F71384"/>
    <w:rsid w:val="00F75C06"/>
    <w:rsid w:val="00F81954"/>
    <w:rsid w:val="00F82E05"/>
    <w:rsid w:val="00F86187"/>
    <w:rsid w:val="00F86288"/>
    <w:rsid w:val="00F92D11"/>
    <w:rsid w:val="00F96576"/>
    <w:rsid w:val="00FA43B4"/>
    <w:rsid w:val="00FA47CB"/>
    <w:rsid w:val="00FA5C98"/>
    <w:rsid w:val="00FC0202"/>
    <w:rsid w:val="00FC1A13"/>
    <w:rsid w:val="00FD06C6"/>
    <w:rsid w:val="00FD149E"/>
    <w:rsid w:val="00FD38F7"/>
    <w:rsid w:val="00FD4306"/>
    <w:rsid w:val="00FD56C1"/>
    <w:rsid w:val="00FD5ADC"/>
    <w:rsid w:val="00FD60E2"/>
    <w:rsid w:val="00FD6EB5"/>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1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1">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31">
    <w:name w:val="toc 3"/>
    <w:basedOn w:val="a"/>
    <w:next w:val="a"/>
    <w:autoRedefine/>
    <w:semiHidden/>
    <w:rsid w:val="00055D58"/>
    <w:pPr>
      <w:widowControl/>
      <w:ind w:left="200"/>
      <w:jc w:val="left"/>
    </w:pPr>
    <w:rPr>
      <w:snapToGrid w:val="0"/>
      <w:kern w:val="0"/>
      <w:sz w:val="20"/>
      <w:szCs w:val="20"/>
      <w:lang w:val="de-DE" w:eastAsia="de-DE"/>
    </w:rPr>
  </w:style>
  <w:style w:type="paragraph" w:styleId="41">
    <w:name w:val="toc 4"/>
    <w:basedOn w:val="a"/>
    <w:next w:val="a"/>
    <w:autoRedefine/>
    <w:semiHidden/>
    <w:rsid w:val="00055D58"/>
    <w:pPr>
      <w:widowControl/>
      <w:ind w:left="400"/>
      <w:jc w:val="left"/>
    </w:pPr>
    <w:rPr>
      <w:snapToGrid w:val="0"/>
      <w:kern w:val="0"/>
      <w:sz w:val="20"/>
      <w:szCs w:val="20"/>
      <w:lang w:val="de-DE" w:eastAsia="de-DE"/>
    </w:rPr>
  </w:style>
  <w:style w:type="paragraph" w:styleId="51">
    <w:name w:val="toc 5"/>
    <w:basedOn w:val="a"/>
    <w:next w:val="a"/>
    <w:autoRedefine/>
    <w:semiHidden/>
    <w:rsid w:val="00055D58"/>
    <w:pPr>
      <w:widowControl/>
      <w:ind w:left="600"/>
      <w:jc w:val="left"/>
    </w:pPr>
    <w:rPr>
      <w:snapToGrid w:val="0"/>
      <w:kern w:val="0"/>
      <w:sz w:val="20"/>
      <w:szCs w:val="20"/>
      <w:lang w:val="de-DE" w:eastAsia="de-DE"/>
    </w:rPr>
  </w:style>
  <w:style w:type="paragraph" w:styleId="61">
    <w:name w:val="toc 6"/>
    <w:basedOn w:val="a"/>
    <w:next w:val="a"/>
    <w:autoRedefine/>
    <w:semiHidden/>
    <w:rsid w:val="00055D58"/>
    <w:pPr>
      <w:widowControl/>
      <w:ind w:left="800"/>
      <w:jc w:val="left"/>
    </w:pPr>
    <w:rPr>
      <w:snapToGrid w:val="0"/>
      <w:kern w:val="0"/>
      <w:sz w:val="20"/>
      <w:szCs w:val="20"/>
      <w:lang w:val="de-DE" w:eastAsia="de-DE"/>
    </w:rPr>
  </w:style>
  <w:style w:type="paragraph" w:styleId="71">
    <w:name w:val="toc 7"/>
    <w:basedOn w:val="a"/>
    <w:next w:val="a"/>
    <w:autoRedefine/>
    <w:semiHidden/>
    <w:rsid w:val="00055D58"/>
    <w:pPr>
      <w:widowControl/>
      <w:ind w:left="1000"/>
      <w:jc w:val="left"/>
    </w:pPr>
    <w:rPr>
      <w:snapToGrid w:val="0"/>
      <w:kern w:val="0"/>
      <w:sz w:val="20"/>
      <w:szCs w:val="20"/>
      <w:lang w:val="de-DE" w:eastAsia="de-DE"/>
    </w:rPr>
  </w:style>
  <w:style w:type="paragraph" w:styleId="81">
    <w:name w:val="toc 8"/>
    <w:basedOn w:val="a"/>
    <w:next w:val="a"/>
    <w:autoRedefine/>
    <w:semiHidden/>
    <w:rsid w:val="00055D58"/>
    <w:pPr>
      <w:widowControl/>
      <w:ind w:left="1200"/>
      <w:jc w:val="left"/>
    </w:pPr>
    <w:rPr>
      <w:snapToGrid w:val="0"/>
      <w:kern w:val="0"/>
      <w:sz w:val="20"/>
      <w:szCs w:val="20"/>
      <w:lang w:val="de-DE" w:eastAsia="de-DE"/>
    </w:rPr>
  </w:style>
  <w:style w:type="paragraph" w:styleId="91">
    <w:name w:val="toc 9"/>
    <w:basedOn w:val="a"/>
    <w:next w:val="a"/>
    <w:autoRedefine/>
    <w:semiHidden/>
    <w:rsid w:val="00055D58"/>
    <w:pPr>
      <w:widowControl/>
      <w:ind w:left="1400"/>
      <w:jc w:val="left"/>
    </w:pPr>
    <w:rPr>
      <w:snapToGrid w:val="0"/>
      <w:kern w:val="0"/>
      <w:sz w:val="20"/>
      <w:szCs w:val="20"/>
      <w:lang w:val="de-DE" w:eastAsia="de-DE"/>
    </w:rPr>
  </w:style>
  <w:style w:type="paragraph" w:styleId="32">
    <w:name w:val="Body Text 3"/>
    <w:basedOn w:val="a"/>
    <w:link w:val="33"/>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3">
    <w:name w:val="正文文本 3 字符"/>
    <w:basedOn w:val="a0"/>
    <w:link w:val="32"/>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f"/>
    <w:link w:val="23"/>
    <w:uiPriority w:val="99"/>
    <w:semiHidden/>
    <w:unhideWhenUsed/>
    <w:rsid w:val="00987C0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f0"/>
    <w:link w:val="22"/>
    <w:uiPriority w:val="99"/>
    <w:semiHidden/>
    <w:rsid w:val="00987C07"/>
    <w:rPr>
      <w:rFonts w:ascii="Times New Roman" w:hAnsi="Times New Roman" w:cs="Arial"/>
      <w:snapToGrid/>
      <w:kern w:val="2"/>
      <w:sz w:val="21"/>
      <w:szCs w:val="24"/>
      <w:shd w:val="pct25" w:color="00FF00" w:fill="FFFFFF"/>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41E28-FD4F-4E8C-82F0-C8F30940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14</Pages>
  <Words>1214</Words>
  <Characters>6924</Characters>
  <Application>Microsoft Office Word</Application>
  <DocSecurity>0</DocSecurity>
  <Lines>57</Lines>
  <Paragraphs>16</Paragraphs>
  <ScaleCrop>false</ScaleCrop>
  <Company>微软中国</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171</cp:revision>
  <cp:lastPrinted>2019-08-16T05:52:00Z</cp:lastPrinted>
  <dcterms:created xsi:type="dcterms:W3CDTF">2020-06-10T06:59:00Z</dcterms:created>
  <dcterms:modified xsi:type="dcterms:W3CDTF">2021-01-27T13:03:00Z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