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8E" w:rsidRDefault="000F148E">
      <w:pPr>
        <w:pStyle w:val="a6"/>
      </w:pPr>
    </w:p>
    <w:p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426"/>
        <w:gridCol w:w="1418"/>
      </w:tblGrid>
      <w:tr w:rsidR="000F148E" w:rsidTr="00871AF7">
        <w:trPr>
          <w:trHeight w:val="515"/>
        </w:trPr>
        <w:tc>
          <w:tcPr>
            <w:tcW w:w="2160" w:type="dxa"/>
            <w:vMerge w:val="restart"/>
            <w:vAlign w:val="center"/>
          </w:tcPr>
          <w:p w:rsidR="000F148E" w:rsidRDefault="00AB7DFC" w:rsidP="00871AF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F148E" w:rsidRDefault="00AB7DFC" w:rsidP="00871AF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F148E" w:rsidRDefault="00AB7DFC" w:rsidP="00871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F148E" w:rsidRDefault="00AB7DFC" w:rsidP="00871AF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 w:rsidR="000F148E" w:rsidRDefault="00AB7DFC" w:rsidP="00871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质管部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24790">
              <w:rPr>
                <w:rFonts w:hint="eastAsia"/>
                <w:sz w:val="24"/>
                <w:szCs w:val="24"/>
              </w:rPr>
              <w:t>林</w:t>
            </w:r>
            <w:r w:rsidR="00524790">
              <w:rPr>
                <w:sz w:val="24"/>
                <w:szCs w:val="24"/>
              </w:rPr>
              <w:t>爱梅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31B88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 w:rsidR="00731B88">
              <w:rPr>
                <w:rFonts w:hint="eastAsia"/>
                <w:sz w:val="24"/>
                <w:szCs w:val="24"/>
              </w:rPr>
              <w:t>李</w:t>
            </w:r>
            <w:r w:rsidR="00731B88">
              <w:rPr>
                <w:sz w:val="24"/>
                <w:szCs w:val="24"/>
              </w:rPr>
              <w:t>青茂</w:t>
            </w:r>
          </w:p>
        </w:tc>
        <w:tc>
          <w:tcPr>
            <w:tcW w:w="1418" w:type="dxa"/>
            <w:vMerge w:val="restart"/>
            <w:vAlign w:val="center"/>
          </w:tcPr>
          <w:p w:rsidR="000F148E" w:rsidRDefault="00AB7DFC" w:rsidP="00871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48E" w:rsidTr="00871AF7">
        <w:trPr>
          <w:trHeight w:val="403"/>
        </w:trPr>
        <w:tc>
          <w:tcPr>
            <w:tcW w:w="2160" w:type="dxa"/>
            <w:vMerge/>
            <w:vAlign w:val="center"/>
          </w:tcPr>
          <w:p w:rsidR="000F148E" w:rsidRDefault="000F148E" w:rsidP="00871AF7"/>
        </w:tc>
        <w:tc>
          <w:tcPr>
            <w:tcW w:w="960" w:type="dxa"/>
            <w:vMerge/>
            <w:vAlign w:val="center"/>
          </w:tcPr>
          <w:p w:rsidR="000F148E" w:rsidRDefault="000F148E" w:rsidP="00871AF7"/>
        </w:tc>
        <w:tc>
          <w:tcPr>
            <w:tcW w:w="10171" w:type="dxa"/>
            <w:gridSpan w:val="2"/>
            <w:vAlign w:val="center"/>
          </w:tcPr>
          <w:p w:rsidR="000F148E" w:rsidRDefault="00AB7DFC" w:rsidP="00871AF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肖</w:t>
            </w:r>
            <w:r>
              <w:rPr>
                <w:sz w:val="24"/>
                <w:szCs w:val="24"/>
              </w:rPr>
              <w:t>新龙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>学礼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516"/>
        </w:trPr>
        <w:tc>
          <w:tcPr>
            <w:tcW w:w="2160" w:type="dxa"/>
            <w:vMerge/>
            <w:vAlign w:val="center"/>
          </w:tcPr>
          <w:p w:rsidR="000F148E" w:rsidRDefault="000F148E" w:rsidP="00871AF7"/>
        </w:tc>
        <w:tc>
          <w:tcPr>
            <w:tcW w:w="960" w:type="dxa"/>
            <w:vMerge/>
            <w:vAlign w:val="center"/>
          </w:tcPr>
          <w:p w:rsidR="000F148E" w:rsidRDefault="000F148E" w:rsidP="00871AF7"/>
        </w:tc>
        <w:tc>
          <w:tcPr>
            <w:tcW w:w="10171" w:type="dxa"/>
            <w:gridSpan w:val="2"/>
            <w:vAlign w:val="center"/>
          </w:tcPr>
          <w:p w:rsidR="000F148E" w:rsidRDefault="00AB7DFC" w:rsidP="00871AF7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5</w:t>
            </w:r>
            <w:r>
              <w:rPr>
                <w:rFonts w:ascii="宋体" w:hAnsi="宋体"/>
                <w:szCs w:val="21"/>
              </w:rPr>
              <w:t>.3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6.2/8.5.4/8.7/8.8/8.9</w:t>
            </w:r>
          </w:p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443"/>
        </w:trPr>
        <w:tc>
          <w:tcPr>
            <w:tcW w:w="2160" w:type="dxa"/>
            <w:vMerge w:val="restart"/>
          </w:tcPr>
          <w:p w:rsidR="000F148E" w:rsidRDefault="00AB7DFC" w:rsidP="00871AF7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:rsidR="000F148E" w:rsidRDefault="00AB7DFC" w:rsidP="00871AF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 w:rsidR="000F148E" w:rsidRDefault="000F148E" w:rsidP="00871AF7"/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:rsidR="000F148E" w:rsidRDefault="00AB7DFC" w:rsidP="00871AF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F148E" w:rsidRDefault="00AB7DFC" w:rsidP="00871AF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:rsidTr="00871AF7">
        <w:trPr>
          <w:trHeight w:val="1109"/>
        </w:trPr>
        <w:tc>
          <w:tcPr>
            <w:tcW w:w="2160" w:type="dxa"/>
            <w:vMerge/>
          </w:tcPr>
          <w:p w:rsidR="000F148E" w:rsidRDefault="000F148E" w:rsidP="00871AF7"/>
        </w:tc>
        <w:tc>
          <w:tcPr>
            <w:tcW w:w="960" w:type="dxa"/>
            <w:vMerge/>
          </w:tcPr>
          <w:p w:rsidR="000F148E" w:rsidRDefault="000F148E" w:rsidP="00871AF7"/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:rsidR="00EC7995" w:rsidRPr="00EC7995" w:rsidRDefault="00B765D0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质管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EC7995" w:rsidRPr="00EC7995">
              <w:rPr>
                <w:rFonts w:asciiTheme="minorEastAsia" w:eastAsiaTheme="minorEastAsia" w:hAnsiTheme="minorEastAsia"/>
                <w:szCs w:val="21"/>
              </w:rPr>
              <w:t>责人为林爱梅，</w:t>
            </w:r>
            <w:r w:rsidR="00AB7DFC" w:rsidRPr="00EC7995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AB7DFC" w:rsidRPr="00EC7995">
              <w:rPr>
                <w:rFonts w:asciiTheme="minorEastAsia" w:eastAsiaTheme="minorEastAsia" w:hAnsiTheme="minorEastAsia"/>
                <w:szCs w:val="21"/>
              </w:rPr>
              <w:t>1</w:t>
            </w:r>
            <w:r w:rsidR="00EC7995" w:rsidRPr="00EC7995">
              <w:rPr>
                <w:rFonts w:asciiTheme="minorEastAsia" w:eastAsiaTheme="minorEastAsia" w:hAnsiTheme="minorEastAsia" w:hint="eastAsia"/>
                <w:szCs w:val="21"/>
              </w:rPr>
              <w:t>人，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EC7995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EC7995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1）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遵循的相关法律、法规，产品标准要求，制定原辅材料检验验收文件。执行原辅材料进厂检验验收工作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2)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负责对生产过程卫生进行监督，检验，验证加工场所环境清洁度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3)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负责产品工序质量的监督检验，负责产品生产加工关键控制点的验证工作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4)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负责制定产品出厂前检验标准并执行，确保每次出货产品都已经过检验并判别定合格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5)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负责产品生产全过程发生不合格品的处理工作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6)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负责产品生产突发事件的应急工作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7)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负责产品安全事故的召回工作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8)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负责产品实验室的管理工作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EC7995" w:rsidRPr="00EC7995" w:rsidRDefault="00EC7995" w:rsidP="00871AF7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9)</w:t>
            </w:r>
            <w:r w:rsidRPr="00EC7995">
              <w:rPr>
                <w:rFonts w:asciiTheme="minorEastAsia" w:eastAsiaTheme="minorEastAsia" w:hAnsiTheme="minorEastAsia" w:cs="Arial"/>
                <w:szCs w:val="21"/>
              </w:rPr>
              <w:t>负责检测设备的管理工作</w:t>
            </w:r>
            <w:r w:rsidRPr="00EC7995">
              <w:rPr>
                <w:rFonts w:asciiTheme="minorEastAsia" w:eastAsiaTheme="minorEastAsia" w:hAnsiTheme="minorEastAsia" w:cs="Arial" w:hint="eastAsia"/>
                <w:szCs w:val="21"/>
              </w:rPr>
              <w:t>；</w:t>
            </w:r>
          </w:p>
          <w:p w:rsidR="000F148E" w:rsidRPr="00EC7995" w:rsidRDefault="000F148E" w:rsidP="00871AF7">
            <w:pPr>
              <w:tabs>
                <w:tab w:val="left" w:pos="756"/>
              </w:tabs>
              <w:spacing w:line="500" w:lineRule="exact"/>
            </w:pPr>
          </w:p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443"/>
        </w:trPr>
        <w:tc>
          <w:tcPr>
            <w:tcW w:w="2160" w:type="dxa"/>
            <w:vMerge w:val="restart"/>
          </w:tcPr>
          <w:p w:rsidR="000F148E" w:rsidRDefault="00AB7DFC" w:rsidP="00871AF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:rsidR="000F148E" w:rsidRPr="00BB07A9" w:rsidRDefault="000F148E" w:rsidP="00871A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0F148E" w:rsidRDefault="00AB7DFC" w:rsidP="00871AF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lastRenderedPageBreak/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418" w:type="dxa"/>
            <w:vMerge w:val="restart"/>
          </w:tcPr>
          <w:p w:rsidR="000F148E" w:rsidRDefault="00AB7DFC" w:rsidP="00871AF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F148E" w:rsidRDefault="00AB7DFC" w:rsidP="00871AF7">
            <w: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:rsidTr="00871AF7">
        <w:trPr>
          <w:trHeight w:val="416"/>
        </w:trPr>
        <w:tc>
          <w:tcPr>
            <w:tcW w:w="2160" w:type="dxa"/>
            <w:vMerge/>
          </w:tcPr>
          <w:p w:rsidR="000F148E" w:rsidRDefault="000F148E" w:rsidP="00871AF7"/>
        </w:tc>
        <w:tc>
          <w:tcPr>
            <w:tcW w:w="960" w:type="dxa"/>
            <w:vMerge/>
          </w:tcPr>
          <w:p w:rsidR="000F148E" w:rsidRDefault="000F148E" w:rsidP="00871AF7"/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AB7DFC" w:rsidTr="00AB7DFC">
              <w:tc>
                <w:tcPr>
                  <w:tcW w:w="2191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目标实际完成（2020年度）</w:t>
                  </w:r>
                </w:p>
              </w:tc>
            </w:tr>
            <w:tr w:rsidR="00AB7DFC" w:rsidTr="00AB7DFC">
              <w:tc>
                <w:tcPr>
                  <w:tcW w:w="2191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外审不符合项每年减少数量</w:t>
                  </w:r>
                  <w:r w:rsidR="008E1325"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递减≤ 1 项/年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每年外部审核（如：相关22000体系认证，BRCGS产品认证）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B7DFC" w:rsidRPr="00BB07A9" w:rsidRDefault="00350270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Pr="00BB07A9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AB7DFC" w:rsidRPr="00BB07A9" w:rsidRDefault="006C1E11" w:rsidP="008E132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BB07A9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0</w:t>
                  </w:r>
                </w:p>
              </w:tc>
            </w:tr>
            <w:tr w:rsidR="00AB7DFC" w:rsidTr="00AB7DFC">
              <w:tc>
                <w:tcPr>
                  <w:tcW w:w="2191" w:type="dxa"/>
                  <w:shd w:val="clear" w:color="auto" w:fill="auto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官方抽检、送检不合格次数为：0</w:t>
                  </w:r>
                  <w:r w:rsidR="008E1325"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次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AB7DFC" w:rsidRPr="00BB07A9" w:rsidRDefault="00AB7DFC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</w:rPr>
                    <w:t>每季度以实际送检不合格的次数进行统计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B7DFC" w:rsidRPr="00BB07A9" w:rsidRDefault="00350270" w:rsidP="008E1325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Pr="00BB07A9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管</w:t>
                  </w:r>
                  <w:r w:rsidR="008D3CE9" w:rsidRPr="00BB07A9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AB7DFC" w:rsidRPr="00BB07A9" w:rsidRDefault="008E1325" w:rsidP="008E132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B07A9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</w:tr>
          </w:tbl>
          <w:p w:rsidR="00AB7DFC" w:rsidRPr="00AB7DFC" w:rsidRDefault="00AB7DFC" w:rsidP="00871AF7">
            <w:pPr>
              <w:pStyle w:val="2"/>
            </w:pPr>
          </w:p>
          <w:p w:rsidR="000F148E" w:rsidRDefault="00AB7DFC" w:rsidP="00871AF7"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</w:p>
          <w:p w:rsidR="000F148E" w:rsidRDefault="00AB7DFC" w:rsidP="00871AF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570"/>
        </w:trPr>
        <w:tc>
          <w:tcPr>
            <w:tcW w:w="2160" w:type="dxa"/>
            <w:vMerge w:val="restart"/>
          </w:tcPr>
          <w:p w:rsidR="000F148E" w:rsidRDefault="00AB7DFC" w:rsidP="00871AF7"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</w:tcPr>
          <w:p w:rsidR="000F148E" w:rsidRDefault="00AB7DFC" w:rsidP="00871AF7">
            <w:r>
              <w:rPr>
                <w:rFonts w:hint="eastAsia"/>
              </w:rPr>
              <w:t>F8.5.4</w:t>
            </w:r>
          </w:p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 w:rsidR="000F148E" w:rsidRDefault="000F148E" w:rsidP="00871AF7"/>
        </w:tc>
      </w:tr>
      <w:tr w:rsidR="000F148E" w:rsidTr="00871AF7">
        <w:trPr>
          <w:trHeight w:val="1550"/>
        </w:trPr>
        <w:tc>
          <w:tcPr>
            <w:tcW w:w="2160" w:type="dxa"/>
            <w:vMerge/>
          </w:tcPr>
          <w:p w:rsidR="000F148E" w:rsidRDefault="000F148E" w:rsidP="00871AF7"/>
        </w:tc>
        <w:tc>
          <w:tcPr>
            <w:tcW w:w="960" w:type="dxa"/>
          </w:tcPr>
          <w:p w:rsidR="000F148E" w:rsidRDefault="000F148E" w:rsidP="00871AF7"/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:rsidR="000F148E" w:rsidRDefault="00AB7DFC" w:rsidP="00871AF7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</w:t>
            </w:r>
          </w:p>
          <w:tbl>
            <w:tblPr>
              <w:tblW w:w="88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063"/>
              <w:gridCol w:w="1730"/>
              <w:gridCol w:w="1630"/>
              <w:gridCol w:w="1576"/>
              <w:gridCol w:w="746"/>
              <w:gridCol w:w="1420"/>
            </w:tblGrid>
            <w:tr w:rsidR="000F148E">
              <w:trPr>
                <w:trHeight w:val="736"/>
                <w:tblHeader/>
              </w:trPr>
              <w:tc>
                <w:tcPr>
                  <w:tcW w:w="719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食品安全</w:t>
                  </w:r>
                  <w:r w:rsidRPr="00667A1B">
                    <w:rPr>
                      <w:rFonts w:asciiTheme="minorEastAsia" w:eastAsiaTheme="minorEastAsia" w:hAnsiTheme="minorEastAsia"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val="fr-FR"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val="fr-FR" w:eastAsia="zh-CN"/>
                    </w:rPr>
                    <w:t xml:space="preserve"> </w:t>
                  </w:r>
                  <w:r w:rsidRPr="00667A1B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操作</w:t>
                  </w:r>
                  <w:r w:rsidRPr="00667A1B">
                    <w:rPr>
                      <w:rFonts w:asciiTheme="minorEastAsia" w:eastAsiaTheme="minorEastAsia" w:hAnsiTheme="minorEastAsia"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lang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0F148E" w:rsidRPr="00667A1B" w:rsidRDefault="00AB7DFC" w:rsidP="008E1325">
                  <w:pPr>
                    <w:pStyle w:val="Header9ptTableCentered"/>
                    <w:framePr w:hSpace="180" w:wrap="around" w:vAnchor="text" w:hAnchor="text" w:y="1"/>
                    <w:suppressOverlap/>
                    <w:jc w:val="both"/>
                    <w:rPr>
                      <w:rFonts w:asciiTheme="minorEastAsia" w:eastAsiaTheme="minorEastAsia" w:hAnsiTheme="minorEastAsia"/>
                      <w:lang w:val="en-US" w:eastAsia="zh-CN"/>
                    </w:rPr>
                  </w:pPr>
                  <w:r w:rsidRPr="00667A1B">
                    <w:rPr>
                      <w:rFonts w:asciiTheme="minorEastAsia" w:eastAsiaTheme="minorEastAsia" w:hAnsiTheme="minorEastAsia"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1A4396" w:rsidTr="009946AB">
              <w:trPr>
                <w:trHeight w:val="111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OPRP（1）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吸塑成型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产品成型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spacing w:line="360" w:lineRule="auto"/>
                    <w:ind w:firstLineChars="200" w:firstLine="42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负压成型机：温控参数（100-110℃）、压力（5-7Mpa），正负压成型机：时间：1.6S-2S、温控参数（380-420℃）、压力5-7MPa。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监控对象：成型温度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吸塑压力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监控方法：操作工每班对设备的温度和压力确认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监控频率：1H/次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监控人员：操作工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hint="eastAsia"/>
                      <w:szCs w:val="21"/>
                    </w:rPr>
                    <w:t>2.质检员巡查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质检员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243883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1.关键工艺记录</w:t>
                  </w:r>
                </w:p>
                <w:p w:rsidR="001A4396" w:rsidRPr="00243883" w:rsidRDefault="001A4396" w:rsidP="008E1325">
                  <w:pPr>
                    <w:framePr w:hSpace="180" w:wrap="around" w:vAnchor="text" w:hAnchor="text" w:y="1"/>
                    <w:tabs>
                      <w:tab w:val="left" w:pos="1032"/>
                    </w:tabs>
                    <w:snapToGrid w:val="0"/>
                    <w:spacing w:line="320" w:lineRule="atLeast"/>
                    <w:suppressOverlap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</w:tc>
            </w:tr>
          </w:tbl>
          <w:p w:rsidR="000F148E" w:rsidRDefault="000F148E" w:rsidP="00871AF7"/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561"/>
        </w:trPr>
        <w:tc>
          <w:tcPr>
            <w:tcW w:w="2160" w:type="dxa"/>
            <w:vMerge w:val="restart"/>
          </w:tcPr>
          <w:p w:rsidR="000F148E" w:rsidRDefault="00AB7DFC" w:rsidP="00871AF7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 w:rsidR="000F148E" w:rsidRDefault="00AB7DFC" w:rsidP="00871AF7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:rsidR="000F148E" w:rsidRDefault="00AB7DFC" w:rsidP="00871AF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F148E" w:rsidRDefault="00AB7DFC" w:rsidP="00871AF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:rsidTr="00871AF7">
        <w:trPr>
          <w:trHeight w:val="7033"/>
        </w:trPr>
        <w:tc>
          <w:tcPr>
            <w:tcW w:w="2160" w:type="dxa"/>
            <w:vMerge/>
          </w:tcPr>
          <w:p w:rsidR="000F148E" w:rsidRDefault="000F148E" w:rsidP="00871AF7"/>
        </w:tc>
        <w:tc>
          <w:tcPr>
            <w:tcW w:w="960" w:type="dxa"/>
            <w:vMerge/>
          </w:tcPr>
          <w:p w:rsidR="000F148E" w:rsidRDefault="000F148E" w:rsidP="00871AF7"/>
        </w:tc>
        <w:tc>
          <w:tcPr>
            <w:tcW w:w="745" w:type="dxa"/>
          </w:tcPr>
          <w:p w:rsidR="000F148E" w:rsidRDefault="000F148E" w:rsidP="00871AF7"/>
        </w:tc>
        <w:tc>
          <w:tcPr>
            <w:tcW w:w="9426" w:type="dxa"/>
          </w:tcPr>
          <w:p w:rsidR="000F148E" w:rsidRDefault="00AB7DFC" w:rsidP="00871AF7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查见监视测量设备台账：主要检测仪器为电子</w:t>
            </w:r>
            <w:r>
              <w:rPr>
                <w:szCs w:val="21"/>
              </w:rPr>
              <w:t>计价</w:t>
            </w:r>
            <w:r>
              <w:rPr>
                <w:rFonts w:hint="eastAsia"/>
                <w:szCs w:val="21"/>
              </w:rPr>
              <w:t>秤、</w:t>
            </w:r>
            <w:r>
              <w:rPr>
                <w:szCs w:val="21"/>
              </w:rPr>
              <w:t>温</w:t>
            </w: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、盐度计</w:t>
            </w:r>
            <w:r>
              <w:rPr>
                <w:rFonts w:hint="eastAsia"/>
                <w:szCs w:val="21"/>
              </w:rPr>
              <w:t>等。</w:t>
            </w:r>
          </w:p>
          <w:p w:rsidR="000F148E" w:rsidRPr="00FB5EFA" w:rsidRDefault="00AB7DFC" w:rsidP="00871AF7">
            <w:r>
              <w:rPr>
                <w:rFonts w:hint="eastAsia"/>
              </w:rPr>
              <w:t xml:space="preserve">   </w:t>
            </w:r>
            <w:r w:rsidRPr="0008029C">
              <w:rPr>
                <w:rFonts w:hint="eastAsia"/>
                <w:color w:val="00B050"/>
              </w:rPr>
              <w:t xml:space="preserve">  </w:t>
            </w:r>
            <w:r w:rsidRPr="0008029C">
              <w:rPr>
                <w:rFonts w:hint="eastAsia"/>
                <w:color w:val="00B050"/>
                <w:szCs w:val="21"/>
              </w:rPr>
              <w:t>了</w:t>
            </w:r>
            <w:r w:rsidRPr="00FB5EFA">
              <w:rPr>
                <w:rFonts w:hint="eastAsia"/>
                <w:szCs w:val="21"/>
              </w:rPr>
              <w:t>解监视和测量资源种类：</w:t>
            </w:r>
            <w:r w:rsidRPr="00FB5EFA">
              <w:rPr>
                <w:rFonts w:hint="eastAsia"/>
                <w:szCs w:val="21"/>
              </w:rPr>
              <w:t xml:space="preserve"> </w:t>
            </w:r>
            <w:r w:rsidRPr="00FB5EFA">
              <w:rPr>
                <w:rFonts w:hint="eastAsia"/>
              </w:rPr>
              <w:sym w:font="Wingdings" w:char="00FE"/>
            </w:r>
            <w:r w:rsidRPr="00FB5EFA">
              <w:rPr>
                <w:rFonts w:hint="eastAsia"/>
              </w:rPr>
              <w:t>计量器具</w:t>
            </w:r>
            <w:r w:rsidRPr="00FB5EFA">
              <w:rPr>
                <w:rFonts w:hint="eastAsia"/>
              </w:rPr>
              <w:t xml:space="preserve"> </w:t>
            </w:r>
            <w:r w:rsidRPr="00FB5EFA">
              <w:rPr>
                <w:rFonts w:hint="eastAsia"/>
              </w:rPr>
              <w:sym w:font="Wingdings" w:char="00FE"/>
            </w:r>
            <w:r w:rsidRPr="00FB5EFA">
              <w:rPr>
                <w:rFonts w:hint="eastAsia"/>
              </w:rPr>
              <w:t>监视设备（监控探头）</w:t>
            </w:r>
            <w:r w:rsidRPr="00FB5EFA">
              <w:rPr>
                <w:rFonts w:hint="eastAsia"/>
              </w:rPr>
              <w:t xml:space="preserve"> </w:t>
            </w:r>
            <w:r w:rsidRPr="00FB5EFA">
              <w:rPr>
                <w:rFonts w:hint="eastAsia"/>
              </w:rPr>
              <w:sym w:font="Wingdings" w:char="00A8"/>
            </w:r>
            <w:r w:rsidRPr="00FB5EFA">
              <w:rPr>
                <w:rFonts w:hint="eastAsia"/>
              </w:rPr>
              <w:t>服务工作检查表</w:t>
            </w:r>
          </w:p>
          <w:p w:rsidR="000F148E" w:rsidRPr="00FB5EFA" w:rsidRDefault="00AB7DFC" w:rsidP="00871AF7">
            <w:r w:rsidRPr="00FB5EFA">
              <w:rPr>
                <w:rFonts w:hint="eastAsia"/>
              </w:rPr>
              <w:t>监视设备：</w:t>
            </w:r>
            <w:r w:rsidRPr="00FB5EFA">
              <w:rPr>
                <w:rFonts w:hint="eastAsia"/>
              </w:rPr>
              <w:sym w:font="Wingdings" w:char="00FE"/>
            </w:r>
            <w:r w:rsidRPr="00FB5EFA">
              <w:rPr>
                <w:rFonts w:hint="eastAsia"/>
              </w:rPr>
              <w:t>定期验证的计划，频次：半年</w:t>
            </w:r>
            <w:r w:rsidRPr="00FB5EFA">
              <w:rPr>
                <w:rFonts w:hint="eastAsia"/>
              </w:rPr>
              <w:t xml:space="preserve"> </w:t>
            </w:r>
            <w:r w:rsidRPr="00FB5EFA">
              <w:rPr>
                <w:rFonts w:hint="eastAsia"/>
              </w:rPr>
              <w:t>（提供抽检记录）</w:t>
            </w:r>
          </w:p>
          <w:p w:rsidR="000F148E" w:rsidRPr="00FB5EFA" w:rsidRDefault="00AB7DFC" w:rsidP="00871AF7">
            <w:pPr>
              <w:ind w:firstLineChars="500" w:firstLine="1050"/>
              <w:rPr>
                <w:u w:val="single"/>
              </w:rPr>
            </w:pPr>
            <w:r w:rsidRPr="00FB5EFA">
              <w:rPr>
                <w:rFonts w:hint="eastAsia"/>
              </w:rPr>
              <w:sym w:font="Wingdings" w:char="00FE"/>
            </w:r>
            <w:r w:rsidRPr="00FB5EFA">
              <w:rPr>
                <w:rFonts w:hint="eastAsia"/>
              </w:rPr>
              <w:t>抽查验证记录日期：</w:t>
            </w:r>
            <w:r w:rsidRPr="00FB5EFA">
              <w:rPr>
                <w:rFonts w:hint="eastAsia"/>
                <w:u w:val="single"/>
              </w:rPr>
              <w:t xml:space="preserve"> </w:t>
            </w:r>
            <w:r w:rsidRPr="00FB5EFA">
              <w:rPr>
                <w:u w:val="single"/>
              </w:rPr>
              <w:t>2020.</w:t>
            </w:r>
            <w:r w:rsidR="00B21B83" w:rsidRPr="00FB5EFA">
              <w:rPr>
                <w:u w:val="single"/>
              </w:rPr>
              <w:t>06.30</w:t>
            </w:r>
            <w:r w:rsidRPr="00FB5EFA">
              <w:rPr>
                <w:rFonts w:hint="eastAsia"/>
                <w:u w:val="single"/>
              </w:rPr>
              <w:t xml:space="preserve">   </w:t>
            </w:r>
            <w:r w:rsidRPr="00FB5EFA">
              <w:rPr>
                <w:rFonts w:hint="eastAsia"/>
                <w:u w:val="single"/>
              </w:rPr>
              <w:t>；</w:t>
            </w:r>
            <w:r w:rsidRPr="00FB5EFA">
              <w:rPr>
                <w:rFonts w:hint="eastAsia"/>
                <w:u w:val="single"/>
              </w:rPr>
              <w:t xml:space="preserve">   </w:t>
            </w:r>
          </w:p>
          <w:p w:rsidR="000F148E" w:rsidRPr="00FB5EFA" w:rsidRDefault="00AB7DFC" w:rsidP="00871AF7">
            <w:pPr>
              <w:ind w:firstLineChars="500" w:firstLine="1050"/>
              <w:rPr>
                <w:u w:val="single"/>
              </w:rPr>
            </w:pPr>
            <w:r w:rsidRPr="00FB5EFA">
              <w:rPr>
                <w:rFonts w:hint="eastAsia"/>
              </w:rPr>
              <w:sym w:font="Wingdings" w:char="00FE"/>
            </w:r>
            <w:r w:rsidRPr="00FB5EFA">
              <w:rPr>
                <w:rFonts w:hint="eastAsia"/>
              </w:rPr>
              <w:t>按照验证计划实施</w:t>
            </w:r>
            <w:r w:rsidRPr="00FB5EFA">
              <w:rPr>
                <w:rFonts w:hint="eastAsia"/>
              </w:rPr>
              <w:t xml:space="preserve"> </w:t>
            </w:r>
            <w:r w:rsidRPr="00FB5EFA">
              <w:rPr>
                <w:rFonts w:hint="eastAsia"/>
              </w:rPr>
              <w:sym w:font="Wingdings" w:char="00A8"/>
            </w:r>
            <w:r w:rsidRPr="00FB5EFA">
              <w:rPr>
                <w:rFonts w:hint="eastAsia"/>
              </w:rPr>
              <w:t>未按照验证计划实施；说明</w:t>
            </w:r>
            <w:r w:rsidRPr="00FB5EFA">
              <w:rPr>
                <w:rFonts w:hint="eastAsia"/>
                <w:u w:val="single"/>
              </w:rPr>
              <w:t xml:space="preserve">                         </w:t>
            </w:r>
          </w:p>
          <w:p w:rsidR="000F148E" w:rsidRPr="00FB5EFA" w:rsidRDefault="000F148E" w:rsidP="00871AF7"/>
          <w:p w:rsidR="000F148E" w:rsidRPr="00FB5EFA" w:rsidRDefault="00AB7DFC" w:rsidP="00871AF7">
            <w:r w:rsidRPr="00FB5EFA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FB5EFA" w:rsidRPr="00FB5EFA">
              <w:tc>
                <w:tcPr>
                  <w:tcW w:w="2133" w:type="dxa"/>
                </w:tcPr>
                <w:p w:rsidR="000F148E" w:rsidRPr="00FB5EFA" w:rsidRDefault="00AB7DFC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F148E" w:rsidRPr="00FB5EFA" w:rsidRDefault="00AB7DFC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F148E" w:rsidRPr="00FB5EFA" w:rsidRDefault="00AB7DFC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:rsidR="000F148E" w:rsidRPr="00FB5EFA" w:rsidRDefault="00AB7DFC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FB5EFA" w:rsidRPr="00FB5EFA">
              <w:tc>
                <w:tcPr>
                  <w:tcW w:w="2133" w:type="dxa"/>
                </w:tcPr>
                <w:p w:rsidR="000F148E" w:rsidRPr="00FB5EFA" w:rsidRDefault="00B21B83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  <w:szCs w:val="21"/>
                    </w:rPr>
                    <w:t>带表</w:t>
                  </w:r>
                  <w:r w:rsidRPr="00FB5EFA">
                    <w:rPr>
                      <w:szCs w:val="21"/>
                    </w:rPr>
                    <w:t>卡尺</w:t>
                  </w:r>
                </w:p>
              </w:tc>
              <w:tc>
                <w:tcPr>
                  <w:tcW w:w="2248" w:type="dxa"/>
                </w:tcPr>
                <w:p w:rsidR="000F148E" w:rsidRPr="00FB5EFA" w:rsidRDefault="00B21B83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  <w:szCs w:val="21"/>
                    </w:rPr>
                    <w:t>200630006</w:t>
                  </w:r>
                  <w:r w:rsidRPr="00FB5EFA">
                    <w:rPr>
                      <w:szCs w:val="21"/>
                    </w:rPr>
                    <w:t>A003</w:t>
                  </w:r>
                </w:p>
              </w:tc>
              <w:tc>
                <w:tcPr>
                  <w:tcW w:w="1739" w:type="dxa"/>
                </w:tcPr>
                <w:p w:rsidR="000F148E" w:rsidRPr="00FB5EFA" w:rsidRDefault="00B21B83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szCs w:val="21"/>
                    </w:rPr>
                    <w:t>2020.7.02</w:t>
                  </w:r>
                </w:p>
              </w:tc>
              <w:tc>
                <w:tcPr>
                  <w:tcW w:w="2923" w:type="dxa"/>
                </w:tcPr>
                <w:p w:rsidR="000F148E" w:rsidRPr="00FB5EFA" w:rsidRDefault="00B21B83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检验</w:t>
                  </w:r>
                  <w:r w:rsidRPr="00FB5EFA">
                    <w:t>室</w:t>
                  </w:r>
                </w:p>
              </w:tc>
            </w:tr>
            <w:tr w:rsidR="00FB5EFA" w:rsidRPr="00FB5EFA">
              <w:tc>
                <w:tcPr>
                  <w:tcW w:w="2133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电</w:t>
                  </w:r>
                  <w:r w:rsidRPr="00FB5EFA">
                    <w:rPr>
                      <w:szCs w:val="21"/>
                    </w:rPr>
                    <w:t>热恒温干箱</w:t>
                  </w:r>
                </w:p>
              </w:tc>
              <w:tc>
                <w:tcPr>
                  <w:tcW w:w="2248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200701014</w:t>
                  </w:r>
                  <w:r w:rsidRPr="00FB5EFA">
                    <w:rPr>
                      <w:szCs w:val="21"/>
                    </w:rPr>
                    <w:t>A001</w:t>
                  </w:r>
                </w:p>
              </w:tc>
              <w:tc>
                <w:tcPr>
                  <w:tcW w:w="1739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2020.07.02</w:t>
                  </w:r>
                </w:p>
              </w:tc>
              <w:tc>
                <w:tcPr>
                  <w:tcW w:w="2923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检</w:t>
                  </w:r>
                  <w:r w:rsidRPr="00FB5EFA">
                    <w:t>验室</w:t>
                  </w:r>
                </w:p>
              </w:tc>
            </w:tr>
            <w:tr w:rsidR="00FB5EFA" w:rsidRPr="00FB5EFA">
              <w:tc>
                <w:tcPr>
                  <w:tcW w:w="2133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电</w:t>
                  </w:r>
                  <w:r w:rsidRPr="00FB5EFA">
                    <w:rPr>
                      <w:szCs w:val="21"/>
                    </w:rPr>
                    <w:t>子天平</w:t>
                  </w:r>
                </w:p>
              </w:tc>
              <w:tc>
                <w:tcPr>
                  <w:tcW w:w="2248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LX2020-0400</w:t>
                  </w:r>
                </w:p>
              </w:tc>
              <w:tc>
                <w:tcPr>
                  <w:tcW w:w="1739" w:type="dxa"/>
                </w:tcPr>
                <w:p w:rsidR="00B21B83" w:rsidRPr="00FB5EFA" w:rsidRDefault="00B21B83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FB5EFA">
                    <w:rPr>
                      <w:rFonts w:hint="eastAsia"/>
                      <w:szCs w:val="21"/>
                    </w:rPr>
                    <w:t>2020.07.01</w:t>
                  </w:r>
                </w:p>
              </w:tc>
              <w:tc>
                <w:tcPr>
                  <w:tcW w:w="2923" w:type="dxa"/>
                </w:tcPr>
                <w:p w:rsidR="00B21B83" w:rsidRPr="00FB5EFA" w:rsidRDefault="00B95BA2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生</w:t>
                  </w:r>
                  <w:r w:rsidRPr="00FB5EFA">
                    <w:t>产部</w:t>
                  </w:r>
                </w:p>
              </w:tc>
            </w:tr>
          </w:tbl>
          <w:p w:rsidR="000F148E" w:rsidRPr="00FB5EFA" w:rsidRDefault="000F148E" w:rsidP="00871AF7"/>
          <w:p w:rsidR="000F148E" w:rsidRPr="00FB5EFA" w:rsidRDefault="000F148E" w:rsidP="00871AF7"/>
          <w:p w:rsidR="000F148E" w:rsidRPr="00FB5EFA" w:rsidRDefault="00AB7DFC" w:rsidP="00871AF7">
            <w:r w:rsidRPr="00FB5EFA">
              <w:rPr>
                <w:rFonts w:hint="eastAsia"/>
              </w:rPr>
              <w:t>抽查内部校准情况；抽查《内部校准计划》《校准规程》</w:t>
            </w:r>
            <w:r w:rsidRPr="00FB5EFA">
              <w:rPr>
                <w:rFonts w:hint="eastAsia"/>
              </w:rPr>
              <w:t xml:space="preserve">  </w:t>
            </w:r>
            <w:r w:rsidRPr="00FB5EFA">
              <w:rPr>
                <w:rFonts w:hint="eastAsia"/>
              </w:rPr>
              <w:t>《校准记录》</w:t>
            </w:r>
            <w:r w:rsidR="00820D0B" w:rsidRPr="00FB5EFA">
              <w:rPr>
                <w:rFonts w:hint="eastAsia"/>
              </w:rPr>
              <w:t>（</w:t>
            </w:r>
            <w:r w:rsidR="00820D0B" w:rsidRPr="00FB5EFA">
              <w:t>无）</w:t>
            </w:r>
          </w:p>
          <w:tbl>
            <w:tblPr>
              <w:tblStyle w:val="aa"/>
              <w:tblW w:w="11079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  <w:gridCol w:w="2036"/>
            </w:tblGrid>
            <w:tr w:rsidR="00FB5EFA" w:rsidRPr="00FB5EFA" w:rsidTr="00C70205">
              <w:tc>
                <w:tcPr>
                  <w:tcW w:w="2133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FB5EFA" w:rsidRPr="00FB5EFA" w:rsidTr="00C70205">
              <w:tc>
                <w:tcPr>
                  <w:tcW w:w="2133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B5EFA" w:rsidRPr="00FB5EFA" w:rsidTr="00C70205">
              <w:tc>
                <w:tcPr>
                  <w:tcW w:w="2133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B5EFA" w:rsidRPr="00FB5EFA" w:rsidTr="00C70205">
              <w:tc>
                <w:tcPr>
                  <w:tcW w:w="2133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:rsidR="00C70205" w:rsidRPr="00FB5EFA" w:rsidRDefault="00C70205" w:rsidP="008E132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F148E" w:rsidRDefault="000F148E" w:rsidP="00871AF7"/>
          <w:p w:rsidR="000F148E" w:rsidRDefault="00AB7DFC" w:rsidP="00871AF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</w:rPr>
              <w:t>量器具的失效控制：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未发生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已发生，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失效之后</w:t>
            </w:r>
            <w:r>
              <w:rPr>
                <w:color w:val="000000" w:themeColor="text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F148E">
              <w:tc>
                <w:tcPr>
                  <w:tcW w:w="2133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0F148E">
              <w:tc>
                <w:tcPr>
                  <w:tcW w:w="2133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报废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维修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:rsidR="000F148E" w:rsidRDefault="000F148E" w:rsidP="00871AF7"/>
        </w:tc>
        <w:tc>
          <w:tcPr>
            <w:tcW w:w="1418" w:type="dxa"/>
            <w:vMerge/>
          </w:tcPr>
          <w:p w:rsidR="000F148E" w:rsidRDefault="000F148E" w:rsidP="00871AF7"/>
        </w:tc>
      </w:tr>
      <w:tr w:rsidR="000F148E" w:rsidTr="00871AF7">
        <w:trPr>
          <w:trHeight w:val="468"/>
        </w:trPr>
        <w:tc>
          <w:tcPr>
            <w:tcW w:w="2160" w:type="dxa"/>
            <w:vMerge w:val="restart"/>
          </w:tcPr>
          <w:p w:rsidR="000F148E" w:rsidRDefault="00AB7DFC" w:rsidP="00871AF7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:rsidR="000F148E" w:rsidRDefault="000F148E" w:rsidP="00871AF7"/>
        </w:tc>
        <w:tc>
          <w:tcPr>
            <w:tcW w:w="960" w:type="dxa"/>
            <w:vMerge w:val="restart"/>
          </w:tcPr>
          <w:p w:rsidR="000F148E" w:rsidRDefault="00AB7DFC" w:rsidP="00871AF7"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0F148E" w:rsidRDefault="00AB7DFC" w:rsidP="00871AF7">
            <w:pPr>
              <w:rPr>
                <w:rFonts w:ascii="宋体" w:hAnsi="宋体"/>
                <w:szCs w:val="21"/>
              </w:rPr>
            </w:pPr>
            <w:r>
              <w:sym w:font="Wingdings" w:char="00FE"/>
            </w:r>
            <w:r>
              <w:rPr>
                <w:rFonts w:hint="eastAsia"/>
              </w:rPr>
              <w:t>《质量安全管理体系确认验证程序》</w:t>
            </w:r>
          </w:p>
          <w:p w:rsidR="000F148E" w:rsidRDefault="00AB7DFC" w:rsidP="00871AF7"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="00380CEA">
              <w:rPr>
                <w:rFonts w:ascii="宋体" w:hAnsi="宋体"/>
                <w:szCs w:val="21"/>
              </w:rPr>
              <w:t>HLC-HACCP-02</w:t>
            </w:r>
          </w:p>
        </w:tc>
        <w:tc>
          <w:tcPr>
            <w:tcW w:w="1418" w:type="dxa"/>
          </w:tcPr>
          <w:p w:rsidR="000F148E" w:rsidRDefault="00AB7DFC" w:rsidP="00871AF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F148E" w:rsidRDefault="00AB7DFC" w:rsidP="00871AF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:rsidTr="00871AF7">
        <w:trPr>
          <w:trHeight w:val="416"/>
        </w:trPr>
        <w:tc>
          <w:tcPr>
            <w:tcW w:w="2160" w:type="dxa"/>
            <w:vMerge/>
          </w:tcPr>
          <w:p w:rsidR="000F148E" w:rsidRDefault="000F148E" w:rsidP="00871AF7"/>
        </w:tc>
        <w:tc>
          <w:tcPr>
            <w:tcW w:w="960" w:type="dxa"/>
            <w:vMerge/>
          </w:tcPr>
          <w:p w:rsidR="000F148E" w:rsidRDefault="000F148E" w:rsidP="00871AF7"/>
        </w:tc>
        <w:tc>
          <w:tcPr>
            <w:tcW w:w="745" w:type="dxa"/>
          </w:tcPr>
          <w:p w:rsidR="000F148E" w:rsidRDefault="00AB7DFC" w:rsidP="00871AF7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:rsidR="000F148E" w:rsidRDefault="00AB7DFC" w:rsidP="00871AF7">
            <w:r>
              <w:rPr>
                <w:rFonts w:hint="eastAsia"/>
              </w:rPr>
              <w:t>组织建立、实施和保持验证活动，。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0F148E">
              <w:trPr>
                <w:trHeight w:val="90"/>
              </w:trPr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0F148E"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:rsidR="000F148E" w:rsidRDefault="00AB7DFC" w:rsidP="00C1289E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</w:t>
                  </w:r>
                  <w:r w:rsidR="00C1289E">
                    <w:rPr>
                      <w:rFonts w:ascii="宋体" w:hAnsi="宋体" w:hint="eastAsia"/>
                      <w:szCs w:val="21"/>
                    </w:rPr>
                    <w:t>十</w:t>
                  </w:r>
                  <w:r w:rsidR="00C1289E">
                    <w:rPr>
                      <w:rFonts w:ascii="宋体" w:hAnsi="宋体"/>
                      <w:szCs w:val="21"/>
                    </w:rPr>
                    <w:t>二</w:t>
                  </w:r>
                  <w:r>
                    <w:rPr>
                      <w:rFonts w:ascii="宋体" w:hAnsi="宋体" w:hint="eastAsia"/>
                      <w:szCs w:val="21"/>
                    </w:rPr>
                    <w:t>个月的时间间隔进行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小组负责。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0F148E">
              <w:trPr>
                <w:trHeight w:val="90"/>
              </w:trPr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:rsidR="000F148E" w:rsidRDefault="007944E1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0F148E"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173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0F148E"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173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0F148E">
              <w:tc>
                <w:tcPr>
                  <w:tcW w:w="1995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F148E" w:rsidRDefault="000F148E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:rsidR="000F148E" w:rsidRDefault="00AB7DFC" w:rsidP="008E132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:rsidR="000F148E" w:rsidRDefault="000F148E" w:rsidP="00871AF7"/>
          <w:p w:rsidR="000F148E" w:rsidRDefault="00AB7DFC" w:rsidP="00871AF7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0F148E" w:rsidRDefault="000F148E" w:rsidP="00871AF7"/>
          <w:p w:rsidR="000F148E" w:rsidRDefault="00AB7DFC" w:rsidP="00871AF7">
            <w:r>
              <w:rPr>
                <w:rFonts w:hint="eastAsia"/>
              </w:rPr>
              <w:t>见《验证报告》和《检验报告》</w:t>
            </w:r>
          </w:p>
          <w:p w:rsidR="000F148E" w:rsidRDefault="00AB7DFC" w:rsidP="00871AF7"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 w:rsidR="00FC5DA9">
              <w:rPr>
                <w:rFonts w:hint="eastAsia"/>
                <w:u w:val="single"/>
              </w:rPr>
              <w:t>车</w:t>
            </w:r>
            <w:r w:rsidR="00FC5DA9">
              <w:rPr>
                <w:u w:val="single"/>
              </w:rPr>
              <w:t>间消毒</w:t>
            </w:r>
            <w:r w:rsidR="00FC5DA9">
              <w:rPr>
                <w:rFonts w:hint="eastAsia"/>
                <w:u w:val="single"/>
              </w:rPr>
              <w:t>个</w:t>
            </w:r>
            <w:r w:rsidR="00FC5DA9">
              <w:rPr>
                <w:u w:val="single"/>
              </w:rPr>
              <w:t>人卫生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录表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FC5DA9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2020.1.17</w:t>
                  </w:r>
                </w:p>
              </w:tc>
              <w:tc>
                <w:tcPr>
                  <w:tcW w:w="1620" w:type="dxa"/>
                </w:tcPr>
                <w:p w:rsidR="000F148E" w:rsidRDefault="00FC5DA9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车</w:t>
                  </w:r>
                  <w:r>
                    <w:t>间</w:t>
                  </w:r>
                </w:p>
                <w:p w:rsidR="00FC5DA9" w:rsidRPr="00FC5DA9" w:rsidRDefault="00FC5DA9" w:rsidP="008E1325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缓</w:t>
                  </w:r>
                  <w:r>
                    <w:t>冲</w:t>
                  </w:r>
                  <w:r>
                    <w:rPr>
                      <w:rFonts w:hint="eastAsia"/>
                    </w:rPr>
                    <w:t>间（</w:t>
                  </w:r>
                  <w:r>
                    <w:t>原辅米）、</w:t>
                  </w:r>
                  <w:r>
                    <w:rPr>
                      <w:rFonts w:hint="eastAsia"/>
                    </w:rPr>
                    <w:t>成</w:t>
                  </w:r>
                  <w:r>
                    <w:t>型间、</w:t>
                  </w:r>
                  <w:r>
                    <w:rPr>
                      <w:rFonts w:hint="eastAsia"/>
                    </w:rPr>
                    <w:t>包</w:t>
                  </w:r>
                  <w:r>
                    <w:t>装间、</w:t>
                  </w:r>
                </w:p>
              </w:tc>
              <w:tc>
                <w:tcPr>
                  <w:tcW w:w="1364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日检查</w:t>
                  </w:r>
                </w:p>
              </w:tc>
              <w:tc>
                <w:tcPr>
                  <w:tcW w:w="1680" w:type="dxa"/>
                </w:tcPr>
                <w:p w:rsidR="00FC5DA9" w:rsidRDefault="00FC5DA9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地</w:t>
                  </w:r>
                  <w:r>
                    <w:t>板、</w:t>
                  </w:r>
                  <w:r>
                    <w:rPr>
                      <w:rFonts w:hint="eastAsia"/>
                    </w:rPr>
                    <w:t>墙</w:t>
                  </w:r>
                  <w:r>
                    <w:t>壁</w:t>
                  </w:r>
                  <w:r>
                    <w:rPr>
                      <w:rFonts w:hint="eastAsia"/>
                    </w:rPr>
                    <w:t>、软</w:t>
                  </w:r>
                  <w:r>
                    <w:t>帘、</w:t>
                  </w:r>
                  <w:r>
                    <w:rPr>
                      <w:rFonts w:hint="eastAsia"/>
                    </w:rPr>
                    <w:t>工</w:t>
                  </w:r>
                  <w:r>
                    <w:t>具器</w:t>
                  </w:r>
                  <w:r>
                    <w:rPr>
                      <w:rFonts w:hint="eastAsia"/>
                    </w:rPr>
                    <w:t>班</w:t>
                  </w:r>
                  <w:r>
                    <w:t>前班后清洗消</w:t>
                  </w:r>
                </w:p>
                <w:p w:rsidR="00453FC2" w:rsidRPr="00453FC2" w:rsidRDefault="00FC5DA9" w:rsidP="008E1325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吸塑</w:t>
                  </w:r>
                  <w:r>
                    <w:t>机、</w:t>
                  </w:r>
                  <w:r>
                    <w:rPr>
                      <w:rFonts w:hint="eastAsia"/>
                    </w:rPr>
                    <w:t>货</w:t>
                  </w:r>
                  <w:r>
                    <w:t>车小推车、</w:t>
                  </w:r>
                  <w:r>
                    <w:rPr>
                      <w:rFonts w:hint="eastAsia"/>
                    </w:rPr>
                    <w:t>地</w:t>
                  </w:r>
                  <w:r>
                    <w:t>板、工具器</w:t>
                  </w:r>
                  <w:r>
                    <w:rPr>
                      <w:rFonts w:hint="eastAsia"/>
                    </w:rPr>
                    <w:t>等</w:t>
                  </w:r>
                  <w:r>
                    <w:t>前班后清洁消毒</w:t>
                  </w:r>
                  <w:r>
                    <w:rPr>
                      <w:rFonts w:hint="eastAsia"/>
                    </w:rPr>
                    <w:t xml:space="preserve"> </w:t>
                  </w:r>
                  <w:r w:rsidR="00453FC2">
                    <w:rPr>
                      <w:rFonts w:hint="eastAsia"/>
                    </w:rPr>
                    <w:t>（</w:t>
                  </w:r>
                  <w:r w:rsidR="00453FC2">
                    <w:t>清洁用</w:t>
                  </w:r>
                  <w:r w:rsidR="00453FC2">
                    <w:rPr>
                      <w:rFonts w:hint="eastAsia"/>
                    </w:rPr>
                    <w:t>湿</w:t>
                  </w:r>
                  <w:r w:rsidR="00453FC2">
                    <w:t>毛</w:t>
                  </w:r>
                  <w:r w:rsidR="00453FC2">
                    <w:rPr>
                      <w:rFonts w:hint="eastAsia"/>
                    </w:rPr>
                    <w:t>巾、</w:t>
                  </w:r>
                  <w:r w:rsidR="00453FC2">
                    <w:t>湿拖</w:t>
                  </w:r>
                  <w:r w:rsidR="00453FC2">
                    <w:rPr>
                      <w:rFonts w:hint="eastAsia"/>
                    </w:rPr>
                    <w:t>把</w:t>
                  </w:r>
                  <w:r w:rsidR="00453FC2">
                    <w:t>、</w:t>
                  </w:r>
                  <w:r w:rsidR="00453FC2">
                    <w:rPr>
                      <w:rFonts w:hint="eastAsia"/>
                    </w:rPr>
                    <w:t>必</w:t>
                  </w:r>
                  <w:r w:rsidR="00453FC2">
                    <w:t>要时</w:t>
                  </w:r>
                  <w:r w:rsidR="00453FC2">
                    <w:rPr>
                      <w:rFonts w:hint="eastAsia"/>
                    </w:rPr>
                    <w:t>蘸</w:t>
                  </w:r>
                  <w:r w:rsidR="00453FC2">
                    <w:t>点酒清、</w:t>
                  </w:r>
                  <w:r w:rsidR="00453FC2">
                    <w:rPr>
                      <w:rFonts w:hint="eastAsia"/>
                    </w:rPr>
                    <w:t>消</w:t>
                  </w:r>
                  <w:r w:rsidR="00453FC2">
                    <w:t>毒</w:t>
                  </w:r>
                  <w:r w:rsidR="00453FC2">
                    <w:rPr>
                      <w:rFonts w:hint="eastAsia"/>
                    </w:rPr>
                    <w:t>热毛、</w:t>
                  </w:r>
                  <w:r w:rsidR="00453FC2">
                    <w:t>臭氧</w:t>
                  </w:r>
                  <w:r w:rsidR="00453FC2">
                    <w:rPr>
                      <w:rFonts w:hint="eastAsia"/>
                    </w:rPr>
                    <w:t>、</w:t>
                  </w:r>
                  <w:r w:rsidR="00453FC2">
                    <w:t>紫外灯</w:t>
                  </w:r>
                  <w:r w:rsidR="00453FC2">
                    <w:rPr>
                      <w:rFonts w:hint="eastAsia"/>
                    </w:rPr>
                    <w:t>、75</w:t>
                  </w:r>
                  <w:r w:rsidR="00453FC2">
                    <w:t>%酒精；</w:t>
                  </w:r>
                  <w:r w:rsidR="00453FC2">
                    <w:rPr>
                      <w:rFonts w:hint="eastAsia"/>
                    </w:rPr>
                    <w:t>车</w:t>
                  </w:r>
                  <w:r w:rsidR="00453FC2">
                    <w:t>间</w:t>
                  </w:r>
                  <w:r w:rsidR="00453FC2">
                    <w:rPr>
                      <w:rFonts w:hint="eastAsia"/>
                    </w:rPr>
                    <w:t>紫</w:t>
                  </w:r>
                  <w:r w:rsidR="00453FC2">
                    <w:t>外线、臭氧消毒</w:t>
                  </w:r>
                </w:p>
                <w:p w:rsidR="00FC5DA9" w:rsidRPr="00FC5DA9" w:rsidRDefault="00FC5DA9" w:rsidP="008E1325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  <w:tc>
                <w:tcPr>
                  <w:tcW w:w="2046" w:type="dxa"/>
                </w:tcPr>
                <w:p w:rsidR="000F148E" w:rsidRDefault="00AB7DFC" w:rsidP="008E132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820D0B" w:rsidRPr="00820D0B" w:rsidRDefault="00AB7DFC" w:rsidP="00871AF7">
            <w:pPr>
              <w:pStyle w:val="ad"/>
              <w:ind w:firstLine="570"/>
            </w:pPr>
            <w:r w:rsidRPr="008079FC">
              <w:rPr>
                <w:rFonts w:hint="eastAsia"/>
                <w:sz w:val="21"/>
                <w:szCs w:val="21"/>
              </w:rPr>
              <w:t>编制了前提方案</w:t>
            </w:r>
            <w:r w:rsidR="00A907F4" w:rsidRPr="008079FC">
              <w:rPr>
                <w:sz w:val="21"/>
                <w:szCs w:val="21"/>
              </w:rPr>
              <w:t>(</w:t>
            </w:r>
            <w:r w:rsidR="00A907F4" w:rsidRPr="008079FC">
              <w:rPr>
                <w:rFonts w:hint="eastAsia"/>
                <w:sz w:val="21"/>
                <w:szCs w:val="21"/>
              </w:rPr>
              <w:t>良</w:t>
            </w:r>
            <w:r w:rsidR="00A907F4" w:rsidRPr="008079FC">
              <w:rPr>
                <w:sz w:val="21"/>
                <w:szCs w:val="21"/>
              </w:rPr>
              <w:t>好生产规范</w:t>
            </w:r>
            <w:r w:rsidR="00A907F4" w:rsidRPr="008079FC">
              <w:rPr>
                <w:rFonts w:hint="eastAsia"/>
                <w:sz w:val="21"/>
                <w:szCs w:val="21"/>
              </w:rPr>
              <w:t xml:space="preserve"> </w:t>
            </w:r>
            <w:r w:rsidR="00A907F4" w:rsidRPr="008079FC">
              <w:rPr>
                <w:sz w:val="21"/>
                <w:szCs w:val="21"/>
              </w:rPr>
              <w:t xml:space="preserve">QP-47 </w:t>
            </w:r>
            <w:r w:rsidRPr="008079FC">
              <w:rPr>
                <w:sz w:val="21"/>
                <w:szCs w:val="21"/>
              </w:rPr>
              <w:t xml:space="preserve"> </w:t>
            </w:r>
            <w:r w:rsidRPr="008079FC">
              <w:rPr>
                <w:rFonts w:hint="eastAsia"/>
                <w:sz w:val="21"/>
                <w:szCs w:val="21"/>
              </w:rPr>
              <w:t>,</w:t>
            </w:r>
            <w:r w:rsidRPr="008079FC">
              <w:rPr>
                <w:sz w:val="21"/>
                <w:szCs w:val="21"/>
              </w:rPr>
              <w:t>2020</w:t>
            </w:r>
            <w:r w:rsidRPr="008079FC">
              <w:rPr>
                <w:rFonts w:hint="eastAsia"/>
                <w:sz w:val="21"/>
                <w:szCs w:val="21"/>
              </w:rPr>
              <w:t>年</w:t>
            </w:r>
            <w:r w:rsidR="00A907F4" w:rsidRPr="008079FC">
              <w:rPr>
                <w:sz w:val="21"/>
                <w:szCs w:val="21"/>
              </w:rPr>
              <w:t>10</w:t>
            </w:r>
            <w:r w:rsidRPr="008079FC">
              <w:rPr>
                <w:rFonts w:hint="eastAsia"/>
                <w:sz w:val="21"/>
                <w:szCs w:val="21"/>
              </w:rPr>
              <w:t>月</w:t>
            </w:r>
            <w:r w:rsidR="00A907F4" w:rsidRPr="008079FC">
              <w:rPr>
                <w:sz w:val="21"/>
                <w:szCs w:val="21"/>
              </w:rPr>
              <w:t>05</w:t>
            </w:r>
            <w:r w:rsidRPr="008079FC">
              <w:rPr>
                <w:rFonts w:hint="eastAsia"/>
                <w:sz w:val="21"/>
                <w:szCs w:val="21"/>
              </w:rPr>
              <w:t>日实施；</w:t>
            </w:r>
            <w:r w:rsidR="00A907F4" w:rsidRPr="008079FC">
              <w:rPr>
                <w:rFonts w:asciiTheme="minorEastAsia" w:eastAsiaTheme="minorEastAsia" w:hAnsiTheme="minorEastAsia" w:cs="Arial"/>
                <w:sz w:val="21"/>
                <w:szCs w:val="21"/>
              </w:rPr>
              <w:t>依据GB/T23887《食品包装容器及材料生产企业通用良好操作规范》，据国家行政许可要求《食品用纸包装、容器等制品生产许可实施细则》，依据ISO22000标准7.2</w:t>
            </w:r>
            <w:r w:rsidR="008079FC">
              <w:rPr>
                <w:rFonts w:asciiTheme="minorEastAsia" w:eastAsiaTheme="minorEastAsia" w:hAnsiTheme="minorEastAsia" w:cs="Arial"/>
                <w:sz w:val="21"/>
                <w:szCs w:val="21"/>
              </w:rPr>
              <w:t>要素的内容</w:t>
            </w:r>
            <w:r w:rsidR="008079F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="00A907F4" w:rsidRPr="008079FC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="008079FC" w:rsidRPr="008079F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079FC">
              <w:rPr>
                <w:rFonts w:hint="eastAsia"/>
                <w:sz w:val="21"/>
                <w:szCs w:val="21"/>
              </w:rPr>
              <w:t>内容包括选址和厂区环境、</w:t>
            </w:r>
            <w:r w:rsidR="00DF65DB" w:rsidRPr="008079FC">
              <w:rPr>
                <w:rFonts w:hint="eastAsia"/>
                <w:sz w:val="21"/>
                <w:szCs w:val="21"/>
              </w:rPr>
              <w:t>厂</w:t>
            </w:r>
            <w:r w:rsidR="00DF65DB" w:rsidRPr="008079FC">
              <w:rPr>
                <w:sz w:val="21"/>
                <w:szCs w:val="21"/>
              </w:rPr>
              <w:t>房和设</w:t>
            </w:r>
            <w:r w:rsidR="00DF65DB" w:rsidRPr="008079FC">
              <w:rPr>
                <w:rFonts w:hint="eastAsia"/>
                <w:sz w:val="21"/>
                <w:szCs w:val="21"/>
              </w:rPr>
              <w:t>施</w:t>
            </w:r>
            <w:r w:rsidRPr="008079FC">
              <w:rPr>
                <w:rFonts w:hint="eastAsia"/>
                <w:sz w:val="21"/>
                <w:szCs w:val="21"/>
              </w:rPr>
              <w:t>管理、设备管理、卫生管理、</w:t>
            </w:r>
            <w:r w:rsidR="00DF65DB" w:rsidRPr="008079FC">
              <w:rPr>
                <w:rFonts w:hint="eastAsia"/>
                <w:sz w:val="21"/>
                <w:szCs w:val="21"/>
              </w:rPr>
              <w:t>原</w:t>
            </w:r>
            <w:r w:rsidR="00DF65DB" w:rsidRPr="008079FC">
              <w:rPr>
                <w:sz w:val="21"/>
                <w:szCs w:val="21"/>
              </w:rPr>
              <w:t>材料控制、</w:t>
            </w:r>
            <w:r w:rsidR="00DF65DB" w:rsidRPr="008079FC">
              <w:rPr>
                <w:rFonts w:hint="eastAsia"/>
                <w:sz w:val="21"/>
                <w:szCs w:val="21"/>
              </w:rPr>
              <w:t>生</w:t>
            </w:r>
            <w:r w:rsidR="00DF65DB" w:rsidRPr="008079FC">
              <w:rPr>
                <w:sz w:val="21"/>
                <w:szCs w:val="21"/>
              </w:rPr>
              <w:t>产过程控制</w:t>
            </w:r>
            <w:r w:rsidR="00DF65DB" w:rsidRPr="008079FC">
              <w:rPr>
                <w:rFonts w:hint="eastAsia"/>
                <w:sz w:val="21"/>
                <w:szCs w:val="21"/>
              </w:rPr>
              <w:t>、卫</w:t>
            </w:r>
            <w:r w:rsidR="00DF65DB" w:rsidRPr="008079FC">
              <w:rPr>
                <w:sz w:val="21"/>
                <w:szCs w:val="21"/>
              </w:rPr>
              <w:t>生管理、质量管理</w:t>
            </w:r>
            <w:r w:rsidR="00DF65DB" w:rsidRPr="008079FC">
              <w:rPr>
                <w:rFonts w:hint="eastAsia"/>
                <w:sz w:val="21"/>
                <w:szCs w:val="21"/>
              </w:rPr>
              <w:t>、</w:t>
            </w:r>
            <w:r w:rsidR="00DF65DB" w:rsidRPr="008079FC">
              <w:rPr>
                <w:sz w:val="21"/>
                <w:szCs w:val="21"/>
              </w:rPr>
              <w:t>投诉和产品召回</w:t>
            </w:r>
            <w:r w:rsidRPr="008079FC">
              <w:rPr>
                <w:rFonts w:hint="eastAsia"/>
                <w:sz w:val="21"/>
                <w:szCs w:val="21"/>
              </w:rPr>
              <w:t>等。</w:t>
            </w:r>
            <w:r w:rsidR="00BF32DA" w:rsidRPr="008079FC">
              <w:rPr>
                <w:rFonts w:hint="eastAsia"/>
                <w:sz w:val="21"/>
                <w:szCs w:val="21"/>
              </w:rPr>
              <w:t>按</w:t>
            </w:r>
            <w:r w:rsidRPr="008079FC">
              <w:rPr>
                <w:rFonts w:hint="eastAsia"/>
                <w:sz w:val="21"/>
                <w:szCs w:val="21"/>
              </w:rPr>
              <w:t>《</w:t>
            </w:r>
            <w:r w:rsidR="00BF32DA" w:rsidRPr="008079FC">
              <w:rPr>
                <w:rFonts w:hint="eastAsia"/>
                <w:sz w:val="21"/>
                <w:szCs w:val="21"/>
              </w:rPr>
              <w:t>检验</w:t>
            </w:r>
            <w:r w:rsidR="00BF32DA" w:rsidRPr="008079FC">
              <w:rPr>
                <w:sz w:val="21"/>
                <w:szCs w:val="21"/>
              </w:rPr>
              <w:t>管理程序</w:t>
            </w:r>
            <w:r w:rsidR="008079FC">
              <w:rPr>
                <w:rFonts w:hint="eastAsia"/>
                <w:sz w:val="21"/>
                <w:szCs w:val="21"/>
              </w:rPr>
              <w:t>》执行标准（接收准则）。</w:t>
            </w:r>
          </w:p>
          <w:p w:rsidR="00842049" w:rsidRDefault="00AB7DFC" w:rsidP="00871AF7">
            <w:r>
              <w:rPr>
                <w:rFonts w:hint="eastAsia"/>
              </w:rPr>
              <w:t>按照追溯要求，配合</w:t>
            </w:r>
            <w:r w:rsidR="00820D0B">
              <w:rPr>
                <w:rFonts w:hint="eastAsia"/>
              </w:rPr>
              <w:t>质管</w:t>
            </w:r>
            <w:r w:rsidR="00820D0B">
              <w:t>部</w:t>
            </w:r>
            <w:r>
              <w:rPr>
                <w:rFonts w:hint="eastAsia"/>
              </w:rPr>
              <w:t>查</w:t>
            </w:r>
            <w:r w:rsidR="00C41761">
              <w:rPr>
                <w:rFonts w:hint="eastAsia"/>
              </w:rPr>
              <w:t>销</w:t>
            </w:r>
            <w:r w:rsidR="00C41761">
              <w:t>售</w:t>
            </w:r>
            <w:r w:rsidR="003C4EB6">
              <w:rPr>
                <w:rFonts w:hint="eastAsia"/>
              </w:rPr>
              <w:t>订</w:t>
            </w:r>
            <w:r w:rsidR="003C4EB6">
              <w:t>单记录，</w:t>
            </w:r>
            <w:r w:rsidR="00D85C0E">
              <w:rPr>
                <w:rFonts w:hint="eastAsia"/>
              </w:rPr>
              <w:t>查</w:t>
            </w:r>
            <w:r w:rsidR="00D85C0E">
              <w:t>客</w:t>
            </w:r>
            <w:r w:rsidR="00D85C0E">
              <w:rPr>
                <w:rFonts w:hint="eastAsia"/>
              </w:rPr>
              <w:t>户厦</w:t>
            </w:r>
            <w:r w:rsidR="00D85C0E">
              <w:t>门简安沣包装用品有限公司</w:t>
            </w:r>
            <w:r w:rsidR="00D85C0E">
              <w:rPr>
                <w:rFonts w:hint="eastAsia"/>
              </w:rPr>
              <w:t>销</w:t>
            </w:r>
            <w:r w:rsidR="00D85C0E">
              <w:t>售产品及</w:t>
            </w:r>
            <w:r w:rsidR="00D85C0E">
              <w:rPr>
                <w:rFonts w:hint="eastAsia"/>
              </w:rPr>
              <w:t>验</w:t>
            </w:r>
            <w:r w:rsidR="00D85C0E">
              <w:t>收信息，</w:t>
            </w:r>
            <w:r w:rsidR="00D85C0E">
              <w:rPr>
                <w:rFonts w:hint="eastAsia"/>
              </w:rPr>
              <w:t>2021-01</w:t>
            </w:r>
            <w:r w:rsidR="00D85C0E">
              <w:t>-12</w:t>
            </w:r>
            <w:r w:rsidR="003C4EB6">
              <w:t>订单号：</w:t>
            </w:r>
            <w:r w:rsidR="00D85C0E">
              <w:rPr>
                <w:rFonts w:hint="eastAsia"/>
              </w:rPr>
              <w:t xml:space="preserve">JAF-210069 </w:t>
            </w:r>
            <w:r w:rsidR="003C4EB6">
              <w:rPr>
                <w:rFonts w:hint="eastAsia"/>
              </w:rPr>
              <w:t>订</w:t>
            </w:r>
            <w:r w:rsidR="003C4EB6">
              <w:t>单产品信息</w:t>
            </w:r>
            <w:r w:rsidR="003C4EB6">
              <w:rPr>
                <w:rFonts w:hint="eastAsia"/>
              </w:rPr>
              <w:t xml:space="preserve"> 175</w:t>
            </w:r>
            <w:r w:rsidR="003C4EB6">
              <w:t>PET</w:t>
            </w:r>
            <w:r w:rsidR="003C4EB6">
              <w:rPr>
                <w:rFonts w:hint="eastAsia"/>
              </w:rPr>
              <w:t>盖、数</w:t>
            </w:r>
            <w:r w:rsidR="003C4EB6">
              <w:t>量</w:t>
            </w:r>
            <w:r w:rsidR="003C4EB6">
              <w:rPr>
                <w:rFonts w:hint="eastAsia"/>
              </w:rPr>
              <w:t>3000</w:t>
            </w:r>
            <w:r w:rsidR="003C4EB6">
              <w:rPr>
                <w:rFonts w:hint="eastAsia"/>
              </w:rPr>
              <w:t>、</w:t>
            </w:r>
            <w:r w:rsidR="003C4EB6">
              <w:t>规格</w:t>
            </w:r>
            <w:r w:rsidR="003C4EB6">
              <w:rPr>
                <w:rFonts w:hint="eastAsia"/>
              </w:rPr>
              <w:t>175</w:t>
            </w:r>
            <w:r w:rsidR="003C4EB6">
              <w:t>mm,</w:t>
            </w:r>
            <w:r w:rsidR="003C4EB6">
              <w:rPr>
                <w:rFonts w:hint="eastAsia"/>
              </w:rPr>
              <w:t>单</w:t>
            </w:r>
            <w:r w:rsidR="003C4EB6">
              <w:t>个克重</w:t>
            </w:r>
            <w:r w:rsidR="003C4EB6">
              <w:rPr>
                <w:rFonts w:hint="eastAsia"/>
              </w:rPr>
              <w:t>12</w:t>
            </w:r>
            <w:r w:rsidR="003C4EB6">
              <w:t>g</w:t>
            </w:r>
            <w:r w:rsidR="003C4EB6">
              <w:rPr>
                <w:rFonts w:hint="eastAsia"/>
              </w:rPr>
              <w:t>、</w:t>
            </w:r>
            <w:r w:rsidR="003C4EB6">
              <w:rPr>
                <w:rFonts w:hint="eastAsia"/>
              </w:rPr>
              <w:t>PET</w:t>
            </w:r>
            <w:r w:rsidR="003C4EB6">
              <w:rPr>
                <w:rFonts w:hint="eastAsia"/>
              </w:rPr>
              <w:t>防</w:t>
            </w:r>
            <w:r w:rsidR="003C4EB6">
              <w:t>雾等</w:t>
            </w:r>
            <w:r w:rsidR="003C4EB6">
              <w:rPr>
                <w:rFonts w:hint="eastAsia"/>
              </w:rPr>
              <w:t>，</w:t>
            </w:r>
            <w:r w:rsidR="00D85C0E">
              <w:rPr>
                <w:rFonts w:hint="eastAsia"/>
              </w:rPr>
              <w:t>产</w:t>
            </w:r>
            <w:r w:rsidR="00D85C0E">
              <w:t>品检验合格</w:t>
            </w:r>
            <w:r w:rsidR="00D85C0E">
              <w:rPr>
                <w:rFonts w:hint="eastAsia"/>
              </w:rPr>
              <w:t>；</w:t>
            </w:r>
          </w:p>
          <w:p w:rsidR="000F148E" w:rsidRPr="00D85C0E" w:rsidRDefault="00D85C0E" w:rsidP="00871AF7">
            <w:bookmarkStart w:id="0" w:name="_GoBack"/>
            <w:bookmarkEnd w:id="0"/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查客</w:t>
            </w:r>
            <w:r>
              <w:t>户厦门晶奥包装</w:t>
            </w:r>
            <w:r>
              <w:rPr>
                <w:rFonts w:hint="eastAsia"/>
              </w:rPr>
              <w:t>制</w:t>
            </w:r>
            <w:r>
              <w:t>品有限公司</w:t>
            </w:r>
            <w:r>
              <w:rPr>
                <w:rFonts w:hint="eastAsia"/>
              </w:rPr>
              <w:t>订</w:t>
            </w:r>
            <w:r>
              <w:t>单及验收信息，</w:t>
            </w:r>
            <w:r>
              <w:rPr>
                <w:rFonts w:hint="eastAsia"/>
              </w:rPr>
              <w:t>2020</w:t>
            </w:r>
            <w:r>
              <w:t>-11-18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订</w:t>
            </w:r>
            <w:r>
              <w:t>单号：</w:t>
            </w:r>
            <w:r>
              <w:rPr>
                <w:rFonts w:hint="eastAsia"/>
              </w:rPr>
              <w:t>JAF-HLC-201118</w:t>
            </w:r>
            <w:r>
              <w:t xml:space="preserve"> </w:t>
            </w:r>
            <w:r>
              <w:rPr>
                <w:rFonts w:hint="eastAsia"/>
              </w:rPr>
              <w:t>订</w:t>
            </w:r>
            <w:r>
              <w:t>单信息</w:t>
            </w:r>
            <w:r>
              <w:rPr>
                <w:rFonts w:hint="eastAsia"/>
              </w:rPr>
              <w:t xml:space="preserve"> 2</w:t>
            </w:r>
            <w:r>
              <w:t>#</w:t>
            </w:r>
            <w:r>
              <w:t>方盖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>#</w:t>
            </w:r>
            <w:r>
              <w:t>方盖、</w:t>
            </w:r>
            <w:r>
              <w:rPr>
                <w:rFonts w:hint="eastAsia"/>
              </w:rPr>
              <w:t>5</w:t>
            </w:r>
            <w:r>
              <w:t>S</w:t>
            </w:r>
            <w:r>
              <w:rPr>
                <w:rFonts w:hint="eastAsia"/>
              </w:rPr>
              <w:t>方</w:t>
            </w:r>
            <w:r>
              <w:t>盖、</w:t>
            </w:r>
            <w:r>
              <w:rPr>
                <w:rFonts w:hint="eastAsia"/>
              </w:rPr>
              <w:t>7</w:t>
            </w:r>
            <w:r>
              <w:t>#</w:t>
            </w:r>
            <w:r>
              <w:rPr>
                <w:rFonts w:hint="eastAsia"/>
              </w:rPr>
              <w:t>盖</w:t>
            </w:r>
            <w:r>
              <w:t>、</w:t>
            </w:r>
            <w:r>
              <w:rPr>
                <w:rFonts w:hint="eastAsia"/>
              </w:rPr>
              <w:t>9</w:t>
            </w:r>
            <w:r>
              <w:t>#</w:t>
            </w:r>
            <w:r>
              <w:t>方</w:t>
            </w:r>
            <w:r>
              <w:rPr>
                <w:rFonts w:hint="eastAsia"/>
              </w:rPr>
              <w:t>盖</w:t>
            </w:r>
            <w:r>
              <w:t>、厚度、克重、材质、数量、等，产品检验合</w:t>
            </w:r>
            <w:r w:rsidR="00B0576D">
              <w:rPr>
                <w:rFonts w:hint="eastAsia"/>
              </w:rPr>
              <w:t>格</w:t>
            </w:r>
            <w:r>
              <w:t>。</w:t>
            </w:r>
          </w:p>
        </w:tc>
        <w:tc>
          <w:tcPr>
            <w:tcW w:w="1418" w:type="dxa"/>
          </w:tcPr>
          <w:p w:rsidR="000F148E" w:rsidRDefault="000F148E" w:rsidP="00871AF7"/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9457"/>
        <w:gridCol w:w="1387"/>
      </w:tblGrid>
      <w:tr w:rsidR="000F148E">
        <w:trPr>
          <w:trHeight w:val="3248"/>
        </w:trPr>
        <w:tc>
          <w:tcPr>
            <w:tcW w:w="2184" w:type="dxa"/>
            <w:vMerge w:val="restart"/>
          </w:tcPr>
          <w:p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 w:rsidR="00C672A3">
              <w:rPr>
                <w:rFonts w:hint="eastAsia"/>
              </w:rPr>
              <w:t>供</w:t>
            </w:r>
            <w:r w:rsidR="00C672A3">
              <w:t>应商评审及</w:t>
            </w:r>
            <w:r w:rsidR="00C672A3">
              <w:rPr>
                <w:rFonts w:hint="eastAsia"/>
              </w:rPr>
              <w:t>原辅</w:t>
            </w:r>
            <w:r w:rsidR="00C672A3">
              <w:t>料管理</w:t>
            </w:r>
            <w:r w:rsidR="00C672A3">
              <w:rPr>
                <w:rFonts w:hint="eastAsia"/>
              </w:rPr>
              <w:t>程</w:t>
            </w:r>
            <w:r w:rsidR="00C672A3">
              <w:t>序</w:t>
            </w:r>
            <w:r>
              <w:rPr>
                <w:rFonts w:ascii="宋体" w:hAnsi="宋体" w:hint="eastAsia"/>
              </w:rPr>
              <w:t>》</w:t>
            </w:r>
            <w:r w:rsidR="00C672A3">
              <w:rPr>
                <w:rFonts w:hint="eastAsia"/>
              </w:rPr>
              <w:t>、《</w:t>
            </w:r>
            <w:r>
              <w:rPr>
                <w:rFonts w:hint="eastAsia"/>
              </w:rPr>
              <w:t>检验</w:t>
            </w:r>
            <w:r w:rsidR="00C672A3">
              <w:rPr>
                <w:rFonts w:hint="eastAsia"/>
              </w:rPr>
              <w:t>管</w:t>
            </w:r>
            <w:r w:rsidR="00C672A3">
              <w:t>理</w:t>
            </w:r>
            <w:r>
              <w:rPr>
                <w:rFonts w:hint="eastAsia"/>
              </w:rPr>
              <w:t>程序》或《</w:t>
            </w:r>
            <w:r w:rsidR="00C672A3">
              <w:rPr>
                <w:rFonts w:hint="eastAsia"/>
              </w:rPr>
              <w:t>成品合</w:t>
            </w:r>
            <w:r w:rsidR="00C672A3">
              <w:t>格率目标方案</w:t>
            </w:r>
            <w:r>
              <w:rPr>
                <w:rFonts w:hint="eastAsia"/>
              </w:rPr>
              <w:t>》</w:t>
            </w:r>
          </w:p>
          <w:p w:rsidR="000F148E" w:rsidRDefault="00AB7DFC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947"/>
              <w:gridCol w:w="2831"/>
              <w:gridCol w:w="2596"/>
            </w:tblGrid>
            <w:tr w:rsidR="000F148E" w:rsidTr="00C41761">
              <w:tc>
                <w:tcPr>
                  <w:tcW w:w="1669" w:type="dxa"/>
                </w:tcPr>
                <w:p w:rsidR="000F148E" w:rsidRDefault="00AB7DFC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 w:rsidR="000F148E" w:rsidRDefault="00AB7DFC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0F148E" w:rsidRDefault="00AB7DFC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0F148E" w:rsidRDefault="00AB7DFC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0F148E" w:rsidTr="00C41761">
              <w:trPr>
                <w:trHeight w:val="282"/>
              </w:trPr>
              <w:tc>
                <w:tcPr>
                  <w:tcW w:w="1669" w:type="dxa"/>
                </w:tcPr>
                <w:p w:rsidR="000F148E" w:rsidRDefault="00AB7DFC">
                  <w:r>
                    <w:rPr>
                      <w:rFonts w:hint="eastAsia"/>
                    </w:rPr>
                    <w:t>原材料检验</w:t>
                  </w:r>
                </w:p>
                <w:p w:rsidR="00C631F0" w:rsidRPr="00C631F0" w:rsidRDefault="00C631F0" w:rsidP="00301232">
                  <w:r>
                    <w:rPr>
                      <w:rFonts w:hint="eastAsia"/>
                    </w:rPr>
                    <w:t>PET</w:t>
                  </w:r>
                  <w:r>
                    <w:rPr>
                      <w:rFonts w:hint="eastAsia"/>
                    </w:rPr>
                    <w:t>防雾</w:t>
                  </w:r>
                </w:p>
              </w:tc>
              <w:tc>
                <w:tcPr>
                  <w:tcW w:w="1947" w:type="dxa"/>
                </w:tcPr>
                <w:p w:rsidR="00FD335F" w:rsidRPr="00495717" w:rsidRDefault="00C41761" w:rsidP="00C41761">
                  <w:r>
                    <w:rPr>
                      <w:rFonts w:hint="eastAsia"/>
                    </w:rPr>
                    <w:t>透</w:t>
                  </w:r>
                  <w:r>
                    <w:t>明</w:t>
                  </w:r>
                  <w:r>
                    <w:rPr>
                      <w:rFonts w:hint="eastAsia"/>
                    </w:rPr>
                    <w:t>，</w:t>
                  </w:r>
                  <w:r>
                    <w:t>防</w:t>
                  </w:r>
                  <w:r>
                    <w:rPr>
                      <w:rFonts w:hint="eastAsia"/>
                    </w:rPr>
                    <w:t>雾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831" w:type="dxa"/>
                </w:tcPr>
                <w:p w:rsidR="006E3B36" w:rsidRPr="006E3B36" w:rsidRDefault="006E3B36" w:rsidP="006E3B3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聚炳</w:t>
                  </w:r>
                  <w:r>
                    <w:t>烯（</w:t>
                  </w:r>
                  <w:r>
                    <w:rPr>
                      <w:rFonts w:hint="eastAsia"/>
                    </w:rPr>
                    <w:t>PP</w:t>
                  </w:r>
                  <w:r>
                    <w:t>）</w:t>
                  </w:r>
                  <w:r>
                    <w:rPr>
                      <w:rFonts w:hint="eastAsia"/>
                    </w:rPr>
                    <w:t>挤</w:t>
                  </w:r>
                  <w:r>
                    <w:t>出片材 QB/T2471-2000</w:t>
                  </w:r>
                </w:p>
              </w:tc>
              <w:tc>
                <w:tcPr>
                  <w:tcW w:w="2596" w:type="dxa"/>
                </w:tcPr>
                <w:p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C41761" w:rsidTr="00C41761">
              <w:trPr>
                <w:trHeight w:val="282"/>
              </w:trPr>
              <w:tc>
                <w:tcPr>
                  <w:tcW w:w="1669" w:type="dxa"/>
                </w:tcPr>
                <w:p w:rsidR="00C41761" w:rsidRDefault="00C41761">
                  <w:r>
                    <w:rPr>
                      <w:rFonts w:hint="eastAsia"/>
                    </w:rPr>
                    <w:t>PET</w:t>
                  </w:r>
                </w:p>
              </w:tc>
              <w:tc>
                <w:tcPr>
                  <w:tcW w:w="1947" w:type="dxa"/>
                </w:tcPr>
                <w:p w:rsidR="00C41761" w:rsidRDefault="00C41761" w:rsidP="00C631F0">
                  <w:r>
                    <w:rPr>
                      <w:rFonts w:hint="eastAsia"/>
                    </w:rPr>
                    <w:t>透</w:t>
                  </w:r>
                  <w:r>
                    <w:t>明</w:t>
                  </w:r>
                  <w:r>
                    <w:rPr>
                      <w:rFonts w:hint="eastAsia"/>
                    </w:rPr>
                    <w:t>，</w:t>
                  </w:r>
                  <w:r>
                    <w:t>防</w:t>
                  </w:r>
                  <w:r>
                    <w:rPr>
                      <w:rFonts w:hint="eastAsia"/>
                    </w:rPr>
                    <w:t>雾</w:t>
                  </w:r>
                </w:p>
              </w:tc>
              <w:tc>
                <w:tcPr>
                  <w:tcW w:w="2831" w:type="dxa"/>
                </w:tcPr>
                <w:p w:rsidR="00C41761" w:rsidRDefault="006E3B36" w:rsidP="006E3B3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聚炳</w:t>
                  </w:r>
                  <w:r>
                    <w:t>烯（</w:t>
                  </w:r>
                  <w:r>
                    <w:rPr>
                      <w:rFonts w:hint="eastAsia"/>
                    </w:rPr>
                    <w:t>PP</w:t>
                  </w:r>
                  <w:r>
                    <w:t>）</w:t>
                  </w:r>
                  <w:r>
                    <w:rPr>
                      <w:rFonts w:hint="eastAsia"/>
                    </w:rPr>
                    <w:t>挤</w:t>
                  </w:r>
                  <w:r>
                    <w:t>出片材 QB/T2471-2000</w:t>
                  </w:r>
                </w:p>
              </w:tc>
              <w:tc>
                <w:tcPr>
                  <w:tcW w:w="2596" w:type="dxa"/>
                </w:tcPr>
                <w:p w:rsidR="00C41761" w:rsidRDefault="009A6BD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C41761" w:rsidTr="00C41761">
              <w:trPr>
                <w:trHeight w:val="282"/>
              </w:trPr>
              <w:tc>
                <w:tcPr>
                  <w:tcW w:w="1669" w:type="dxa"/>
                </w:tcPr>
                <w:p w:rsidR="00C41761" w:rsidRDefault="00C41761">
                  <w:r>
                    <w:rPr>
                      <w:rFonts w:hint="eastAsia"/>
                    </w:rPr>
                    <w:t>PP</w:t>
                  </w:r>
                  <w:r>
                    <w:rPr>
                      <w:rFonts w:hint="eastAsia"/>
                    </w:rPr>
                    <w:t>本</w:t>
                  </w:r>
                  <w:r>
                    <w:t>色</w:t>
                  </w:r>
                  <w:r>
                    <w:rPr>
                      <w:rFonts w:hint="eastAsia"/>
                    </w:rPr>
                    <w:t>（防</w:t>
                  </w:r>
                  <w:r>
                    <w:t>新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947" w:type="dxa"/>
                </w:tcPr>
                <w:p w:rsidR="00C41761" w:rsidRDefault="00C41761" w:rsidP="00C631F0">
                  <w:r>
                    <w:rPr>
                      <w:rFonts w:hint="eastAsia"/>
                    </w:rPr>
                    <w:t>透</w:t>
                  </w:r>
                  <w:r>
                    <w:t>明</w:t>
                  </w:r>
                  <w:r>
                    <w:rPr>
                      <w:rFonts w:hint="eastAsia"/>
                    </w:rPr>
                    <w:t>，</w:t>
                  </w:r>
                  <w:r>
                    <w:t>防</w:t>
                  </w:r>
                  <w:r>
                    <w:rPr>
                      <w:rFonts w:hint="eastAsia"/>
                    </w:rPr>
                    <w:t>雾</w:t>
                  </w:r>
                </w:p>
              </w:tc>
              <w:tc>
                <w:tcPr>
                  <w:tcW w:w="2831" w:type="dxa"/>
                </w:tcPr>
                <w:p w:rsidR="006E3B36" w:rsidRPr="006E3B36" w:rsidRDefault="006E3B36" w:rsidP="006E3B3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聚炳</w:t>
                  </w:r>
                  <w:r>
                    <w:t>烯（</w:t>
                  </w:r>
                  <w:r>
                    <w:rPr>
                      <w:rFonts w:hint="eastAsia"/>
                    </w:rPr>
                    <w:t>PP</w:t>
                  </w:r>
                  <w:r>
                    <w:t>）</w:t>
                  </w:r>
                  <w:r>
                    <w:rPr>
                      <w:rFonts w:hint="eastAsia"/>
                    </w:rPr>
                    <w:t>挤</w:t>
                  </w:r>
                  <w:r>
                    <w:t>出片材 QB/T2471-2000</w:t>
                  </w:r>
                </w:p>
                <w:p w:rsidR="00C41761" w:rsidRDefault="00C41761"/>
              </w:tc>
              <w:tc>
                <w:tcPr>
                  <w:tcW w:w="2596" w:type="dxa"/>
                </w:tcPr>
                <w:p w:rsidR="00C41761" w:rsidRDefault="009A6BD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C41761" w:rsidTr="00C41761">
              <w:trPr>
                <w:trHeight w:val="282"/>
              </w:trPr>
              <w:tc>
                <w:tcPr>
                  <w:tcW w:w="1669" w:type="dxa"/>
                </w:tcPr>
                <w:p w:rsidR="00C41761" w:rsidRDefault="00C41761">
                  <w:r>
                    <w:rPr>
                      <w:rFonts w:hint="eastAsia"/>
                    </w:rPr>
                    <w:t>PP</w:t>
                  </w:r>
                  <w:r>
                    <w:rPr>
                      <w:rFonts w:hint="eastAsia"/>
                    </w:rPr>
                    <w:t>高</w:t>
                  </w:r>
                  <w:r>
                    <w:t>透</w:t>
                  </w:r>
                </w:p>
              </w:tc>
              <w:tc>
                <w:tcPr>
                  <w:tcW w:w="1947" w:type="dxa"/>
                </w:tcPr>
                <w:p w:rsidR="00C41761" w:rsidRDefault="00C41761" w:rsidP="00C631F0">
                  <w:r>
                    <w:rPr>
                      <w:rFonts w:hint="eastAsia"/>
                    </w:rPr>
                    <w:t>透</w:t>
                  </w:r>
                  <w:r>
                    <w:t>明</w:t>
                  </w:r>
                  <w:r>
                    <w:rPr>
                      <w:rFonts w:hint="eastAsia"/>
                    </w:rPr>
                    <w:t>，</w:t>
                  </w:r>
                  <w:r>
                    <w:t>防</w:t>
                  </w:r>
                  <w:r>
                    <w:rPr>
                      <w:rFonts w:hint="eastAsia"/>
                    </w:rPr>
                    <w:t>雾</w:t>
                  </w:r>
                </w:p>
              </w:tc>
              <w:tc>
                <w:tcPr>
                  <w:tcW w:w="2831" w:type="dxa"/>
                </w:tcPr>
                <w:p w:rsidR="00C41761" w:rsidRDefault="006E3B36" w:rsidP="006E3B3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聚炳</w:t>
                  </w:r>
                  <w:r>
                    <w:t>烯（</w:t>
                  </w:r>
                  <w:r>
                    <w:rPr>
                      <w:rFonts w:hint="eastAsia"/>
                    </w:rPr>
                    <w:t>PP</w:t>
                  </w:r>
                  <w:r>
                    <w:t>）</w:t>
                  </w:r>
                  <w:r>
                    <w:rPr>
                      <w:rFonts w:hint="eastAsia"/>
                    </w:rPr>
                    <w:t>挤</w:t>
                  </w:r>
                  <w:r>
                    <w:t>出片材 QB/T2471-2000</w:t>
                  </w:r>
                </w:p>
              </w:tc>
              <w:tc>
                <w:tcPr>
                  <w:tcW w:w="2596" w:type="dxa"/>
                </w:tcPr>
                <w:p w:rsidR="00C41761" w:rsidRDefault="009A6BD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9946AB" w:rsidTr="00C41761">
              <w:trPr>
                <w:trHeight w:val="282"/>
              </w:trPr>
              <w:tc>
                <w:tcPr>
                  <w:tcW w:w="1669" w:type="dxa"/>
                </w:tcPr>
                <w:p w:rsidR="009946AB" w:rsidRDefault="009946AB" w:rsidP="009946AB">
                  <w:r>
                    <w:rPr>
                      <w:rFonts w:hint="eastAsia"/>
                    </w:rPr>
                    <w:t>148</w:t>
                  </w:r>
                  <w:r>
                    <w:rPr>
                      <w:rFonts w:hint="eastAsia"/>
                    </w:rPr>
                    <w:t>防雾</w:t>
                  </w:r>
                  <w:r>
                    <w:t>盖纸箱</w:t>
                  </w:r>
                </w:p>
              </w:tc>
              <w:tc>
                <w:tcPr>
                  <w:tcW w:w="1947" w:type="dxa"/>
                </w:tcPr>
                <w:p w:rsidR="009946AB" w:rsidRDefault="009946AB" w:rsidP="009946AB">
                  <w:r>
                    <w:rPr>
                      <w:rFonts w:hint="eastAsia"/>
                    </w:rPr>
                    <w:t>尺寸、</w:t>
                  </w:r>
                  <w:r>
                    <w:t>印刷</w:t>
                  </w:r>
                  <w:r>
                    <w:rPr>
                      <w:rFonts w:hint="eastAsia"/>
                    </w:rPr>
                    <w:t>、</w:t>
                  </w:r>
                  <w:r>
                    <w:t>颜色</w:t>
                  </w:r>
                  <w:r>
                    <w:rPr>
                      <w:rFonts w:hint="eastAsia"/>
                    </w:rPr>
                    <w:t>、</w:t>
                  </w:r>
                  <w:r>
                    <w:t>外</w:t>
                  </w:r>
                  <w:r w:rsidR="006E0F6E">
                    <w:rPr>
                      <w:rFonts w:hint="eastAsia"/>
                    </w:rPr>
                    <w:t>观</w:t>
                  </w:r>
                </w:p>
              </w:tc>
              <w:tc>
                <w:tcPr>
                  <w:tcW w:w="2831" w:type="dxa"/>
                </w:tcPr>
                <w:p w:rsidR="009946AB" w:rsidRDefault="009946AB" w:rsidP="009946AB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9946AB" w:rsidRDefault="009946AB" w:rsidP="009946A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9946AB" w:rsidTr="00C41761">
              <w:tc>
                <w:tcPr>
                  <w:tcW w:w="1669" w:type="dxa"/>
                </w:tcPr>
                <w:p w:rsidR="009946AB" w:rsidRDefault="009A6BD5" w:rsidP="009946AB">
                  <w:r>
                    <w:rPr>
                      <w:rFonts w:hint="eastAsia"/>
                    </w:rPr>
                    <w:t>压缩</w:t>
                  </w:r>
                  <w:r>
                    <w:t>空</w:t>
                  </w:r>
                  <w:r>
                    <w:rPr>
                      <w:rFonts w:hint="eastAsia"/>
                    </w:rPr>
                    <w:t>气</w:t>
                  </w:r>
                </w:p>
              </w:tc>
              <w:tc>
                <w:tcPr>
                  <w:tcW w:w="1947" w:type="dxa"/>
                </w:tcPr>
                <w:p w:rsidR="009946AB" w:rsidRDefault="009A6BD5" w:rsidP="009946AB">
                  <w:r>
                    <w:rPr>
                      <w:rFonts w:hint="eastAsia"/>
                    </w:rPr>
                    <w:t>每</w:t>
                  </w:r>
                  <w:r>
                    <w:t>月一次</w:t>
                  </w:r>
                </w:p>
              </w:tc>
              <w:tc>
                <w:tcPr>
                  <w:tcW w:w="2831" w:type="dxa"/>
                </w:tcPr>
                <w:p w:rsidR="009946AB" w:rsidRDefault="00820D10" w:rsidP="009946AB">
                  <w:r>
                    <w:rPr>
                      <w:rFonts w:hint="eastAsia"/>
                    </w:rPr>
                    <w:t>验证合格证</w:t>
                  </w:r>
                </w:p>
              </w:tc>
              <w:tc>
                <w:tcPr>
                  <w:tcW w:w="2596" w:type="dxa"/>
                </w:tcPr>
                <w:p w:rsidR="009946AB" w:rsidRDefault="00377247" w:rsidP="009946A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9946AB">
                    <w:rPr>
                      <w:rFonts w:hint="eastAsia"/>
                    </w:rPr>
                    <w:t>符合</w:t>
                  </w:r>
                  <w:r w:rsidR="009946AB">
                    <w:rPr>
                      <w:rFonts w:hint="eastAsia"/>
                    </w:rPr>
                    <w:t xml:space="preserve"> </w:t>
                  </w:r>
                  <w:r w:rsidR="009946AB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9946AB">
                    <w:rPr>
                      <w:rFonts w:hint="eastAsia"/>
                    </w:rPr>
                    <w:t>不符合</w:t>
                  </w:r>
                </w:p>
              </w:tc>
            </w:tr>
            <w:tr w:rsidR="009946AB" w:rsidTr="00C41761">
              <w:tc>
                <w:tcPr>
                  <w:tcW w:w="1669" w:type="dxa"/>
                </w:tcPr>
                <w:p w:rsidR="009946AB" w:rsidRDefault="00377247" w:rsidP="009946AB">
                  <w:r>
                    <w:rPr>
                      <w:rFonts w:hint="eastAsia"/>
                    </w:rPr>
                    <w:t>低</w:t>
                  </w:r>
                  <w:r>
                    <w:t>压塑料袋</w:t>
                  </w:r>
                </w:p>
              </w:tc>
              <w:tc>
                <w:tcPr>
                  <w:tcW w:w="1947" w:type="dxa"/>
                </w:tcPr>
                <w:p w:rsidR="009946AB" w:rsidRDefault="009946AB" w:rsidP="009946AB"/>
              </w:tc>
              <w:tc>
                <w:tcPr>
                  <w:tcW w:w="2831" w:type="dxa"/>
                </w:tcPr>
                <w:p w:rsidR="009946AB" w:rsidRDefault="00820D10" w:rsidP="009946AB">
                  <w:r>
                    <w:rPr>
                      <w:rFonts w:hint="eastAsia"/>
                    </w:rPr>
                    <w:t>验证合格证</w:t>
                  </w:r>
                </w:p>
              </w:tc>
              <w:tc>
                <w:tcPr>
                  <w:tcW w:w="2596" w:type="dxa"/>
                </w:tcPr>
                <w:p w:rsidR="009946AB" w:rsidRDefault="00820D10" w:rsidP="009946A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9946AB" w:rsidTr="00C41761">
              <w:tc>
                <w:tcPr>
                  <w:tcW w:w="1669" w:type="dxa"/>
                </w:tcPr>
                <w:p w:rsidR="009946AB" w:rsidRDefault="00820D10" w:rsidP="009946AB">
                  <w:r>
                    <w:rPr>
                      <w:rFonts w:hint="eastAsia"/>
                    </w:rPr>
                    <w:t>胶</w:t>
                  </w:r>
                  <w:r>
                    <w:t>带</w:t>
                  </w:r>
                </w:p>
              </w:tc>
              <w:tc>
                <w:tcPr>
                  <w:tcW w:w="1947" w:type="dxa"/>
                </w:tcPr>
                <w:p w:rsidR="009946AB" w:rsidRDefault="009946AB" w:rsidP="009946AB"/>
              </w:tc>
              <w:tc>
                <w:tcPr>
                  <w:tcW w:w="2831" w:type="dxa"/>
                </w:tcPr>
                <w:p w:rsidR="009946AB" w:rsidRDefault="00820D10" w:rsidP="009946AB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9946AB" w:rsidRDefault="00820D10" w:rsidP="009946AB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9946AB" w:rsidTr="00C41761">
              <w:tc>
                <w:tcPr>
                  <w:tcW w:w="1669" w:type="dxa"/>
                </w:tcPr>
                <w:p w:rsidR="009946AB" w:rsidRDefault="009946AB" w:rsidP="009946AB"/>
              </w:tc>
              <w:tc>
                <w:tcPr>
                  <w:tcW w:w="1947" w:type="dxa"/>
                </w:tcPr>
                <w:p w:rsidR="009946AB" w:rsidRDefault="009946AB" w:rsidP="009946AB"/>
              </w:tc>
              <w:tc>
                <w:tcPr>
                  <w:tcW w:w="2831" w:type="dxa"/>
                </w:tcPr>
                <w:p w:rsidR="009946AB" w:rsidRDefault="009946AB" w:rsidP="009946AB"/>
              </w:tc>
              <w:tc>
                <w:tcPr>
                  <w:tcW w:w="2596" w:type="dxa"/>
                </w:tcPr>
                <w:p w:rsidR="009946AB" w:rsidRDefault="009946AB" w:rsidP="009946AB"/>
              </w:tc>
            </w:tr>
          </w:tbl>
          <w:p w:rsidR="000F148E" w:rsidRDefault="000F148E"/>
        </w:tc>
        <w:tc>
          <w:tcPr>
            <w:tcW w:w="1387" w:type="dxa"/>
            <w:vMerge w:val="restart"/>
          </w:tcPr>
          <w:p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  <w:p w:rsidR="000F148E" w:rsidRDefault="000F148E"/>
        </w:tc>
      </w:tr>
      <w:tr w:rsidR="000F148E">
        <w:trPr>
          <w:trHeight w:val="1384"/>
        </w:trPr>
        <w:tc>
          <w:tcPr>
            <w:tcW w:w="2184" w:type="dxa"/>
            <w:vMerge/>
          </w:tcPr>
          <w:p w:rsidR="000F148E" w:rsidRDefault="000F148E"/>
        </w:tc>
        <w:tc>
          <w:tcPr>
            <w:tcW w:w="936" w:type="dxa"/>
            <w:vMerge/>
          </w:tcPr>
          <w:p w:rsidR="000F148E" w:rsidRDefault="000F148E"/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0F148E" w:rsidRDefault="000F148E">
            <w:pPr>
              <w:pStyle w:val="2"/>
            </w:pPr>
          </w:p>
          <w:p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DA2F76">
              <w:rPr>
                <w:rFonts w:hint="eastAsia"/>
                <w:u w:val="single"/>
              </w:rPr>
              <w:t>进</w:t>
            </w:r>
            <w:r w:rsidR="00DA2F76">
              <w:rPr>
                <w:u w:val="single"/>
              </w:rPr>
              <w:t>厂</w:t>
            </w:r>
            <w:r w:rsidR="00DA2F76">
              <w:rPr>
                <w:rFonts w:hint="eastAsia"/>
                <w:u w:val="single"/>
              </w:rPr>
              <w:t>原</w:t>
            </w:r>
            <w:r w:rsidR="00DA2F76">
              <w:rPr>
                <w:u w:val="single"/>
              </w:rPr>
              <w:t>料检</w:t>
            </w:r>
            <w:r w:rsidR="00DA2F76">
              <w:rPr>
                <w:rFonts w:hint="eastAsia"/>
                <w:u w:val="single"/>
              </w:rPr>
              <w:t>验</w:t>
            </w:r>
            <w:r w:rsidR="00DA2F76">
              <w:rPr>
                <w:u w:val="single"/>
              </w:rPr>
              <w:t>记录</w:t>
            </w:r>
            <w:r w:rsidR="00DA2F76">
              <w:rPr>
                <w:rFonts w:hint="eastAsia"/>
                <w:u w:val="single"/>
              </w:rPr>
              <w:t>表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DA2F76">
                  <w:r>
                    <w:t>2020.1.12</w:t>
                  </w:r>
                </w:p>
              </w:tc>
              <w:tc>
                <w:tcPr>
                  <w:tcW w:w="1620" w:type="dxa"/>
                </w:tcPr>
                <w:p w:rsidR="000F148E" w:rsidRDefault="00521C2D">
                  <w:r>
                    <w:rPr>
                      <w:rFonts w:hint="eastAsia"/>
                    </w:rPr>
                    <w:t>片</w:t>
                  </w:r>
                  <w:r>
                    <w:t>材：</w:t>
                  </w:r>
                  <w:r w:rsidR="00DA2F76">
                    <w:rPr>
                      <w:rFonts w:hint="eastAsia"/>
                    </w:rPr>
                    <w:t>P</w:t>
                  </w:r>
                  <w:r w:rsidR="00DA2F76">
                    <w:t>ET</w:t>
                  </w:r>
                  <w:r w:rsidR="00DA2F76">
                    <w:rPr>
                      <w:rFonts w:hint="eastAsia"/>
                    </w:rPr>
                    <w:t>防雾</w:t>
                  </w:r>
                </w:p>
              </w:tc>
              <w:tc>
                <w:tcPr>
                  <w:tcW w:w="1364" w:type="dxa"/>
                </w:tcPr>
                <w:p w:rsidR="000F148E" w:rsidRDefault="00174C8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680" w:type="dxa"/>
                </w:tcPr>
                <w:p w:rsidR="000F148E" w:rsidRDefault="00DA2F76" w:rsidP="00DA2F76">
                  <w:r>
                    <w:rPr>
                      <w:rFonts w:hint="eastAsia"/>
                    </w:rPr>
                    <w:t>包</w:t>
                  </w:r>
                  <w:r>
                    <w:t>装、</w:t>
                  </w:r>
                  <w:r>
                    <w:rPr>
                      <w:rFonts w:hint="eastAsia"/>
                    </w:rPr>
                    <w:t>感</w:t>
                  </w:r>
                  <w:r>
                    <w:t>官、</w:t>
                  </w:r>
                  <w:r>
                    <w:rPr>
                      <w:rFonts w:hint="eastAsia"/>
                    </w:rPr>
                    <w:t>规</w:t>
                  </w:r>
                  <w:r>
                    <w:t>格尺寸、重量</w:t>
                  </w:r>
                  <w:r>
                    <w:t xml:space="preserve"> </w:t>
                  </w:r>
                </w:p>
              </w:tc>
              <w:tc>
                <w:tcPr>
                  <w:tcW w:w="1566" w:type="dxa"/>
                </w:tcPr>
                <w:p w:rsidR="000F148E" w:rsidRDefault="00DA2F76">
                  <w:r>
                    <w:rPr>
                      <w:rFonts w:hint="eastAsia"/>
                    </w:rPr>
                    <w:t>符</w:t>
                  </w:r>
                  <w:r>
                    <w:t>合</w:t>
                  </w:r>
                </w:p>
                <w:p w:rsidR="00DA2F76" w:rsidRPr="00DA2F76" w:rsidRDefault="00DA2F76" w:rsidP="00DA2F7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厚</w:t>
                  </w:r>
                  <w:r>
                    <w:t>度：</w:t>
                  </w:r>
                  <w:r>
                    <w:rPr>
                      <w:rFonts w:hint="eastAsia"/>
                    </w:rPr>
                    <w:t>0.36样</w:t>
                  </w:r>
                  <w:r>
                    <w:t>，</w:t>
                  </w:r>
                  <w:r>
                    <w:rPr>
                      <w:rFonts w:hint="eastAsia"/>
                    </w:rPr>
                    <w:t>宽</w:t>
                  </w:r>
                  <w:r>
                    <w:t>度</w:t>
                  </w:r>
                  <w:r>
                    <w:rPr>
                      <w:rFonts w:hint="eastAsia"/>
                    </w:rPr>
                    <w:t>57</w:t>
                  </w:r>
                  <w:r>
                    <w:t>5-576</w:t>
                  </w:r>
                </w:p>
                <w:p w:rsidR="00DA2F76" w:rsidRPr="00DA2F76" w:rsidRDefault="00DA2F76" w:rsidP="00DA2F76">
                  <w:pPr>
                    <w:pStyle w:val="2"/>
                  </w:pP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521C2D" w:rsidP="00521C2D">
                  <w:r>
                    <w:rPr>
                      <w:rFonts w:hint="eastAsia"/>
                    </w:rPr>
                    <w:t>2021.1.04</w:t>
                  </w:r>
                </w:p>
              </w:tc>
              <w:tc>
                <w:tcPr>
                  <w:tcW w:w="1620" w:type="dxa"/>
                </w:tcPr>
                <w:p w:rsidR="000F148E" w:rsidRDefault="00521C2D">
                  <w:r>
                    <w:rPr>
                      <w:rFonts w:hint="eastAsia"/>
                    </w:rPr>
                    <w:t>纸</w:t>
                  </w:r>
                  <w:r>
                    <w:t>箱</w:t>
                  </w:r>
                </w:p>
              </w:tc>
              <w:tc>
                <w:tcPr>
                  <w:tcW w:w="1364" w:type="dxa"/>
                </w:tcPr>
                <w:p w:rsidR="000F148E" w:rsidRDefault="00AB7DFC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680" w:type="dxa"/>
                </w:tcPr>
                <w:p w:rsidR="000F148E" w:rsidRDefault="00174C8B">
                  <w:r>
                    <w:rPr>
                      <w:rFonts w:hint="eastAsia"/>
                    </w:rPr>
                    <w:t>尺寸</w:t>
                  </w:r>
                  <w:r>
                    <w:t>、</w:t>
                  </w:r>
                  <w:r>
                    <w:rPr>
                      <w:rFonts w:hint="eastAsia"/>
                    </w:rPr>
                    <w:t>印刷</w:t>
                  </w:r>
                  <w:r>
                    <w:t>、</w:t>
                  </w:r>
                  <w:r>
                    <w:rPr>
                      <w:rFonts w:hint="eastAsia"/>
                    </w:rPr>
                    <w:t>颜</w:t>
                  </w:r>
                  <w:r>
                    <w:t>色、外观、数量</w:t>
                  </w:r>
                </w:p>
              </w:tc>
              <w:tc>
                <w:tcPr>
                  <w:tcW w:w="1566" w:type="dxa"/>
                </w:tcPr>
                <w:p w:rsidR="000F148E" w:rsidRDefault="00653D23">
                  <w:r>
                    <w:rPr>
                      <w:rFonts w:hint="eastAsia"/>
                    </w:rPr>
                    <w:t>长度</w:t>
                  </w:r>
                  <w:r>
                    <w:t>：</w:t>
                  </w:r>
                  <w:r>
                    <w:rPr>
                      <w:rFonts w:hint="eastAsia"/>
                    </w:rPr>
                    <w:t>300</w:t>
                  </w:r>
                </w:p>
                <w:p w:rsidR="00653D23" w:rsidRPr="00653D23" w:rsidRDefault="00653D23" w:rsidP="00653D23">
                  <w:pPr>
                    <w:pStyle w:val="2"/>
                  </w:pPr>
                  <w:r>
                    <w:rPr>
                      <w:rFonts w:hint="eastAsia"/>
                    </w:rPr>
                    <w:t>宽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653D23">
                  <w:r>
                    <w:rPr>
                      <w:rFonts w:hint="eastAsia"/>
                    </w:rPr>
                    <w:t>2021.1.16</w:t>
                  </w:r>
                </w:p>
              </w:tc>
              <w:tc>
                <w:tcPr>
                  <w:tcW w:w="1620" w:type="dxa"/>
                </w:tcPr>
                <w:p w:rsidR="000F148E" w:rsidRDefault="00653D23">
                  <w:r>
                    <w:rPr>
                      <w:rFonts w:hint="eastAsia"/>
                    </w:rPr>
                    <w:t>低</w:t>
                  </w:r>
                  <w:r>
                    <w:t>压塑料袋</w:t>
                  </w:r>
                </w:p>
              </w:tc>
              <w:tc>
                <w:tcPr>
                  <w:tcW w:w="1364" w:type="dxa"/>
                </w:tcPr>
                <w:p w:rsidR="000F148E" w:rsidRDefault="00AB7DFC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1680" w:type="dxa"/>
                </w:tcPr>
                <w:p w:rsidR="000F148E" w:rsidRDefault="00653D23">
                  <w:r>
                    <w:rPr>
                      <w:rFonts w:hint="eastAsia"/>
                    </w:rPr>
                    <w:t>包</w:t>
                  </w:r>
                  <w:r>
                    <w:t>装、</w:t>
                  </w:r>
                  <w:r>
                    <w:rPr>
                      <w:rFonts w:hint="eastAsia"/>
                    </w:rPr>
                    <w:t>感</w:t>
                  </w:r>
                  <w:r>
                    <w:t>官、</w:t>
                  </w:r>
                  <w:r>
                    <w:rPr>
                      <w:rFonts w:hint="eastAsia"/>
                    </w:rPr>
                    <w:t>规</w:t>
                  </w:r>
                  <w:r>
                    <w:t>格尺寸、重量</w:t>
                  </w:r>
                </w:p>
              </w:tc>
              <w:tc>
                <w:tcPr>
                  <w:tcW w:w="1566" w:type="dxa"/>
                </w:tcPr>
                <w:p w:rsidR="00653D23" w:rsidRDefault="00653D23" w:rsidP="00653D23">
                  <w:r>
                    <w:rPr>
                      <w:rFonts w:hint="eastAsia"/>
                    </w:rPr>
                    <w:t>长度</w:t>
                  </w:r>
                  <w:r>
                    <w:t>：</w:t>
                  </w:r>
                  <w:r>
                    <w:rPr>
                      <w:rFonts w:hint="eastAsia"/>
                    </w:rPr>
                    <w:t>300</w:t>
                  </w:r>
                </w:p>
                <w:p w:rsidR="000F148E" w:rsidRDefault="00653D23" w:rsidP="00653D23">
                  <w:r>
                    <w:rPr>
                      <w:rFonts w:hint="eastAsia"/>
                    </w:rPr>
                    <w:t>宽度</w:t>
                  </w:r>
                  <w:r>
                    <w:t>：</w:t>
                  </w:r>
                  <w:r>
                    <w:rPr>
                      <w:rFonts w:hint="eastAsia"/>
                    </w:rPr>
                    <w:t>550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B64317">
              <w:tc>
                <w:tcPr>
                  <w:tcW w:w="767" w:type="dxa"/>
                </w:tcPr>
                <w:p w:rsidR="00B64317" w:rsidRDefault="00B64317" w:rsidP="00CD096D">
                  <w:r>
                    <w:rPr>
                      <w:rFonts w:hint="eastAsia"/>
                    </w:rPr>
                    <w:t>2020.10</w:t>
                  </w:r>
                  <w:r w:rsidR="00CD096D">
                    <w:t>-</w:t>
                  </w:r>
                  <w:r w:rsidR="00CD096D">
                    <w:rPr>
                      <w:rFonts w:hint="eastAsia"/>
                    </w:rPr>
                    <w:t>12</w:t>
                  </w:r>
                  <w:r w:rsidR="00CD096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620" w:type="dxa"/>
                </w:tcPr>
                <w:p w:rsidR="00B64317" w:rsidRDefault="00B64317">
                  <w:r>
                    <w:rPr>
                      <w:rFonts w:hint="eastAsia"/>
                    </w:rPr>
                    <w:t>压</w:t>
                  </w:r>
                  <w:r>
                    <w:t>缩</w:t>
                  </w:r>
                  <w:r>
                    <w:rPr>
                      <w:rFonts w:hint="eastAsia"/>
                    </w:rPr>
                    <w:t>空</w:t>
                  </w:r>
                  <w:r>
                    <w:t>气</w:t>
                  </w:r>
                </w:p>
              </w:tc>
              <w:tc>
                <w:tcPr>
                  <w:tcW w:w="1364" w:type="dxa"/>
                </w:tcPr>
                <w:p w:rsidR="00B64317" w:rsidRPr="00B64317" w:rsidRDefault="00B64317" w:rsidP="00B64317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680" w:type="dxa"/>
                </w:tcPr>
                <w:p w:rsidR="00B64317" w:rsidRDefault="00B64317">
                  <w:r>
                    <w:rPr>
                      <w:rFonts w:hint="eastAsia"/>
                    </w:rPr>
                    <w:t>杂</w:t>
                  </w:r>
                  <w:r>
                    <w:t>质、</w:t>
                  </w:r>
                  <w:r>
                    <w:rPr>
                      <w:rFonts w:hint="eastAsia"/>
                    </w:rPr>
                    <w:t>尖</w:t>
                  </w:r>
                  <w:r>
                    <w:t>埃、含</w:t>
                  </w:r>
                  <w:r>
                    <w:rPr>
                      <w:rFonts w:hint="eastAsia"/>
                    </w:rPr>
                    <w:t>含油</w:t>
                  </w:r>
                  <w:r>
                    <w:t>量测定</w:t>
                  </w:r>
                </w:p>
                <w:p w:rsidR="00B64317" w:rsidRPr="00B64317" w:rsidRDefault="00B64317" w:rsidP="00B64317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566" w:type="dxa"/>
                </w:tcPr>
                <w:p w:rsidR="00B64317" w:rsidRDefault="00B64317" w:rsidP="00653D23">
                  <w:r>
                    <w:rPr>
                      <w:rFonts w:hint="eastAsia"/>
                    </w:rPr>
                    <w:t>无</w:t>
                  </w:r>
                  <w:r>
                    <w:t>杂质、无尖埃、无油物状</w:t>
                  </w:r>
                </w:p>
              </w:tc>
              <w:tc>
                <w:tcPr>
                  <w:tcW w:w="2046" w:type="dxa"/>
                </w:tcPr>
                <w:p w:rsidR="00B64317" w:rsidRDefault="00B64317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0F148E" w:rsidRDefault="000F148E"/>
          <w:p w:rsidR="000F148E" w:rsidRDefault="00393DB7">
            <w:pPr>
              <w:rPr>
                <w:u w:val="single"/>
              </w:rPr>
            </w:pPr>
            <w:r>
              <w:rPr>
                <w:rFonts w:hint="eastAsia"/>
              </w:rPr>
              <w:t>抽取过</w:t>
            </w:r>
            <w:r>
              <w:t>程</w:t>
            </w:r>
            <w:r w:rsidR="00AB7DFC">
              <w:rPr>
                <w:rFonts w:hint="eastAsia"/>
                <w:b/>
                <w:bCs/>
              </w:rPr>
              <w:t>检验</w:t>
            </w:r>
            <w:r w:rsidR="00AB7DFC">
              <w:rPr>
                <w:rFonts w:hint="eastAsia"/>
              </w:rPr>
              <w:t>相关记录名称：</w:t>
            </w:r>
            <w:r w:rsidR="00AB7DFC">
              <w:rPr>
                <w:rFonts w:hint="eastAsia"/>
                <w:u w:val="single"/>
              </w:rPr>
              <w:t>《</w:t>
            </w:r>
            <w:r w:rsidR="00AB7D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过</w:t>
            </w:r>
            <w:r>
              <w:rPr>
                <w:u w:val="single"/>
              </w:rPr>
              <w:t>程</w:t>
            </w:r>
            <w:r w:rsidR="00E8042F">
              <w:rPr>
                <w:rFonts w:hint="eastAsia"/>
                <w:u w:val="single"/>
              </w:rPr>
              <w:t>检</w:t>
            </w:r>
            <w:r w:rsidR="00E8042F">
              <w:rPr>
                <w:u w:val="single"/>
              </w:rPr>
              <w:t>验记录</w:t>
            </w:r>
            <w:r w:rsidR="00AB7DFC">
              <w:rPr>
                <w:rFonts w:hint="eastAsia"/>
                <w:u w:val="single"/>
              </w:rPr>
              <w:t xml:space="preserve">  </w:t>
            </w:r>
            <w:r w:rsidR="00AB7DFC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52"/>
              <w:gridCol w:w="1232"/>
              <w:gridCol w:w="1680"/>
              <w:gridCol w:w="1566"/>
              <w:gridCol w:w="2046"/>
            </w:tblGrid>
            <w:tr w:rsidR="000F148E" w:rsidTr="00EA19E3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52" w:type="dxa"/>
                </w:tcPr>
                <w:p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32" w:type="dxa"/>
                </w:tcPr>
                <w:p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:rsidTr="00EA19E3">
              <w:tc>
                <w:tcPr>
                  <w:tcW w:w="767" w:type="dxa"/>
                </w:tcPr>
                <w:p w:rsidR="000F148E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2020.10.25</w:t>
                  </w:r>
                </w:p>
              </w:tc>
              <w:tc>
                <w:tcPr>
                  <w:tcW w:w="1752" w:type="dxa"/>
                </w:tcPr>
                <w:p w:rsidR="000F148E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HLC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20201109-2</w:t>
                  </w:r>
                </w:p>
                <w:p w:rsidR="00393DB7" w:rsidRPr="00932902" w:rsidRDefault="00393DB7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货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号</w: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183防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雾盖</w:t>
                  </w:r>
                </w:p>
              </w:tc>
              <w:tc>
                <w:tcPr>
                  <w:tcW w:w="1232" w:type="dxa"/>
                </w:tcPr>
                <w:p w:rsidR="000F148E" w:rsidRPr="00932902" w:rsidRDefault="000F14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393DB7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感观</w:t>
                  </w:r>
                </w:p>
                <w:p w:rsidR="000F148E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量12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  <w:r w:rsidR="00FD3F01" w:rsidRPr="00932902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±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0.5g</w:t>
                  </w:r>
                </w:p>
                <w:p w:rsidR="00901E6A" w:rsidRPr="00932902" w:rsidRDefault="00901E6A" w:rsidP="00901E6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漏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水</w:t>
                  </w:r>
                </w:p>
                <w:p w:rsidR="00393DB7" w:rsidRPr="00932902" w:rsidRDefault="00393DB7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跌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落试验</w:t>
                  </w:r>
                </w:p>
              </w:tc>
              <w:tc>
                <w:tcPr>
                  <w:tcW w:w="1566" w:type="dxa"/>
                </w:tcPr>
                <w:p w:rsidR="000F148E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="00E0603B"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不良</w:t>
                  </w:r>
                  <w:r w:rsidR="00E0603B" w:rsidRPr="00932902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</w:tc>
              <w:tc>
                <w:tcPr>
                  <w:tcW w:w="2046" w:type="dxa"/>
                </w:tcPr>
                <w:p w:rsidR="000F148E" w:rsidRPr="00932902" w:rsidRDefault="00393D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AB7DFC"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AB7DFC" w:rsidRPr="0093290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AB7DFC"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0603B" w:rsidTr="00EA19E3">
              <w:tc>
                <w:tcPr>
                  <w:tcW w:w="767" w:type="dxa"/>
                </w:tcPr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2020.11.27</w:t>
                  </w:r>
                </w:p>
              </w:tc>
              <w:tc>
                <w:tcPr>
                  <w:tcW w:w="1752" w:type="dxa"/>
                </w:tcPr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JAF200869-1</w:t>
                  </w:r>
                </w:p>
                <w:p w:rsidR="00E0603B" w:rsidRPr="00932902" w:rsidRDefault="00E0603B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175防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雾平盖</w:t>
                  </w:r>
                </w:p>
              </w:tc>
              <w:tc>
                <w:tcPr>
                  <w:tcW w:w="1232" w:type="dxa"/>
                </w:tcPr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感观</w:t>
                  </w:r>
                </w:p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重</w: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量2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0g</w:t>
                  </w:r>
                  <w:r w:rsidR="00E574C8" w:rsidRPr="00932902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±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0.5g</w:t>
                  </w:r>
                </w:p>
                <w:p w:rsidR="00E0603B" w:rsidRPr="00932902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漏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水</w:t>
                  </w:r>
                </w:p>
                <w:p w:rsidR="00E0603B" w:rsidRPr="00932902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跌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落试验</w:t>
                  </w:r>
                </w:p>
              </w:tc>
              <w:tc>
                <w:tcPr>
                  <w:tcW w:w="1566" w:type="dxa"/>
                </w:tcPr>
                <w:p w:rsidR="00E0603B" w:rsidRPr="00932902" w:rsidRDefault="00E0603B" w:rsidP="00E060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异常</w: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t>良品</w:t>
                  </w:r>
                </w:p>
              </w:tc>
              <w:tc>
                <w:tcPr>
                  <w:tcW w:w="2046" w:type="dxa"/>
                </w:tcPr>
                <w:p w:rsidR="00E0603B" w:rsidRPr="00932902" w:rsidRDefault="00E0603B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932902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932902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932902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F148E" w:rsidRDefault="000F148E"/>
          <w:p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E8042F">
              <w:rPr>
                <w:rFonts w:hint="eastAsia"/>
                <w:u w:val="single"/>
              </w:rPr>
              <w:t>首</w:t>
            </w:r>
            <w:r w:rsidR="00E8042F">
              <w:rPr>
                <w:u w:val="single"/>
              </w:rPr>
              <w:t>件</w:t>
            </w:r>
            <w:r w:rsidR="00E8042F">
              <w:rPr>
                <w:rFonts w:hint="eastAsia"/>
                <w:u w:val="single"/>
              </w:rPr>
              <w:t>检</w:t>
            </w:r>
            <w:r w:rsidR="00E8042F">
              <w:rPr>
                <w:u w:val="single"/>
              </w:rPr>
              <w:t>验记录</w:t>
            </w:r>
            <w:r w:rsidR="00E8042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》（适用时）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699"/>
              <w:gridCol w:w="2345"/>
              <w:gridCol w:w="1566"/>
              <w:gridCol w:w="2046"/>
            </w:tblGrid>
            <w:tr w:rsidR="000F148E" w:rsidTr="00187E42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699" w:type="dxa"/>
                </w:tcPr>
                <w:p w:rsidR="000F148E" w:rsidRDefault="00AB7DFC"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2345" w:type="dxa"/>
                </w:tcPr>
                <w:p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:rsidTr="00187E42">
              <w:tc>
                <w:tcPr>
                  <w:tcW w:w="767" w:type="dxa"/>
                </w:tcPr>
                <w:p w:rsidR="000F148E" w:rsidRPr="005A6BF5" w:rsidRDefault="00E8042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2020.11.23</w:t>
                  </w:r>
                </w:p>
              </w:tc>
              <w:tc>
                <w:tcPr>
                  <w:tcW w:w="1620" w:type="dxa"/>
                </w:tcPr>
                <w:p w:rsidR="000F148E" w:rsidRPr="005A6BF5" w:rsidRDefault="006F0D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183平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盖</w:t>
                  </w:r>
                </w:p>
              </w:tc>
              <w:tc>
                <w:tcPr>
                  <w:tcW w:w="699" w:type="dxa"/>
                </w:tcPr>
                <w:p w:rsidR="000F148E" w:rsidRPr="005A6BF5" w:rsidRDefault="006F0D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2020.11.23</w:t>
                  </w:r>
                </w:p>
              </w:tc>
              <w:tc>
                <w:tcPr>
                  <w:tcW w:w="2345" w:type="dxa"/>
                </w:tcPr>
                <w:p w:rsidR="00187E42" w:rsidRPr="005A6BF5" w:rsidRDefault="00D42CF7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无异嗅、色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泽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常、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质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地均匀、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穿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孔、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面无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油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污、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破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变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形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漏水、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负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压性能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于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于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、耐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微波炉试验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无电火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花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出现、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缺陷、</w:t>
                  </w:r>
                  <w:r w:rsidR="00187E42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臭</w:t>
                  </w:r>
                  <w:r w:rsidR="00187E42" w:rsidRPr="005A6BF5">
                    <w:rPr>
                      <w:rFonts w:asciiTheme="minorEastAsia" w:eastAsiaTheme="minorEastAsia" w:hAnsiTheme="minorEastAsia"/>
                      <w:szCs w:val="21"/>
                    </w:rPr>
                    <w:t>味和异常；</w:t>
                  </w:r>
                </w:p>
              </w:tc>
              <w:tc>
                <w:tcPr>
                  <w:tcW w:w="1566" w:type="dxa"/>
                </w:tcPr>
                <w:p w:rsidR="000F148E" w:rsidRPr="005A6BF5" w:rsidRDefault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2046" w:type="dxa"/>
                </w:tcPr>
                <w:p w:rsidR="000F148E" w:rsidRPr="005A6BF5" w:rsidRDefault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F148E" w:rsidTr="00187E42">
              <w:tc>
                <w:tcPr>
                  <w:tcW w:w="767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2021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.1.3</w:t>
                  </w:r>
                </w:p>
              </w:tc>
              <w:tc>
                <w:tcPr>
                  <w:tcW w:w="1620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#方盖</w:t>
                  </w:r>
                </w:p>
              </w:tc>
              <w:tc>
                <w:tcPr>
                  <w:tcW w:w="699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2021.1.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2345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无异嗅、色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泽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常、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质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地均匀、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穿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孔、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面无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油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污、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破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变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形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漏水、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负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压性能</w:t>
                  </w:r>
                  <w:r w:rsidR="00A50813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≤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、耐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微波炉试验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无电火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花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出现、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缺陷、</w: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臭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味和异常；</w:t>
                  </w:r>
                </w:p>
              </w:tc>
              <w:tc>
                <w:tcPr>
                  <w:tcW w:w="1566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  <w:r w:rsidR="00B05378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要</w:t>
                  </w:r>
                  <w:r w:rsidR="00B05378" w:rsidRPr="005A6BF5">
                    <w:rPr>
                      <w:rFonts w:asciiTheme="minorEastAsia" w:eastAsiaTheme="minorEastAsia" w:hAnsiTheme="minorEastAsia"/>
                      <w:szCs w:val="21"/>
                    </w:rPr>
                    <w:t>求</w:t>
                  </w:r>
                </w:p>
              </w:tc>
              <w:tc>
                <w:tcPr>
                  <w:tcW w:w="2046" w:type="dxa"/>
                </w:tcPr>
                <w:p w:rsidR="000F148E" w:rsidRPr="005A6BF5" w:rsidRDefault="00B0123B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A6BF5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AB7DFC" w:rsidRPr="005A6BF5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F148E" w:rsidTr="00187E42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620" w:type="dxa"/>
                </w:tcPr>
                <w:p w:rsidR="000F148E" w:rsidRDefault="000F148E"/>
              </w:tc>
              <w:tc>
                <w:tcPr>
                  <w:tcW w:w="699" w:type="dxa"/>
                </w:tcPr>
                <w:p w:rsidR="000F148E" w:rsidRDefault="000F148E"/>
              </w:tc>
              <w:tc>
                <w:tcPr>
                  <w:tcW w:w="2345" w:type="dxa"/>
                </w:tcPr>
                <w:p w:rsidR="000F148E" w:rsidRDefault="000F148E"/>
              </w:tc>
              <w:tc>
                <w:tcPr>
                  <w:tcW w:w="1566" w:type="dxa"/>
                </w:tcPr>
                <w:p w:rsidR="000F148E" w:rsidRDefault="000F148E"/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0F148E" w:rsidRDefault="000F148E">
            <w:pPr>
              <w:rPr>
                <w:highlight w:val="yellow"/>
              </w:rPr>
            </w:pPr>
          </w:p>
          <w:p w:rsidR="000F148E" w:rsidRDefault="000F148E">
            <w:pPr>
              <w:pStyle w:val="2"/>
            </w:pPr>
          </w:p>
          <w:p w:rsidR="000F148E" w:rsidRDefault="000F148E">
            <w:pPr>
              <w:pStyle w:val="2"/>
            </w:pPr>
          </w:p>
          <w:p w:rsidR="000F148E" w:rsidRDefault="00AB7DFC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2A423A">
              <w:rPr>
                <w:rFonts w:hint="eastAsia"/>
                <w:u w:val="single"/>
              </w:rPr>
              <w:t>出厂</w:t>
            </w:r>
            <w:r w:rsidR="002A423A"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2312"/>
              <w:gridCol w:w="934"/>
              <w:gridCol w:w="2046"/>
            </w:tblGrid>
            <w:tr w:rsidR="000F148E" w:rsidTr="00A50813">
              <w:tc>
                <w:tcPr>
                  <w:tcW w:w="767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312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b/>
                      <w:bCs/>
                      <w:szCs w:val="21"/>
                    </w:rPr>
                    <w:t>关键特性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934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验证结论</w:t>
                  </w:r>
                </w:p>
              </w:tc>
            </w:tr>
            <w:tr w:rsidR="000F148E" w:rsidTr="00A50813">
              <w:tc>
                <w:tcPr>
                  <w:tcW w:w="767" w:type="dxa"/>
                </w:tcPr>
                <w:p w:rsidR="000F148E" w:rsidRPr="00970C11" w:rsidRDefault="002A423A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2020.1.14</w:t>
                  </w:r>
                </w:p>
              </w:tc>
              <w:tc>
                <w:tcPr>
                  <w:tcW w:w="1620" w:type="dxa"/>
                </w:tcPr>
                <w:p w:rsidR="000F148E" w:rsidRPr="00970C11" w:rsidRDefault="002A423A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BT027方形盖</w:t>
                  </w:r>
                </w:p>
              </w:tc>
              <w:tc>
                <w:tcPr>
                  <w:tcW w:w="1364" w:type="dxa"/>
                </w:tcPr>
                <w:p w:rsidR="000F148E" w:rsidRPr="00970C11" w:rsidRDefault="000F148E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12" w:type="dxa"/>
                </w:tcPr>
                <w:p w:rsidR="000F148E" w:rsidRPr="00970C11" w:rsidRDefault="002A423A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无异嗅、色</w:t>
                  </w:r>
                  <w:r w:rsidRPr="00970C11">
                    <w:rPr>
                      <w:rFonts w:ascii="宋体" w:hAnsi="宋体"/>
                      <w:szCs w:val="21"/>
                    </w:rPr>
                    <w:t>泽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正</w:t>
                  </w:r>
                  <w:r w:rsidRPr="00970C11">
                    <w:rPr>
                      <w:rFonts w:ascii="宋体" w:hAnsi="宋体"/>
                      <w:szCs w:val="21"/>
                    </w:rPr>
                    <w:t>常、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质</w:t>
                  </w:r>
                  <w:r w:rsidRPr="00970C11">
                    <w:rPr>
                      <w:rFonts w:ascii="宋体" w:hAnsi="宋体"/>
                      <w:szCs w:val="21"/>
                    </w:rPr>
                    <w:t>地均匀、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穿</w:t>
                  </w:r>
                  <w:r w:rsidRPr="00970C11">
                    <w:rPr>
                      <w:rFonts w:ascii="宋体" w:hAnsi="宋体"/>
                      <w:szCs w:val="21"/>
                    </w:rPr>
                    <w:t>孔、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表</w:t>
                  </w:r>
                  <w:r w:rsidRPr="00970C11">
                    <w:rPr>
                      <w:rFonts w:ascii="宋体" w:hAnsi="宋体"/>
                      <w:szCs w:val="21"/>
                    </w:rPr>
                    <w:t>面无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油</w:t>
                  </w:r>
                  <w:r w:rsidRPr="00970C11">
                    <w:rPr>
                      <w:rFonts w:ascii="宋体" w:hAnsi="宋体"/>
                      <w:szCs w:val="21"/>
                    </w:rPr>
                    <w:t>污、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破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裂</w:t>
                  </w:r>
                  <w:r w:rsidRPr="00970C11">
                    <w:rPr>
                      <w:rFonts w:ascii="宋体" w:hAnsi="宋体"/>
                      <w:szCs w:val="21"/>
                    </w:rPr>
                    <w:t>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变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形</w:t>
                  </w:r>
                  <w:r w:rsidRPr="00970C11">
                    <w:rPr>
                      <w:rFonts w:ascii="宋体" w:hAnsi="宋体"/>
                      <w:szCs w:val="21"/>
                    </w:rPr>
                    <w:t>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漏水、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负</w:t>
                  </w:r>
                  <w:r w:rsidRPr="00970C11">
                    <w:rPr>
                      <w:rFonts w:ascii="宋体" w:hAnsi="宋体"/>
                      <w:szCs w:val="21"/>
                    </w:rPr>
                    <w:t>压性能</w:t>
                  </w:r>
                  <w:r w:rsidR="00FD3F01" w:rsidRPr="00FD3F01">
                    <w:rPr>
                      <w:rFonts w:ascii="微软雅黑" w:eastAsia="微软雅黑" w:hAnsi="微软雅黑" w:hint="eastAsia"/>
                      <w:color w:val="333333"/>
                      <w:sz w:val="15"/>
                      <w:szCs w:val="15"/>
                      <w:shd w:val="clear" w:color="auto" w:fill="FFFFFF"/>
                    </w:rPr>
                    <w:t>≤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5</w:t>
                  </w:r>
                  <w:r w:rsidRPr="00970C11">
                    <w:rPr>
                      <w:rFonts w:ascii="宋体" w:hAnsi="宋体"/>
                      <w:szCs w:val="21"/>
                    </w:rPr>
                    <w:t>%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、耐</w:t>
                  </w:r>
                  <w:r w:rsidRPr="00970C11">
                    <w:rPr>
                      <w:rFonts w:ascii="宋体" w:hAnsi="宋体"/>
                      <w:szCs w:val="21"/>
                    </w:rPr>
                    <w:t>微波炉试验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：</w:t>
                  </w:r>
                  <w:r w:rsidRPr="00970C11">
                    <w:rPr>
                      <w:rFonts w:ascii="宋体" w:hAnsi="宋体"/>
                      <w:szCs w:val="21"/>
                    </w:rPr>
                    <w:t>无电火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花</w:t>
                  </w:r>
                  <w:r w:rsidRPr="00970C11">
                    <w:rPr>
                      <w:rFonts w:ascii="宋体" w:hAnsi="宋体"/>
                      <w:szCs w:val="21"/>
                    </w:rPr>
                    <w:t>出现、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缺陷、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臭</w:t>
                  </w:r>
                  <w:r w:rsidRPr="00970C11">
                    <w:rPr>
                      <w:rFonts w:ascii="宋体" w:hAnsi="宋体"/>
                      <w:szCs w:val="21"/>
                    </w:rPr>
                    <w:t>味和异常；</w:t>
                  </w:r>
                </w:p>
              </w:tc>
              <w:tc>
                <w:tcPr>
                  <w:tcW w:w="934" w:type="dxa"/>
                </w:tcPr>
                <w:p w:rsidR="000F148E" w:rsidRPr="00970C11" w:rsidRDefault="002A423A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:rsidR="000F148E" w:rsidRPr="00970C11" w:rsidRDefault="00AB7DFC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  <w:tr w:rsidR="00A50813" w:rsidTr="00A50813">
              <w:tc>
                <w:tcPr>
                  <w:tcW w:w="767" w:type="dxa"/>
                </w:tcPr>
                <w:p w:rsidR="00A50813" w:rsidRPr="00970C11" w:rsidRDefault="00A50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2020.11.27</w:t>
                  </w:r>
                </w:p>
              </w:tc>
              <w:tc>
                <w:tcPr>
                  <w:tcW w:w="1620" w:type="dxa"/>
                </w:tcPr>
                <w:p w:rsidR="00A50813" w:rsidRPr="00A50813" w:rsidRDefault="00A50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餐</w:t>
                  </w:r>
                  <w:r>
                    <w:rPr>
                      <w:rFonts w:ascii="宋体" w:hAnsi="宋体"/>
                      <w:szCs w:val="21"/>
                    </w:rPr>
                    <w:t>盒盖/</w:t>
                  </w:r>
                  <w:r>
                    <w:rPr>
                      <w:rFonts w:ascii="宋体" w:hAnsi="宋体" w:hint="eastAsia"/>
                      <w:szCs w:val="21"/>
                    </w:rPr>
                    <w:t>底</w:t>
                  </w:r>
                </w:p>
              </w:tc>
              <w:tc>
                <w:tcPr>
                  <w:tcW w:w="1364" w:type="dxa"/>
                </w:tcPr>
                <w:p w:rsidR="00A50813" w:rsidRPr="00970C11" w:rsidRDefault="00A5081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12" w:type="dxa"/>
                </w:tcPr>
                <w:p w:rsidR="00A50813" w:rsidRDefault="00A50813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异嗅、色</w:t>
                  </w:r>
                  <w:r w:rsidRPr="00970C11">
                    <w:rPr>
                      <w:rFonts w:ascii="宋体" w:hAnsi="宋体"/>
                      <w:szCs w:val="21"/>
                    </w:rPr>
                    <w:t>泽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正</w:t>
                  </w:r>
                  <w:r w:rsidRPr="00970C11">
                    <w:rPr>
                      <w:rFonts w:ascii="宋体" w:hAnsi="宋体"/>
                      <w:szCs w:val="21"/>
                    </w:rPr>
                    <w:t>常、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质</w:t>
                  </w:r>
                  <w:r w:rsidRPr="00970C11">
                    <w:rPr>
                      <w:rFonts w:ascii="宋体" w:hAnsi="宋体"/>
                      <w:szCs w:val="21"/>
                    </w:rPr>
                    <w:t>地均匀、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穿</w:t>
                  </w:r>
                  <w:r w:rsidRPr="00970C11">
                    <w:rPr>
                      <w:rFonts w:ascii="宋体" w:hAnsi="宋体"/>
                      <w:szCs w:val="21"/>
                    </w:rPr>
                    <w:t>孔、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表</w:t>
                  </w:r>
                  <w:r w:rsidRPr="00970C11">
                    <w:rPr>
                      <w:rFonts w:ascii="宋体" w:hAnsi="宋体"/>
                      <w:szCs w:val="21"/>
                    </w:rPr>
                    <w:t>面无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油</w:t>
                  </w:r>
                  <w:r w:rsidRPr="00970C11">
                    <w:rPr>
                      <w:rFonts w:ascii="宋体" w:hAnsi="宋体"/>
                      <w:szCs w:val="21"/>
                    </w:rPr>
                    <w:t>污、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破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裂</w:t>
                  </w:r>
                  <w:r w:rsidRPr="00970C11">
                    <w:rPr>
                      <w:rFonts w:ascii="宋体" w:hAnsi="宋体"/>
                      <w:szCs w:val="21"/>
                    </w:rPr>
                    <w:t>、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无</w:t>
                  </w:r>
                  <w:r w:rsidRPr="00970C11">
                    <w:rPr>
                      <w:rFonts w:ascii="宋体" w:hAnsi="宋体"/>
                      <w:szCs w:val="21"/>
                    </w:rPr>
                    <w:t>变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形</w:t>
                  </w:r>
                  <w:r w:rsidRPr="00970C11">
                    <w:rPr>
                      <w:rFonts w:ascii="宋体" w:hAnsi="宋体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  <w:r>
                    <w:rPr>
                      <w:rFonts w:ascii="宋体" w:hAnsi="宋体"/>
                      <w:szCs w:val="21"/>
                    </w:rPr>
                    <w:t>飞边、毛刺、无渗</w:t>
                  </w:r>
                  <w:r>
                    <w:rPr>
                      <w:rFonts w:ascii="宋体" w:hAnsi="宋体" w:hint="eastAsia"/>
                      <w:szCs w:val="21"/>
                    </w:rPr>
                    <w:t>漏</w:t>
                  </w:r>
                </w:p>
                <w:p w:rsidR="00A50813" w:rsidRPr="00A50813" w:rsidRDefault="00A50813" w:rsidP="00A50813">
                  <w:pPr>
                    <w:pStyle w:val="2"/>
                  </w:pPr>
                  <w:r>
                    <w:rPr>
                      <w:rFonts w:hint="eastAsia"/>
                    </w:rPr>
                    <w:t>容</w:t>
                  </w:r>
                  <w:r>
                    <w:t>积偏差：</w:t>
                  </w:r>
                  <w:r>
                    <w:rPr>
                      <w:rFonts w:hint="eastAsia"/>
                    </w:rPr>
                    <w:t>1600</w:t>
                  </w:r>
                  <w:r w:rsidRPr="00FD3F01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±</w:t>
                  </w:r>
                  <w:r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80</w:t>
                  </w:r>
                  <w:r>
                    <w:rPr>
                      <w:rStyle w:val="ab"/>
                      <w:rFonts w:ascii="Arial" w:hAnsi="Arial" w:cs="Arial" w:hint="eastAsia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（</w:t>
                  </w:r>
                  <w:r>
                    <w:rPr>
                      <w:rStyle w:val="ab"/>
                      <w:rFonts w:ascii="Arial" w:hAnsi="Arial" w:cs="Arial" w:hint="eastAsia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5</w:t>
                  </w:r>
                  <w:r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%</w:t>
                  </w:r>
                  <w:r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934" w:type="dxa"/>
                </w:tcPr>
                <w:p w:rsidR="00A50813" w:rsidRPr="00970C11" w:rsidRDefault="00A50813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970C11">
                    <w:rPr>
                      <w:rFonts w:ascii="宋体" w:hAnsi="宋体"/>
                      <w:szCs w:val="21"/>
                    </w:rPr>
                    <w:t>合要求无异常</w:t>
                  </w:r>
                </w:p>
              </w:tc>
              <w:tc>
                <w:tcPr>
                  <w:tcW w:w="2046" w:type="dxa"/>
                </w:tcPr>
                <w:p w:rsidR="00A50813" w:rsidRPr="00970C11" w:rsidRDefault="00A50813">
                  <w:pPr>
                    <w:rPr>
                      <w:rFonts w:ascii="宋体" w:hAnsi="宋体"/>
                      <w:szCs w:val="21"/>
                    </w:rPr>
                  </w:pPr>
                  <w:r w:rsidRPr="00970C11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970C11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970C11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 xml:space="preserve">合格 </w:t>
                  </w:r>
                  <w:r w:rsidRPr="00970C11">
                    <w:rPr>
                      <w:rFonts w:ascii="宋体" w:hAnsi="宋体" w:hint="eastAsia"/>
                      <w:color w:val="000000"/>
                      <w:szCs w:val="21"/>
                    </w:rPr>
                    <w:t>□</w:t>
                  </w:r>
                  <w:r w:rsidRPr="00970C11">
                    <w:rPr>
                      <w:rFonts w:ascii="宋体" w:hAnsi="宋体" w:hint="eastAsia"/>
                      <w:szCs w:val="21"/>
                    </w:rPr>
                    <w:t>不合格</w:t>
                  </w:r>
                </w:p>
              </w:tc>
            </w:tr>
          </w:tbl>
          <w:p w:rsidR="000F148E" w:rsidRDefault="000F148E"/>
          <w:p w:rsidR="000F148E" w:rsidRDefault="000F148E">
            <w:pPr>
              <w:pStyle w:val="2"/>
            </w:pPr>
          </w:p>
          <w:p w:rsidR="000F148E" w:rsidRDefault="00AB7DFC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无记录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》现场看到：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 w:rsidR="000F148E">
              <w:tc>
                <w:tcPr>
                  <w:tcW w:w="1339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 w:rsidR="000F148E" w:rsidRDefault="00AB7DFC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0F148E" w:rsidRDefault="00AB7DFC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0F148E" w:rsidRDefault="00AB7DFC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>
              <w:tc>
                <w:tcPr>
                  <w:tcW w:w="1339" w:type="dxa"/>
                </w:tcPr>
                <w:p w:rsidR="000F148E" w:rsidRDefault="000F148E"/>
              </w:tc>
              <w:tc>
                <w:tcPr>
                  <w:tcW w:w="1048" w:type="dxa"/>
                </w:tcPr>
                <w:p w:rsidR="000F148E" w:rsidRDefault="000F148E"/>
              </w:tc>
              <w:tc>
                <w:tcPr>
                  <w:tcW w:w="1364" w:type="dxa"/>
                </w:tcPr>
                <w:p w:rsidR="000F148E" w:rsidRDefault="000F148E"/>
              </w:tc>
              <w:tc>
                <w:tcPr>
                  <w:tcW w:w="1680" w:type="dxa"/>
                </w:tcPr>
                <w:p w:rsidR="000F148E" w:rsidRDefault="000F148E"/>
              </w:tc>
              <w:tc>
                <w:tcPr>
                  <w:tcW w:w="1566" w:type="dxa"/>
                </w:tcPr>
                <w:p w:rsidR="000F148E" w:rsidRDefault="000F148E"/>
              </w:tc>
              <w:tc>
                <w:tcPr>
                  <w:tcW w:w="2046" w:type="dxa"/>
                </w:tcPr>
                <w:p w:rsidR="000F148E" w:rsidRDefault="000F148E"/>
              </w:tc>
            </w:tr>
            <w:tr w:rsidR="000F148E">
              <w:tc>
                <w:tcPr>
                  <w:tcW w:w="1339" w:type="dxa"/>
                </w:tcPr>
                <w:p w:rsidR="000F148E" w:rsidRDefault="000F148E"/>
              </w:tc>
              <w:tc>
                <w:tcPr>
                  <w:tcW w:w="1048" w:type="dxa"/>
                </w:tcPr>
                <w:p w:rsidR="000F148E" w:rsidRDefault="000F148E"/>
              </w:tc>
              <w:tc>
                <w:tcPr>
                  <w:tcW w:w="1364" w:type="dxa"/>
                </w:tcPr>
                <w:p w:rsidR="000F148E" w:rsidRDefault="000F148E"/>
              </w:tc>
              <w:tc>
                <w:tcPr>
                  <w:tcW w:w="1680" w:type="dxa"/>
                </w:tcPr>
                <w:p w:rsidR="000F148E" w:rsidRDefault="000F148E"/>
              </w:tc>
              <w:tc>
                <w:tcPr>
                  <w:tcW w:w="1566" w:type="dxa"/>
                </w:tcPr>
                <w:p w:rsidR="000F148E" w:rsidRDefault="000F148E"/>
              </w:tc>
              <w:tc>
                <w:tcPr>
                  <w:tcW w:w="2046" w:type="dxa"/>
                </w:tcPr>
                <w:p w:rsidR="000F148E" w:rsidRDefault="000F148E"/>
              </w:tc>
            </w:tr>
          </w:tbl>
          <w:p w:rsidR="000F148E" w:rsidRDefault="000F148E"/>
          <w:p w:rsidR="000F148E" w:rsidRDefault="000F148E">
            <w:pPr>
              <w:pStyle w:val="2"/>
            </w:pPr>
          </w:p>
          <w:p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176" w:type="dxa"/>
                </w:tcPr>
                <w:p w:rsidR="000F148E" w:rsidRDefault="000F148E"/>
              </w:tc>
              <w:tc>
                <w:tcPr>
                  <w:tcW w:w="2714" w:type="dxa"/>
                </w:tcPr>
                <w:p w:rsidR="000F148E" w:rsidRDefault="000F148E"/>
              </w:tc>
              <w:tc>
                <w:tcPr>
                  <w:tcW w:w="1237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176" w:type="dxa"/>
                </w:tcPr>
                <w:p w:rsidR="000F148E" w:rsidRDefault="000F148E"/>
              </w:tc>
              <w:tc>
                <w:tcPr>
                  <w:tcW w:w="2714" w:type="dxa"/>
                </w:tcPr>
                <w:p w:rsidR="000F148E" w:rsidRDefault="000F148E"/>
              </w:tc>
              <w:tc>
                <w:tcPr>
                  <w:tcW w:w="1237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/>
          </w:tcPr>
          <w:p w:rsidR="000F148E" w:rsidRDefault="000F148E"/>
        </w:tc>
      </w:tr>
      <w:tr w:rsidR="000F148E">
        <w:trPr>
          <w:trHeight w:val="174"/>
        </w:trPr>
        <w:tc>
          <w:tcPr>
            <w:tcW w:w="2184" w:type="dxa"/>
            <w:vMerge/>
          </w:tcPr>
          <w:p w:rsidR="000F148E" w:rsidRDefault="000F148E"/>
        </w:tc>
        <w:tc>
          <w:tcPr>
            <w:tcW w:w="936" w:type="dxa"/>
            <w:vMerge/>
          </w:tcPr>
          <w:p w:rsidR="000F148E" w:rsidRDefault="000F148E"/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0F148E" w:rsidRDefault="000F148E">
            <w:pPr>
              <w:rPr>
                <w:color w:val="FF0000"/>
              </w:rPr>
            </w:pPr>
          </w:p>
        </w:tc>
        <w:tc>
          <w:tcPr>
            <w:tcW w:w="1387" w:type="dxa"/>
            <w:vMerge/>
          </w:tcPr>
          <w:p w:rsidR="000F148E" w:rsidRDefault="000F148E"/>
        </w:tc>
      </w:tr>
      <w:tr w:rsidR="000F148E">
        <w:trPr>
          <w:trHeight w:val="468"/>
        </w:trPr>
        <w:tc>
          <w:tcPr>
            <w:tcW w:w="2184" w:type="dxa"/>
            <w:vMerge w:val="restart"/>
          </w:tcPr>
          <w:p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:rsidR="000F148E" w:rsidRDefault="00AB7DFC">
            <w:r>
              <w:rPr>
                <w:rFonts w:hint="eastAsia"/>
              </w:rPr>
              <w:t>F8.9.4.3</w:t>
            </w:r>
          </w:p>
          <w:p w:rsidR="000F148E" w:rsidRDefault="000F148E"/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</w:t>
            </w:r>
          </w:p>
          <w:p w:rsidR="000F148E" w:rsidRDefault="000F148E"/>
        </w:tc>
        <w:tc>
          <w:tcPr>
            <w:tcW w:w="1387" w:type="dxa"/>
            <w:vMerge w:val="restart"/>
          </w:tcPr>
          <w:p w:rsidR="000F148E" w:rsidRDefault="000F148E"/>
          <w:p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>
        <w:trPr>
          <w:trHeight w:val="2152"/>
        </w:trPr>
        <w:tc>
          <w:tcPr>
            <w:tcW w:w="2184" w:type="dxa"/>
            <w:vMerge/>
          </w:tcPr>
          <w:p w:rsidR="000F148E" w:rsidRDefault="000F148E"/>
        </w:tc>
        <w:tc>
          <w:tcPr>
            <w:tcW w:w="936" w:type="dxa"/>
            <w:vMerge/>
          </w:tcPr>
          <w:p w:rsidR="000F148E" w:rsidRDefault="000F148E"/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9B5146">
              <w:rPr>
                <w:rFonts w:hint="eastAsia"/>
                <w:u w:val="single"/>
              </w:rPr>
              <w:t>不</w:t>
            </w:r>
            <w:r w:rsidR="009B5146">
              <w:rPr>
                <w:u w:val="single"/>
              </w:rPr>
              <w:t>合</w:t>
            </w:r>
            <w:r w:rsidR="009B5146">
              <w:rPr>
                <w:rFonts w:hint="eastAsia"/>
                <w:u w:val="single"/>
              </w:rPr>
              <w:t>格</w:t>
            </w:r>
            <w:r w:rsidR="009B5146">
              <w:rPr>
                <w:u w:val="single"/>
              </w:rPr>
              <w:t>品处理记录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9B5146">
                  <w:r>
                    <w:rPr>
                      <w:rFonts w:hint="eastAsia"/>
                    </w:rPr>
                    <w:t>2020.12.2</w:t>
                  </w:r>
                </w:p>
              </w:tc>
              <w:tc>
                <w:tcPr>
                  <w:tcW w:w="1620" w:type="dxa"/>
                </w:tcPr>
                <w:p w:rsidR="000F148E" w:rsidRDefault="009B5146" w:rsidP="009424B7">
                  <w:r>
                    <w:rPr>
                      <w:rFonts w:hint="eastAsia"/>
                    </w:rPr>
                    <w:t>JAF-</w:t>
                  </w:r>
                  <w:r w:rsidR="009424B7">
                    <w:t>200787-1</w:t>
                  </w:r>
                </w:p>
              </w:tc>
              <w:tc>
                <w:tcPr>
                  <w:tcW w:w="2165" w:type="dxa"/>
                </w:tcPr>
                <w:p w:rsidR="000F148E" w:rsidRDefault="009424B7" w:rsidP="009424B7">
                  <w:r>
                    <w:rPr>
                      <w:rFonts w:hint="eastAsia"/>
                    </w:rPr>
                    <w:t>原材</w:t>
                  </w:r>
                  <w:r>
                    <w:t>料有麻</w:t>
                  </w:r>
                  <w:r>
                    <w:rPr>
                      <w:rFonts w:hint="eastAsia"/>
                    </w:rPr>
                    <w:t>点</w:t>
                  </w:r>
                </w:p>
                <w:p w:rsidR="00D00410" w:rsidRPr="00D00410" w:rsidRDefault="00D00410" w:rsidP="00D00410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不</w:t>
                  </w:r>
                  <w:r>
                    <w:t>合</w:t>
                  </w:r>
                  <w:r>
                    <w:rPr>
                      <w:rFonts w:hint="eastAsia"/>
                    </w:rPr>
                    <w:t>格</w:t>
                  </w:r>
                  <w:r>
                    <w:t>品</w:t>
                  </w:r>
                  <w:r>
                    <w:rPr>
                      <w:rFonts w:hint="eastAsia"/>
                    </w:rPr>
                    <w:t>1100个</w:t>
                  </w:r>
                </w:p>
              </w:tc>
              <w:tc>
                <w:tcPr>
                  <w:tcW w:w="2445" w:type="dxa"/>
                </w:tcPr>
                <w:p w:rsidR="000F148E" w:rsidRDefault="009424B7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AB7DFC">
                    <w:rPr>
                      <w:rFonts w:hint="eastAsia"/>
                    </w:rPr>
                    <w:t>退货</w:t>
                  </w:r>
                  <w:r w:rsidR="00AB7DFC">
                    <w:rPr>
                      <w:rFonts w:hint="eastAsia"/>
                    </w:rPr>
                    <w:t xml:space="preserve"> </w:t>
                  </w:r>
                  <w:r w:rsidR="00AB7DFC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AB7DFC">
                    <w:rPr>
                      <w:rFonts w:hint="eastAsia"/>
                    </w:rPr>
                    <w:t>换货</w:t>
                  </w:r>
                  <w:r w:rsidR="00AB7DFC">
                    <w:rPr>
                      <w:rFonts w:hint="eastAsia"/>
                    </w:rPr>
                    <w:t xml:space="preserve"> </w:t>
                  </w:r>
                  <w:r w:rsidR="006843F7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AB7DFC">
                    <w:rPr>
                      <w:rFonts w:hint="eastAsia"/>
                    </w:rPr>
                    <w:t>降等</w:t>
                  </w:r>
                  <w:r w:rsidR="00AB7DFC">
                    <w:rPr>
                      <w:rFonts w:hint="eastAsia"/>
                    </w:rPr>
                    <w:t xml:space="preserve"> </w:t>
                  </w:r>
                  <w:r w:rsidR="00AB7DFC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AB7DFC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F148E" w:rsidRPr="009424B7" w:rsidRDefault="009424B7"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620" w:type="dxa"/>
                </w:tcPr>
                <w:p w:rsidR="000F148E" w:rsidRDefault="000F148E"/>
              </w:tc>
              <w:tc>
                <w:tcPr>
                  <w:tcW w:w="216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0F148E" w:rsidRDefault="000F148E"/>
              </w:tc>
              <w:tc>
                <w:tcPr>
                  <w:tcW w:w="222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560" w:type="dxa"/>
                </w:tcPr>
                <w:p w:rsidR="000F148E" w:rsidRDefault="000F148E"/>
              </w:tc>
              <w:tc>
                <w:tcPr>
                  <w:tcW w:w="222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 w:rsidR="009424B7">
              <w:rPr>
                <w:rFonts w:hint="eastAsia"/>
                <w:u w:val="single"/>
              </w:rPr>
              <w:t>不合</w:t>
            </w:r>
            <w:r w:rsidR="009424B7">
              <w:rPr>
                <w:u w:val="single"/>
              </w:rPr>
              <w:t>格品处理记</w:t>
            </w:r>
            <w:r w:rsidR="009424B7">
              <w:rPr>
                <w:rFonts w:hint="eastAsia"/>
                <w:u w:val="single"/>
              </w:rPr>
              <w:t>录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843F7">
              <w:tc>
                <w:tcPr>
                  <w:tcW w:w="767" w:type="dxa"/>
                </w:tcPr>
                <w:p w:rsidR="006843F7" w:rsidRDefault="006843F7" w:rsidP="006843F7">
                  <w:r>
                    <w:rPr>
                      <w:rFonts w:hint="eastAsia"/>
                    </w:rPr>
                    <w:t>2020.12.2</w:t>
                  </w:r>
                </w:p>
              </w:tc>
              <w:tc>
                <w:tcPr>
                  <w:tcW w:w="1580" w:type="dxa"/>
                </w:tcPr>
                <w:p w:rsidR="006843F7" w:rsidRDefault="006843F7" w:rsidP="006843F7">
                  <w:r>
                    <w:rPr>
                      <w:rFonts w:hint="eastAsia"/>
                    </w:rPr>
                    <w:t>JAF-200742</w:t>
                  </w:r>
                </w:p>
              </w:tc>
              <w:tc>
                <w:tcPr>
                  <w:tcW w:w="2205" w:type="dxa"/>
                </w:tcPr>
                <w:p w:rsidR="006843F7" w:rsidRDefault="006843F7" w:rsidP="006843F7"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盖</w:t>
                  </w:r>
                  <w:r>
                    <w:t>子表面有水印</w:t>
                  </w:r>
                </w:p>
                <w:p w:rsidR="006965C3" w:rsidRPr="006965C3" w:rsidRDefault="006965C3" w:rsidP="006965C3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不</w:t>
                  </w:r>
                  <w:r>
                    <w:t>合</w:t>
                  </w:r>
                  <w:r>
                    <w:rPr>
                      <w:rFonts w:hint="eastAsia"/>
                    </w:rPr>
                    <w:t>格</w:t>
                  </w:r>
                  <w:r>
                    <w:t>品数量</w:t>
                  </w:r>
                  <w:r>
                    <w:rPr>
                      <w:rFonts w:hint="eastAsia"/>
                    </w:rPr>
                    <w:t>2个</w:t>
                  </w:r>
                  <w:r>
                    <w:t>（抽</w:t>
                  </w:r>
                  <w:r>
                    <w:rPr>
                      <w:rFonts w:hint="eastAsia"/>
                    </w:rPr>
                    <w:t>50个/20箱</w:t>
                  </w:r>
                  <w:r>
                    <w:t>）</w:t>
                  </w:r>
                </w:p>
              </w:tc>
              <w:tc>
                <w:tcPr>
                  <w:tcW w:w="2445" w:type="dxa"/>
                </w:tcPr>
                <w:p w:rsidR="006843F7" w:rsidRDefault="006843F7" w:rsidP="006843F7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6843F7" w:rsidRDefault="006843F7" w:rsidP="006843F7"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</w:tr>
            <w:tr w:rsidR="00D00410">
              <w:tc>
                <w:tcPr>
                  <w:tcW w:w="767" w:type="dxa"/>
                </w:tcPr>
                <w:p w:rsidR="00D00410" w:rsidRDefault="00D00410" w:rsidP="00D00410"/>
              </w:tc>
              <w:tc>
                <w:tcPr>
                  <w:tcW w:w="1580" w:type="dxa"/>
                </w:tcPr>
                <w:p w:rsidR="00D00410" w:rsidRDefault="00D00410" w:rsidP="00D00410"/>
              </w:tc>
              <w:tc>
                <w:tcPr>
                  <w:tcW w:w="2205" w:type="dxa"/>
                </w:tcPr>
                <w:p w:rsidR="00D00410" w:rsidRPr="00D00410" w:rsidRDefault="00D00410" w:rsidP="00D0041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445" w:type="dxa"/>
                </w:tcPr>
                <w:p w:rsidR="00D00410" w:rsidRDefault="00D00410" w:rsidP="00D00410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 w:rsidR="00593678">
                    <w:rPr>
                      <w:rFonts w:ascii="宋体" w:hAnsi="宋体"/>
                    </w:rPr>
                    <w:fldChar w:fldCharType="begin"/>
                  </w:r>
                  <w:r w:rsidR="00593678">
                    <w:rPr>
                      <w:rFonts w:ascii="宋体" w:hAnsi="宋体"/>
                    </w:rPr>
                    <w:instrText xml:space="preserve"> </w:instrText>
                  </w:r>
                  <w:r w:rsidR="00593678">
                    <w:rPr>
                      <w:rFonts w:ascii="宋体" w:hAnsi="宋体" w:hint="eastAsia"/>
                    </w:rPr>
                    <w:instrText>eq \o\ac(□,√)</w:instrText>
                  </w:r>
                  <w:r w:rsidR="00593678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0410" w:rsidRDefault="00D00410" w:rsidP="00D00410"/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F148E" w:rsidRDefault="000F148E"/>
              </w:tc>
              <w:tc>
                <w:tcPr>
                  <w:tcW w:w="220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580" w:type="dxa"/>
                </w:tcPr>
                <w:p w:rsidR="000F148E" w:rsidRDefault="000F148E"/>
              </w:tc>
              <w:tc>
                <w:tcPr>
                  <w:tcW w:w="220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>
              <w:tc>
                <w:tcPr>
                  <w:tcW w:w="767" w:type="dxa"/>
                </w:tcPr>
                <w:p w:rsidR="000F148E" w:rsidRDefault="00AB7DF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0F148E" w:rsidRDefault="000F148E"/>
              </w:tc>
              <w:tc>
                <w:tcPr>
                  <w:tcW w:w="220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  <w:tr w:rsidR="000F148E">
              <w:tc>
                <w:tcPr>
                  <w:tcW w:w="767" w:type="dxa"/>
                </w:tcPr>
                <w:p w:rsidR="000F148E" w:rsidRDefault="000F148E"/>
              </w:tc>
              <w:tc>
                <w:tcPr>
                  <w:tcW w:w="1580" w:type="dxa"/>
                </w:tcPr>
                <w:p w:rsidR="000F148E" w:rsidRDefault="000F148E"/>
              </w:tc>
              <w:tc>
                <w:tcPr>
                  <w:tcW w:w="2205" w:type="dxa"/>
                </w:tcPr>
                <w:p w:rsidR="000F148E" w:rsidRDefault="000F148E"/>
              </w:tc>
              <w:tc>
                <w:tcPr>
                  <w:tcW w:w="2445" w:type="dxa"/>
                </w:tcPr>
                <w:p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0F148E" w:rsidRDefault="000F148E"/>
              </w:tc>
            </w:tr>
          </w:tbl>
          <w:p w:rsidR="000F148E" w:rsidRDefault="000F148E"/>
          <w:p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/>
          </w:tcPr>
          <w:p w:rsidR="000F148E" w:rsidRDefault="000F148E"/>
        </w:tc>
      </w:tr>
      <w:tr w:rsidR="000F148E">
        <w:trPr>
          <w:trHeight w:val="493"/>
        </w:trPr>
        <w:tc>
          <w:tcPr>
            <w:tcW w:w="2184" w:type="dxa"/>
            <w:vMerge/>
          </w:tcPr>
          <w:p w:rsidR="000F148E" w:rsidRDefault="000F148E"/>
        </w:tc>
        <w:tc>
          <w:tcPr>
            <w:tcW w:w="936" w:type="dxa"/>
            <w:vMerge/>
          </w:tcPr>
          <w:p w:rsidR="000F148E" w:rsidRDefault="000F148E"/>
        </w:tc>
        <w:tc>
          <w:tcPr>
            <w:tcW w:w="745" w:type="dxa"/>
          </w:tcPr>
          <w:p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/>
          </w:tcPr>
          <w:p w:rsidR="000F148E" w:rsidRDefault="000F148E"/>
        </w:tc>
      </w:tr>
    </w:tbl>
    <w:p w:rsidR="000F148E" w:rsidRDefault="000F148E">
      <w:pPr>
        <w:pStyle w:val="a6"/>
      </w:pPr>
    </w:p>
    <w:p w:rsidR="000F148E" w:rsidRDefault="000F148E">
      <w:pPr>
        <w:pStyle w:val="a6"/>
      </w:pPr>
    </w:p>
    <w:sectPr w:rsidR="000F148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26" w:rsidRDefault="00C72826">
      <w:r>
        <w:separator/>
      </w:r>
    </w:p>
  </w:endnote>
  <w:endnote w:type="continuationSeparator" w:id="0">
    <w:p w:rsidR="00C72826" w:rsidRDefault="00C7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C7AC4" w:rsidRDefault="001C7AC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82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82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7AC4" w:rsidRDefault="001C7A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26" w:rsidRDefault="00C72826">
      <w:r>
        <w:separator/>
      </w:r>
    </w:p>
  </w:footnote>
  <w:footnote w:type="continuationSeparator" w:id="0">
    <w:p w:rsidR="00C72826" w:rsidRDefault="00C7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C4" w:rsidRDefault="001C7AC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7AC4" w:rsidRDefault="001C7AC4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C7AC4" w:rsidRDefault="001C7AC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1C7AC4" w:rsidRDefault="001C7AC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1C7AC4" w:rsidRDefault="001C7A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2C45"/>
    <w:rsid w:val="00057D72"/>
    <w:rsid w:val="00062E46"/>
    <w:rsid w:val="00074D1B"/>
    <w:rsid w:val="0008029C"/>
    <w:rsid w:val="00084A90"/>
    <w:rsid w:val="0008691F"/>
    <w:rsid w:val="00086EC8"/>
    <w:rsid w:val="00091199"/>
    <w:rsid w:val="000954C5"/>
    <w:rsid w:val="00097516"/>
    <w:rsid w:val="000A34A4"/>
    <w:rsid w:val="000B6E39"/>
    <w:rsid w:val="000C2773"/>
    <w:rsid w:val="000D52E7"/>
    <w:rsid w:val="000D68E5"/>
    <w:rsid w:val="000E1172"/>
    <w:rsid w:val="000E6B21"/>
    <w:rsid w:val="000F148E"/>
    <w:rsid w:val="000F2BA4"/>
    <w:rsid w:val="000F2F4F"/>
    <w:rsid w:val="000F3A73"/>
    <w:rsid w:val="000F579E"/>
    <w:rsid w:val="000F704C"/>
    <w:rsid w:val="00104DE7"/>
    <w:rsid w:val="00106D9E"/>
    <w:rsid w:val="00111C12"/>
    <w:rsid w:val="00113BDC"/>
    <w:rsid w:val="00115A6F"/>
    <w:rsid w:val="001170E4"/>
    <w:rsid w:val="001275F0"/>
    <w:rsid w:val="00144A79"/>
    <w:rsid w:val="001455A6"/>
    <w:rsid w:val="00153E2B"/>
    <w:rsid w:val="001542BA"/>
    <w:rsid w:val="00154751"/>
    <w:rsid w:val="00170F8C"/>
    <w:rsid w:val="00172CA4"/>
    <w:rsid w:val="00174C8B"/>
    <w:rsid w:val="001865F4"/>
    <w:rsid w:val="00187E42"/>
    <w:rsid w:val="00194542"/>
    <w:rsid w:val="001961CF"/>
    <w:rsid w:val="001A0702"/>
    <w:rsid w:val="001A2D7F"/>
    <w:rsid w:val="001A4396"/>
    <w:rsid w:val="001A5E53"/>
    <w:rsid w:val="001B2214"/>
    <w:rsid w:val="001C4622"/>
    <w:rsid w:val="001C7AC4"/>
    <w:rsid w:val="001E18C4"/>
    <w:rsid w:val="001E216A"/>
    <w:rsid w:val="001F42AE"/>
    <w:rsid w:val="002122A1"/>
    <w:rsid w:val="00213C85"/>
    <w:rsid w:val="002174ED"/>
    <w:rsid w:val="002313DF"/>
    <w:rsid w:val="00243883"/>
    <w:rsid w:val="00246B1C"/>
    <w:rsid w:val="0026502D"/>
    <w:rsid w:val="002652C2"/>
    <w:rsid w:val="002652DA"/>
    <w:rsid w:val="002763EA"/>
    <w:rsid w:val="0028310A"/>
    <w:rsid w:val="002846BE"/>
    <w:rsid w:val="002851FD"/>
    <w:rsid w:val="002870B1"/>
    <w:rsid w:val="00287182"/>
    <w:rsid w:val="00290A58"/>
    <w:rsid w:val="00290AAB"/>
    <w:rsid w:val="002939AD"/>
    <w:rsid w:val="00296A1F"/>
    <w:rsid w:val="002A423A"/>
    <w:rsid w:val="002B3ABA"/>
    <w:rsid w:val="002C5CC0"/>
    <w:rsid w:val="002D2C76"/>
    <w:rsid w:val="002D6D75"/>
    <w:rsid w:val="002E4070"/>
    <w:rsid w:val="002E5BBD"/>
    <w:rsid w:val="002F06D9"/>
    <w:rsid w:val="00301232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0270"/>
    <w:rsid w:val="00355CCC"/>
    <w:rsid w:val="00355D60"/>
    <w:rsid w:val="00357755"/>
    <w:rsid w:val="00377247"/>
    <w:rsid w:val="00380837"/>
    <w:rsid w:val="00380CEA"/>
    <w:rsid w:val="003817AB"/>
    <w:rsid w:val="00393DB7"/>
    <w:rsid w:val="00397157"/>
    <w:rsid w:val="003A198A"/>
    <w:rsid w:val="003A3205"/>
    <w:rsid w:val="003A4BED"/>
    <w:rsid w:val="003B1F5C"/>
    <w:rsid w:val="003B75F4"/>
    <w:rsid w:val="003C01C5"/>
    <w:rsid w:val="003C32AF"/>
    <w:rsid w:val="003C4EB6"/>
    <w:rsid w:val="003D01C1"/>
    <w:rsid w:val="003D21B5"/>
    <w:rsid w:val="003D606F"/>
    <w:rsid w:val="003D67C4"/>
    <w:rsid w:val="003E168C"/>
    <w:rsid w:val="00402C40"/>
    <w:rsid w:val="004067E5"/>
    <w:rsid w:val="00410914"/>
    <w:rsid w:val="0041645B"/>
    <w:rsid w:val="004177C7"/>
    <w:rsid w:val="00423755"/>
    <w:rsid w:val="0042403D"/>
    <w:rsid w:val="00430C32"/>
    <w:rsid w:val="00431188"/>
    <w:rsid w:val="00431D1F"/>
    <w:rsid w:val="00452FE7"/>
    <w:rsid w:val="00453EAB"/>
    <w:rsid w:val="00453FC2"/>
    <w:rsid w:val="00456B01"/>
    <w:rsid w:val="00460829"/>
    <w:rsid w:val="00467DF6"/>
    <w:rsid w:val="00476CD8"/>
    <w:rsid w:val="0048201E"/>
    <w:rsid w:val="00486167"/>
    <w:rsid w:val="00495717"/>
    <w:rsid w:val="004971D1"/>
    <w:rsid w:val="004A2BE9"/>
    <w:rsid w:val="004B3511"/>
    <w:rsid w:val="004E41E4"/>
    <w:rsid w:val="004E464D"/>
    <w:rsid w:val="004E5772"/>
    <w:rsid w:val="0050666D"/>
    <w:rsid w:val="00521C2D"/>
    <w:rsid w:val="00524790"/>
    <w:rsid w:val="00530B2B"/>
    <w:rsid w:val="00536930"/>
    <w:rsid w:val="00542D9F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93678"/>
    <w:rsid w:val="005A6BF5"/>
    <w:rsid w:val="005B057E"/>
    <w:rsid w:val="005B4CBB"/>
    <w:rsid w:val="005B77DD"/>
    <w:rsid w:val="005C3F9E"/>
    <w:rsid w:val="005C5D71"/>
    <w:rsid w:val="005C685F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40A"/>
    <w:rsid w:val="00617B53"/>
    <w:rsid w:val="00621E05"/>
    <w:rsid w:val="00625A67"/>
    <w:rsid w:val="0063701C"/>
    <w:rsid w:val="00641E0E"/>
    <w:rsid w:val="00642407"/>
    <w:rsid w:val="00644FE2"/>
    <w:rsid w:val="006534FF"/>
    <w:rsid w:val="00653D23"/>
    <w:rsid w:val="00667A1B"/>
    <w:rsid w:val="00667AF1"/>
    <w:rsid w:val="006701B8"/>
    <w:rsid w:val="00671046"/>
    <w:rsid w:val="00674FFE"/>
    <w:rsid w:val="0067640C"/>
    <w:rsid w:val="006843F7"/>
    <w:rsid w:val="00685C2D"/>
    <w:rsid w:val="0068702A"/>
    <w:rsid w:val="0069120D"/>
    <w:rsid w:val="006965C3"/>
    <w:rsid w:val="006B1879"/>
    <w:rsid w:val="006B3A6F"/>
    <w:rsid w:val="006B670D"/>
    <w:rsid w:val="006B67C7"/>
    <w:rsid w:val="006C1E11"/>
    <w:rsid w:val="006C5851"/>
    <w:rsid w:val="006D6EAF"/>
    <w:rsid w:val="006E0F6E"/>
    <w:rsid w:val="006E3B36"/>
    <w:rsid w:val="006E4115"/>
    <w:rsid w:val="006E41E7"/>
    <w:rsid w:val="006E4517"/>
    <w:rsid w:val="006E678B"/>
    <w:rsid w:val="006E77F8"/>
    <w:rsid w:val="006E7B1D"/>
    <w:rsid w:val="006F0D32"/>
    <w:rsid w:val="00703ED1"/>
    <w:rsid w:val="00712940"/>
    <w:rsid w:val="00715A4E"/>
    <w:rsid w:val="007201A6"/>
    <w:rsid w:val="00731B88"/>
    <w:rsid w:val="0073264C"/>
    <w:rsid w:val="00732E84"/>
    <w:rsid w:val="007442CC"/>
    <w:rsid w:val="00755E9F"/>
    <w:rsid w:val="00761779"/>
    <w:rsid w:val="00766E91"/>
    <w:rsid w:val="007757F3"/>
    <w:rsid w:val="00780322"/>
    <w:rsid w:val="0078507D"/>
    <w:rsid w:val="00787643"/>
    <w:rsid w:val="00787DB4"/>
    <w:rsid w:val="007944E1"/>
    <w:rsid w:val="007B1BB2"/>
    <w:rsid w:val="007B208C"/>
    <w:rsid w:val="007B403F"/>
    <w:rsid w:val="007C0B3D"/>
    <w:rsid w:val="007C1B48"/>
    <w:rsid w:val="007C6982"/>
    <w:rsid w:val="007C6BF9"/>
    <w:rsid w:val="007D1530"/>
    <w:rsid w:val="007D69EE"/>
    <w:rsid w:val="007E3B15"/>
    <w:rsid w:val="007E6AEB"/>
    <w:rsid w:val="007F38E8"/>
    <w:rsid w:val="007F4283"/>
    <w:rsid w:val="00801AF4"/>
    <w:rsid w:val="008036A8"/>
    <w:rsid w:val="008079FC"/>
    <w:rsid w:val="00811AFC"/>
    <w:rsid w:val="008208DB"/>
    <w:rsid w:val="00820CA7"/>
    <w:rsid w:val="00820D0B"/>
    <w:rsid w:val="00820D10"/>
    <w:rsid w:val="00822EC3"/>
    <w:rsid w:val="00824690"/>
    <w:rsid w:val="00842049"/>
    <w:rsid w:val="008470F9"/>
    <w:rsid w:val="00850C09"/>
    <w:rsid w:val="00851C81"/>
    <w:rsid w:val="00854838"/>
    <w:rsid w:val="00856308"/>
    <w:rsid w:val="00862718"/>
    <w:rsid w:val="008628EA"/>
    <w:rsid w:val="0086577B"/>
    <w:rsid w:val="00866121"/>
    <w:rsid w:val="00871AF7"/>
    <w:rsid w:val="00875A0C"/>
    <w:rsid w:val="00882E05"/>
    <w:rsid w:val="0088571E"/>
    <w:rsid w:val="00892058"/>
    <w:rsid w:val="0089423C"/>
    <w:rsid w:val="008973EE"/>
    <w:rsid w:val="008A4E19"/>
    <w:rsid w:val="008B181E"/>
    <w:rsid w:val="008B1C01"/>
    <w:rsid w:val="008C068F"/>
    <w:rsid w:val="008D173B"/>
    <w:rsid w:val="008D3CE9"/>
    <w:rsid w:val="008E1325"/>
    <w:rsid w:val="008F032E"/>
    <w:rsid w:val="008F0DF1"/>
    <w:rsid w:val="008F2B67"/>
    <w:rsid w:val="008F479C"/>
    <w:rsid w:val="008F6AE1"/>
    <w:rsid w:val="00900156"/>
    <w:rsid w:val="00901E6A"/>
    <w:rsid w:val="00906C4B"/>
    <w:rsid w:val="0090724C"/>
    <w:rsid w:val="00912CA6"/>
    <w:rsid w:val="00912CBF"/>
    <w:rsid w:val="0091401B"/>
    <w:rsid w:val="0091508C"/>
    <w:rsid w:val="009169E2"/>
    <w:rsid w:val="009222D0"/>
    <w:rsid w:val="009227BC"/>
    <w:rsid w:val="00922E8D"/>
    <w:rsid w:val="00927F84"/>
    <w:rsid w:val="00932685"/>
    <w:rsid w:val="00932902"/>
    <w:rsid w:val="0093436F"/>
    <w:rsid w:val="009363C7"/>
    <w:rsid w:val="009424B7"/>
    <w:rsid w:val="0094685B"/>
    <w:rsid w:val="00947228"/>
    <w:rsid w:val="00963F14"/>
    <w:rsid w:val="009704AA"/>
    <w:rsid w:val="00970C11"/>
    <w:rsid w:val="00971600"/>
    <w:rsid w:val="0097310F"/>
    <w:rsid w:val="00973FE1"/>
    <w:rsid w:val="0098358F"/>
    <w:rsid w:val="009839D1"/>
    <w:rsid w:val="00987047"/>
    <w:rsid w:val="00993B6A"/>
    <w:rsid w:val="009946AB"/>
    <w:rsid w:val="0099694E"/>
    <w:rsid w:val="009973B4"/>
    <w:rsid w:val="009A1537"/>
    <w:rsid w:val="009A3106"/>
    <w:rsid w:val="009A3369"/>
    <w:rsid w:val="009A40D5"/>
    <w:rsid w:val="009A6BD5"/>
    <w:rsid w:val="009B3201"/>
    <w:rsid w:val="009B5146"/>
    <w:rsid w:val="009C28C1"/>
    <w:rsid w:val="009D00D6"/>
    <w:rsid w:val="009D1C4E"/>
    <w:rsid w:val="009D21CD"/>
    <w:rsid w:val="009E0738"/>
    <w:rsid w:val="009F7EED"/>
    <w:rsid w:val="00A037DF"/>
    <w:rsid w:val="00A074CC"/>
    <w:rsid w:val="00A12B23"/>
    <w:rsid w:val="00A1586B"/>
    <w:rsid w:val="00A17C2E"/>
    <w:rsid w:val="00A17C6A"/>
    <w:rsid w:val="00A23B10"/>
    <w:rsid w:val="00A32C07"/>
    <w:rsid w:val="00A42680"/>
    <w:rsid w:val="00A427CB"/>
    <w:rsid w:val="00A50813"/>
    <w:rsid w:val="00A54249"/>
    <w:rsid w:val="00A54CD7"/>
    <w:rsid w:val="00A62E17"/>
    <w:rsid w:val="00A733F0"/>
    <w:rsid w:val="00A76608"/>
    <w:rsid w:val="00A80636"/>
    <w:rsid w:val="00A80E3A"/>
    <w:rsid w:val="00A9053B"/>
    <w:rsid w:val="00A907F4"/>
    <w:rsid w:val="00A97885"/>
    <w:rsid w:val="00AA27FF"/>
    <w:rsid w:val="00AB67F0"/>
    <w:rsid w:val="00AB7DFC"/>
    <w:rsid w:val="00AC0DC6"/>
    <w:rsid w:val="00AC0E53"/>
    <w:rsid w:val="00AD0312"/>
    <w:rsid w:val="00AF0AAB"/>
    <w:rsid w:val="00AF0D87"/>
    <w:rsid w:val="00B005F4"/>
    <w:rsid w:val="00B0123B"/>
    <w:rsid w:val="00B05378"/>
    <w:rsid w:val="00B0576D"/>
    <w:rsid w:val="00B118EC"/>
    <w:rsid w:val="00B13D96"/>
    <w:rsid w:val="00B21B83"/>
    <w:rsid w:val="00B443ED"/>
    <w:rsid w:val="00B50F09"/>
    <w:rsid w:val="00B53291"/>
    <w:rsid w:val="00B64317"/>
    <w:rsid w:val="00B66137"/>
    <w:rsid w:val="00B66305"/>
    <w:rsid w:val="00B743C6"/>
    <w:rsid w:val="00B765D0"/>
    <w:rsid w:val="00B86196"/>
    <w:rsid w:val="00B86F7C"/>
    <w:rsid w:val="00B923F2"/>
    <w:rsid w:val="00B95375"/>
    <w:rsid w:val="00B95BA2"/>
    <w:rsid w:val="00BA3930"/>
    <w:rsid w:val="00BA3B4F"/>
    <w:rsid w:val="00BB07A9"/>
    <w:rsid w:val="00BB46E9"/>
    <w:rsid w:val="00BB72B7"/>
    <w:rsid w:val="00BC7072"/>
    <w:rsid w:val="00BD3EFD"/>
    <w:rsid w:val="00BE50DA"/>
    <w:rsid w:val="00BE6C88"/>
    <w:rsid w:val="00BF0ECF"/>
    <w:rsid w:val="00BF187E"/>
    <w:rsid w:val="00BF32DA"/>
    <w:rsid w:val="00BF597E"/>
    <w:rsid w:val="00BF7E45"/>
    <w:rsid w:val="00C0567D"/>
    <w:rsid w:val="00C06659"/>
    <w:rsid w:val="00C11757"/>
    <w:rsid w:val="00C1289E"/>
    <w:rsid w:val="00C344FA"/>
    <w:rsid w:val="00C369EA"/>
    <w:rsid w:val="00C40CC0"/>
    <w:rsid w:val="00C41761"/>
    <w:rsid w:val="00C443FB"/>
    <w:rsid w:val="00C4478C"/>
    <w:rsid w:val="00C45727"/>
    <w:rsid w:val="00C51A36"/>
    <w:rsid w:val="00C52E7E"/>
    <w:rsid w:val="00C55228"/>
    <w:rsid w:val="00C631F0"/>
    <w:rsid w:val="00C63768"/>
    <w:rsid w:val="00C672A3"/>
    <w:rsid w:val="00C70205"/>
    <w:rsid w:val="00C72826"/>
    <w:rsid w:val="00C773DF"/>
    <w:rsid w:val="00C86F60"/>
    <w:rsid w:val="00C91A8C"/>
    <w:rsid w:val="00C92E1C"/>
    <w:rsid w:val="00CC1094"/>
    <w:rsid w:val="00CD096D"/>
    <w:rsid w:val="00CD4E02"/>
    <w:rsid w:val="00CD619D"/>
    <w:rsid w:val="00CD6B73"/>
    <w:rsid w:val="00CE2CA5"/>
    <w:rsid w:val="00CE315A"/>
    <w:rsid w:val="00CE5534"/>
    <w:rsid w:val="00CE5A91"/>
    <w:rsid w:val="00CF19F5"/>
    <w:rsid w:val="00CF3722"/>
    <w:rsid w:val="00CF4F52"/>
    <w:rsid w:val="00D00410"/>
    <w:rsid w:val="00D06F59"/>
    <w:rsid w:val="00D12592"/>
    <w:rsid w:val="00D13A1B"/>
    <w:rsid w:val="00D22A10"/>
    <w:rsid w:val="00D30F03"/>
    <w:rsid w:val="00D315A5"/>
    <w:rsid w:val="00D35C40"/>
    <w:rsid w:val="00D42CF7"/>
    <w:rsid w:val="00D43CC8"/>
    <w:rsid w:val="00D44B88"/>
    <w:rsid w:val="00D64167"/>
    <w:rsid w:val="00D70147"/>
    <w:rsid w:val="00D8388C"/>
    <w:rsid w:val="00D85C0E"/>
    <w:rsid w:val="00D913FE"/>
    <w:rsid w:val="00DA18C6"/>
    <w:rsid w:val="00DA2F76"/>
    <w:rsid w:val="00DA3332"/>
    <w:rsid w:val="00DF1EAD"/>
    <w:rsid w:val="00DF4ED9"/>
    <w:rsid w:val="00DF50F9"/>
    <w:rsid w:val="00DF65DB"/>
    <w:rsid w:val="00E02C8D"/>
    <w:rsid w:val="00E03A29"/>
    <w:rsid w:val="00E0603B"/>
    <w:rsid w:val="00E138DF"/>
    <w:rsid w:val="00E23FF9"/>
    <w:rsid w:val="00E30479"/>
    <w:rsid w:val="00E36712"/>
    <w:rsid w:val="00E47217"/>
    <w:rsid w:val="00E47CA1"/>
    <w:rsid w:val="00E522E3"/>
    <w:rsid w:val="00E574C8"/>
    <w:rsid w:val="00E6224C"/>
    <w:rsid w:val="00E8042F"/>
    <w:rsid w:val="00E815E7"/>
    <w:rsid w:val="00E8178C"/>
    <w:rsid w:val="00E817AF"/>
    <w:rsid w:val="00E90B59"/>
    <w:rsid w:val="00EA19E3"/>
    <w:rsid w:val="00EA4EA9"/>
    <w:rsid w:val="00EB0164"/>
    <w:rsid w:val="00EB157B"/>
    <w:rsid w:val="00EB22F9"/>
    <w:rsid w:val="00EB47EC"/>
    <w:rsid w:val="00EB7337"/>
    <w:rsid w:val="00EC12F3"/>
    <w:rsid w:val="00EC7995"/>
    <w:rsid w:val="00ED0F62"/>
    <w:rsid w:val="00EE6C9F"/>
    <w:rsid w:val="00EE78D5"/>
    <w:rsid w:val="00F0123F"/>
    <w:rsid w:val="00F0207A"/>
    <w:rsid w:val="00F026A0"/>
    <w:rsid w:val="00F060C2"/>
    <w:rsid w:val="00F06E50"/>
    <w:rsid w:val="00F22A8A"/>
    <w:rsid w:val="00F2329F"/>
    <w:rsid w:val="00F27C00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B5EFA"/>
    <w:rsid w:val="00FC0A92"/>
    <w:rsid w:val="00FC5DA9"/>
    <w:rsid w:val="00FC7BA3"/>
    <w:rsid w:val="00FD335F"/>
    <w:rsid w:val="00FD3F01"/>
    <w:rsid w:val="00FE3FA1"/>
    <w:rsid w:val="00FE535F"/>
    <w:rsid w:val="00FE6233"/>
    <w:rsid w:val="00FE68BB"/>
    <w:rsid w:val="00FF6617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A52E5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D33E4-49EA-463C-B6BB-DC5D7B26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317</cp:revision>
  <dcterms:created xsi:type="dcterms:W3CDTF">2020-06-27T07:54:00Z</dcterms:created>
  <dcterms:modified xsi:type="dcterms:W3CDTF">2021-01-27T03:41:00Z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