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21187-2025-QEO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佑光智能半导体科技（深圳）有限公司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91440300MA5GN4M07X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佑光智能半导体科技（深圳）有限公司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深圳市龙岗区坪地街道四方埔社区牛眠岭新村24号201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深圳市龙岗区坪地街道四方埔社区牛眠岭新村24号201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E:自动化智能化设备（半导体设备、miniLED设备、光通讯设备、光器件设备、非标定制设备）的研发、组装所涉及场所的相关环境管理活动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Q:自动化智能化设备（半导体设备、miniLED设备、光通讯设备、光器件设备、非标定制设备）的研发、组装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O:自动化智能化设备（半导体设备、miniLED设备、光通讯设备、光器件设备、非标定制设备）的研发、组装所涉及场所的相关职业健康安全管理活动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佑光智能半导体科技（深圳）有限公司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深圳市龙岗区坪地街道四方埔社区牛眠岭新村24号201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深圳市龙岗区坪地街道四方埔社区牛眠岭新村24号201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E:自动化智能化设备（半导体设备、miniLED设备、光通讯设备、光器件设备、非标定制设备）的研发、组装所涉及场所的相关环境管理活动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Q:自动化智能化设备（半导体设备、miniLED设备、光通讯设备、光器件设备、非标定制设备）的研发、组装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O:自动化智能化设备（半导体设备、miniLED设备、光通讯设备、光器件设备、非标定制设备）的研发、组装所涉及场所的相关职业健康安全管理活动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298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