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CC" w:rsidRPr="00F923D7" w:rsidRDefault="00D164CC" w:rsidP="00F923D7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6pt;margin-top:-44.2pt;width:552.45pt;height:736.6pt;z-index:251658240">
            <v:imagedata r:id="rId7" o:title=""/>
          </v:shape>
        </w:pict>
      </w: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D164CC" w:rsidTr="00BC5793">
        <w:trPr>
          <w:trHeight w:val="557"/>
        </w:trPr>
        <w:tc>
          <w:tcPr>
            <w:tcW w:w="1485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D164CC" w:rsidRDefault="00D164CC" w:rsidP="00F923D7">
            <w:pPr>
              <w:rPr>
                <w:rFonts w:ascii="宋体"/>
                <w:sz w:val="20"/>
              </w:rPr>
            </w:pPr>
            <w:bookmarkStart w:id="0" w:name="组织名称"/>
            <w:r>
              <w:rPr>
                <w:rFonts w:ascii="宋体" w:hAnsi="宋体" w:hint="eastAsia"/>
                <w:sz w:val="20"/>
              </w:rPr>
              <w:t>常熟市雅而斯音响设备有限责任公司</w:t>
            </w:r>
            <w:bookmarkEnd w:id="0"/>
          </w:p>
        </w:tc>
      </w:tr>
      <w:tr w:rsidR="00D164CC" w:rsidTr="00BC5793">
        <w:trPr>
          <w:trHeight w:val="557"/>
        </w:trPr>
        <w:tc>
          <w:tcPr>
            <w:tcW w:w="1485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D164CC" w:rsidRDefault="00D164CC" w:rsidP="00F923D7">
            <w:pPr>
              <w:rPr>
                <w:rFonts w:ascii="宋体"/>
                <w:sz w:val="20"/>
              </w:rPr>
            </w:pPr>
            <w:bookmarkStart w:id="1" w:name="生产地址"/>
            <w:r>
              <w:rPr>
                <w:rFonts w:ascii="宋体" w:hAnsi="宋体" w:hint="eastAsia"/>
                <w:sz w:val="20"/>
              </w:rPr>
              <w:t>常熟市虞山镇渠中村</w:t>
            </w:r>
            <w:bookmarkEnd w:id="1"/>
          </w:p>
        </w:tc>
      </w:tr>
      <w:tr w:rsidR="00D164CC" w:rsidTr="00BC5793">
        <w:trPr>
          <w:trHeight w:val="557"/>
        </w:trPr>
        <w:tc>
          <w:tcPr>
            <w:tcW w:w="1485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bookmarkStart w:id="2" w:name="联系人"/>
            <w:r>
              <w:rPr>
                <w:rFonts w:hint="eastAsia"/>
                <w:sz w:val="20"/>
              </w:rPr>
              <w:t>徐黎雅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D164CC" w:rsidRDefault="00D164CC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0512-52833788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D164CC" w:rsidRDefault="00D164CC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D164CC" w:rsidTr="00BC5793">
        <w:trPr>
          <w:trHeight w:val="557"/>
        </w:trPr>
        <w:tc>
          <w:tcPr>
            <w:tcW w:w="1485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bookmarkStart w:id="5" w:name="管理者代表"/>
            <w:r>
              <w:rPr>
                <w:rFonts w:hint="eastAsia"/>
                <w:sz w:val="20"/>
              </w:rPr>
              <w:t>徐黎雅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D164CC" w:rsidRDefault="00D164CC" w:rsidP="00F923D7">
            <w:pPr>
              <w:rPr>
                <w:sz w:val="21"/>
                <w:szCs w:val="21"/>
              </w:rPr>
            </w:pPr>
          </w:p>
        </w:tc>
      </w:tr>
      <w:tr w:rsidR="00D164CC" w:rsidTr="00BC5793">
        <w:trPr>
          <w:trHeight w:val="252"/>
        </w:trPr>
        <w:tc>
          <w:tcPr>
            <w:tcW w:w="1485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0011-2018-Q-2019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D164CC" w:rsidRPr="0038250D" w:rsidRDefault="00D164CC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>50430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D164CC" w:rsidTr="00BC5793">
        <w:trPr>
          <w:trHeight w:val="455"/>
        </w:trPr>
        <w:tc>
          <w:tcPr>
            <w:tcW w:w="1485" w:type="dxa"/>
            <w:gridSpan w:val="3"/>
            <w:vAlign w:val="center"/>
          </w:tcPr>
          <w:p w:rsidR="00D164CC" w:rsidRDefault="00D164CC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D164CC" w:rsidRDefault="00D164CC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/>
                <w:b/>
                <w:bCs/>
                <w:sz w:val="20"/>
              </w:rPr>
              <w:t>1</w:t>
            </w:r>
            <w:bookmarkEnd w:id="7"/>
          </w:p>
        </w:tc>
      </w:tr>
      <w:tr w:rsidR="00D164CC" w:rsidTr="00BC5793">
        <w:trPr>
          <w:trHeight w:val="990"/>
        </w:trPr>
        <w:tc>
          <w:tcPr>
            <w:tcW w:w="1485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D164CC" w:rsidRDefault="00D164C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/>
                <w:b/>
                <w:bCs/>
                <w:sz w:val="20"/>
              </w:rPr>
              <w:t>__________</w:t>
            </w:r>
          </w:p>
          <w:p w:rsidR="00D164CC" w:rsidRDefault="00D164C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■保持认证注册资格：</w:t>
            </w:r>
            <w:r>
              <w:rPr>
                <w:rFonts w:ascii="宋体" w:hAnsi="宋体"/>
                <w:b/>
                <w:bCs/>
                <w:sz w:val="20"/>
              </w:rPr>
              <w:t>__________</w:t>
            </w:r>
          </w:p>
          <w:p w:rsidR="00D164CC" w:rsidRDefault="00D164C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/>
                <w:b/>
                <w:bCs/>
                <w:sz w:val="20"/>
              </w:rPr>
              <w:t>__________</w:t>
            </w:r>
          </w:p>
          <w:p w:rsidR="00D164CC" w:rsidRDefault="00D164C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D164CC" w:rsidRDefault="00D164C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D164CC" w:rsidTr="00BC5793">
        <w:trPr>
          <w:trHeight w:val="504"/>
        </w:trPr>
        <w:tc>
          <w:tcPr>
            <w:tcW w:w="1485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D164CC" w:rsidRDefault="00D164CC" w:rsidP="00F923D7">
            <w:pPr>
              <w:rPr>
                <w:sz w:val="20"/>
              </w:rPr>
            </w:pPr>
            <w:bookmarkStart w:id="9" w:name="审核范围"/>
            <w:r>
              <w:rPr>
                <w:rFonts w:hint="eastAsia"/>
                <w:sz w:val="20"/>
              </w:rPr>
              <w:t>书柜、穴位存放柜的生产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D164CC" w:rsidRDefault="00D164CC" w:rsidP="00F923D7">
            <w:pPr>
              <w:rPr>
                <w:sz w:val="20"/>
              </w:rPr>
            </w:pPr>
            <w:bookmarkStart w:id="10" w:name="专业代码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23.01.01</w:t>
              </w:r>
            </w:smartTag>
            <w:bookmarkEnd w:id="10"/>
          </w:p>
        </w:tc>
      </w:tr>
      <w:tr w:rsidR="00D164CC" w:rsidTr="00BC5793">
        <w:trPr>
          <w:trHeight w:val="840"/>
        </w:trPr>
        <w:tc>
          <w:tcPr>
            <w:tcW w:w="1485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D164CC" w:rsidRPr="0038250D" w:rsidRDefault="00D164C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b/>
                <w:sz w:val="20"/>
                <w:lang w:val="de-DE"/>
              </w:rPr>
              <w:t xml:space="preserve">: </w:t>
            </w:r>
          </w:p>
          <w:p w:rsidR="00D164CC" w:rsidRPr="0038250D" w:rsidRDefault="00D164C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b/>
                <w:sz w:val="20"/>
                <w:lang w:val="de-DE"/>
              </w:rPr>
              <w:t xml:space="preserve">: </w:t>
            </w:r>
          </w:p>
          <w:p w:rsidR="00D164CC" w:rsidRPr="0038250D" w:rsidRDefault="00D164C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D164CC" w:rsidRPr="0038250D" w:rsidRDefault="00D164C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D164CC" w:rsidRPr="0038250D" w:rsidRDefault="00D164C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D164CC" w:rsidRDefault="00D164CC" w:rsidP="00D164C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31680" w:firstLineChars="49" w:firstLine="31680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D164CC" w:rsidTr="00BC5793">
        <w:trPr>
          <w:trHeight w:val="300"/>
        </w:trPr>
        <w:tc>
          <w:tcPr>
            <w:tcW w:w="1485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D164CC" w:rsidRDefault="00D164CC" w:rsidP="00D164C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31680" w:firstLineChars="100" w:firstLine="3168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b/>
                <w:sz w:val="20"/>
              </w:rPr>
              <w:t>1.0</w:t>
            </w:r>
            <w:bookmarkEnd w:id="18"/>
            <w:bookmarkEnd w:id="19"/>
            <w:r>
              <w:rPr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D164CC" w:rsidTr="00BC5793">
        <w:trPr>
          <w:trHeight w:val="222"/>
        </w:trPr>
        <w:tc>
          <w:tcPr>
            <w:tcW w:w="1485" w:type="dxa"/>
            <w:gridSpan w:val="3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D164CC" w:rsidRDefault="00D164C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164CC" w:rsidTr="00BC5793">
        <w:trPr>
          <w:trHeight w:val="286"/>
        </w:trPr>
        <w:tc>
          <w:tcPr>
            <w:tcW w:w="10321" w:type="dxa"/>
            <w:gridSpan w:val="17"/>
            <w:vAlign w:val="center"/>
          </w:tcPr>
          <w:p w:rsidR="00D164CC" w:rsidRDefault="00D164C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164CC" w:rsidTr="00BC5793">
        <w:trPr>
          <w:trHeight w:val="570"/>
        </w:trPr>
        <w:tc>
          <w:tcPr>
            <w:tcW w:w="1395" w:type="dxa"/>
            <w:gridSpan w:val="2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164CC" w:rsidTr="00BC5793">
        <w:trPr>
          <w:trHeight w:val="570"/>
        </w:trPr>
        <w:tc>
          <w:tcPr>
            <w:tcW w:w="1395" w:type="dxa"/>
            <w:gridSpan w:val="2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2017-N1QMS-1219448</w:t>
            </w:r>
          </w:p>
        </w:tc>
        <w:tc>
          <w:tcPr>
            <w:tcW w:w="1559" w:type="dxa"/>
            <w:gridSpan w:val="5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23.01.01</w:t>
              </w:r>
            </w:smartTag>
          </w:p>
        </w:tc>
        <w:tc>
          <w:tcPr>
            <w:tcW w:w="1324" w:type="dxa"/>
            <w:vAlign w:val="center"/>
          </w:tcPr>
          <w:p w:rsidR="00D164CC" w:rsidRDefault="00D164C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D164CC" w:rsidTr="00BC5793">
        <w:trPr>
          <w:trHeight w:val="322"/>
        </w:trPr>
        <w:tc>
          <w:tcPr>
            <w:tcW w:w="1395" w:type="dxa"/>
            <w:gridSpan w:val="2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</w:tr>
      <w:tr w:rsidR="00D164CC" w:rsidTr="00BC5793">
        <w:trPr>
          <w:trHeight w:val="535"/>
        </w:trPr>
        <w:tc>
          <w:tcPr>
            <w:tcW w:w="1395" w:type="dxa"/>
            <w:gridSpan w:val="2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</w:tr>
      <w:tr w:rsidR="00D164CC" w:rsidTr="00BC5793">
        <w:trPr>
          <w:trHeight w:val="535"/>
        </w:trPr>
        <w:tc>
          <w:tcPr>
            <w:tcW w:w="1395" w:type="dxa"/>
            <w:gridSpan w:val="2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D164CC" w:rsidRDefault="00D164CC" w:rsidP="00F923D7">
            <w:pPr>
              <w:rPr>
                <w:sz w:val="20"/>
              </w:rPr>
            </w:pPr>
          </w:p>
        </w:tc>
      </w:tr>
      <w:tr w:rsidR="00D164CC" w:rsidTr="00BC5793">
        <w:trPr>
          <w:trHeight w:val="825"/>
        </w:trPr>
        <w:tc>
          <w:tcPr>
            <w:tcW w:w="10321" w:type="dxa"/>
            <w:gridSpan w:val="17"/>
            <w:vAlign w:val="center"/>
          </w:tcPr>
          <w:p w:rsidR="00D164CC" w:rsidRDefault="00D164CC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164CC" w:rsidTr="00BC5793">
        <w:trPr>
          <w:trHeight w:val="510"/>
        </w:trPr>
        <w:tc>
          <w:tcPr>
            <w:tcW w:w="1201" w:type="dxa"/>
            <w:vAlign w:val="center"/>
          </w:tcPr>
          <w:p w:rsidR="00D164CC" w:rsidRDefault="00D164C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D164CC" w:rsidRDefault="00D164C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伍光华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D164CC" w:rsidRDefault="00D164C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64CC" w:rsidRDefault="00D164C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D164CC" w:rsidRDefault="00D164CC" w:rsidP="006C1EBD"/>
        </w:tc>
      </w:tr>
      <w:tr w:rsidR="00D164CC" w:rsidTr="00BC5793">
        <w:trPr>
          <w:trHeight w:val="211"/>
        </w:trPr>
        <w:tc>
          <w:tcPr>
            <w:tcW w:w="1201" w:type="dxa"/>
            <w:vAlign w:val="center"/>
          </w:tcPr>
          <w:p w:rsidR="00D164CC" w:rsidRDefault="00D164C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D164CC" w:rsidRDefault="00D164CC" w:rsidP="006C1EBD">
            <w:pPr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  <w:p w:rsidR="00D164CC" w:rsidRDefault="00D164CC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D164CC" w:rsidRDefault="00D164CC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D164CC" w:rsidRDefault="00D164CC" w:rsidP="006C1EBD"/>
        </w:tc>
      </w:tr>
      <w:tr w:rsidR="00D164CC" w:rsidTr="00BC5793">
        <w:trPr>
          <w:trHeight w:val="588"/>
        </w:trPr>
        <w:tc>
          <w:tcPr>
            <w:tcW w:w="1201" w:type="dxa"/>
            <w:vAlign w:val="center"/>
          </w:tcPr>
          <w:p w:rsidR="00D164CC" w:rsidRDefault="00D164C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D164CC" w:rsidRDefault="00D164CC" w:rsidP="006C1EBD">
            <w:pPr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19"/>
              </w:smartTagPr>
              <w:r>
                <w:rPr>
                  <w:sz w:val="20"/>
                </w:rPr>
                <w:t>2019/10/13</w:t>
              </w:r>
            </w:smartTag>
          </w:p>
        </w:tc>
        <w:tc>
          <w:tcPr>
            <w:tcW w:w="2126" w:type="dxa"/>
            <w:gridSpan w:val="3"/>
            <w:vAlign w:val="center"/>
          </w:tcPr>
          <w:p w:rsidR="00D164CC" w:rsidRDefault="00D164C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D164CC" w:rsidRDefault="00D164CC" w:rsidP="006C1EBD"/>
        </w:tc>
      </w:tr>
    </w:tbl>
    <w:p w:rsidR="00D164CC" w:rsidRDefault="00D164CC" w:rsidP="00D164CC">
      <w:pPr>
        <w:snapToGrid w:val="0"/>
        <w:spacing w:beforeLines="50" w:line="400" w:lineRule="exact"/>
        <w:ind w:firstLineChars="1253" w:firstLine="3168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1"/>
        <w:gridCol w:w="1426"/>
        <w:gridCol w:w="1347"/>
        <w:gridCol w:w="2602"/>
        <w:gridCol w:w="2795"/>
        <w:gridCol w:w="1196"/>
      </w:tblGrid>
      <w:tr w:rsidR="00D164CC" w:rsidTr="005F75AD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64CC" w:rsidRDefault="00D164CC" w:rsidP="005F75A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164CC" w:rsidTr="005F75AD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164CC" w:rsidRDefault="00D164CC" w:rsidP="005F75A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6" w:type="dxa"/>
            <w:vAlign w:val="center"/>
          </w:tcPr>
          <w:p w:rsidR="00D164CC" w:rsidRDefault="00D164CC" w:rsidP="005F75A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7" w:type="dxa"/>
            <w:vAlign w:val="center"/>
          </w:tcPr>
          <w:p w:rsidR="00D164CC" w:rsidRDefault="00D164CC" w:rsidP="005F75A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D164CC" w:rsidRDefault="00D164CC" w:rsidP="005F75A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D164CC" w:rsidRDefault="00D164CC" w:rsidP="005F75A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64CC" w:rsidRDefault="00D164CC" w:rsidP="005F75AD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164CC" w:rsidTr="005F75AD">
        <w:trPr>
          <w:cantSplit/>
          <w:trHeight w:val="605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19"/>
              </w:smartTagPr>
              <w:r>
                <w:rPr>
                  <w:b/>
                  <w:sz w:val="20"/>
                </w:rPr>
                <w:t>10</w:t>
              </w:r>
              <w:r>
                <w:rPr>
                  <w:rFonts w:hint="eastAsia"/>
                  <w:b/>
                  <w:sz w:val="20"/>
                </w:rPr>
                <w:t>月</w:t>
              </w:r>
              <w:r>
                <w:rPr>
                  <w:b/>
                  <w:sz w:val="20"/>
                </w:rPr>
                <w:t>15</w:t>
              </w:r>
              <w:r>
                <w:rPr>
                  <w:rFonts w:hint="eastAsia"/>
                  <w:b/>
                  <w:sz w:val="20"/>
                </w:rPr>
                <w:t>日</w:t>
              </w:r>
            </w:smartTag>
          </w:p>
        </w:tc>
        <w:tc>
          <w:tcPr>
            <w:tcW w:w="1426" w:type="dxa"/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8:00-9:00</w:t>
            </w:r>
          </w:p>
        </w:tc>
        <w:tc>
          <w:tcPr>
            <w:tcW w:w="1347" w:type="dxa"/>
            <w:vAlign w:val="center"/>
          </w:tcPr>
          <w:p w:rsidR="00D164CC" w:rsidRDefault="00D164CC" w:rsidP="005F75AD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各部门</w:t>
            </w:r>
          </w:p>
          <w:p w:rsidR="00D164CC" w:rsidRDefault="00D164CC" w:rsidP="005F75AD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 w:rsidR="00D164CC" w:rsidRDefault="00D164CC" w:rsidP="005F75AD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首次会议、现场巡视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D164CC" w:rsidRDefault="00D164CC" w:rsidP="00D164CC">
            <w:pPr>
              <w:snapToGrid w:val="0"/>
              <w:spacing w:line="320" w:lineRule="exact"/>
              <w:ind w:firstLineChars="196" w:firstLine="31680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D164CC" w:rsidTr="005F75AD">
        <w:trPr>
          <w:cantSplit/>
          <w:trHeight w:val="106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9:00-12:00</w:t>
            </w:r>
          </w:p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12:30-16:00</w:t>
            </w:r>
          </w:p>
        </w:tc>
        <w:tc>
          <w:tcPr>
            <w:tcW w:w="1347" w:type="dxa"/>
            <w:vAlign w:val="center"/>
          </w:tcPr>
          <w:p w:rsidR="00D164CC" w:rsidRDefault="00D164CC" w:rsidP="005F75AD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02" w:type="dxa"/>
          </w:tcPr>
          <w:p w:rsidR="00D164CC" w:rsidRDefault="00D164CC" w:rsidP="005F75AD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与管理层有关的质量管理活动</w:t>
            </w:r>
          </w:p>
          <w:p w:rsidR="00D164CC" w:rsidRPr="001527F3" w:rsidRDefault="00D164CC" w:rsidP="001527F3">
            <w:pPr>
              <w:pStyle w:val="ListParagraph"/>
              <w:spacing w:line="300" w:lineRule="exact"/>
              <w:ind w:firstLineChars="0" w:firstLine="0"/>
              <w:rPr>
                <w:rFonts w:ascii="宋体"/>
                <w:sz w:val="21"/>
                <w:szCs w:val="21"/>
              </w:rPr>
            </w:pPr>
            <w:r w:rsidRPr="001527F3">
              <w:rPr>
                <w:rFonts w:ascii="宋体" w:hAnsi="宋体" w:hint="eastAsia"/>
                <w:sz w:val="21"/>
                <w:szCs w:val="21"/>
              </w:rPr>
              <w:t>标准</w:t>
            </w:r>
            <w:r w:rsidRPr="001527F3">
              <w:rPr>
                <w:rFonts w:ascii="宋体" w:hAnsi="宋体"/>
                <w:sz w:val="21"/>
                <w:szCs w:val="21"/>
              </w:rPr>
              <w:t>/</w:t>
            </w:r>
            <w:r w:rsidRPr="001527F3">
              <w:rPr>
                <w:rFonts w:ascii="宋体" w:hAnsi="宋体" w:hint="eastAsia"/>
                <w:sz w:val="21"/>
                <w:szCs w:val="21"/>
              </w:rPr>
              <w:t>规范</w:t>
            </w:r>
            <w:r w:rsidRPr="001527F3">
              <w:rPr>
                <w:rFonts w:ascii="宋体" w:hAnsi="宋体"/>
                <w:sz w:val="21"/>
                <w:szCs w:val="21"/>
              </w:rPr>
              <w:t>/</w:t>
            </w:r>
            <w:r w:rsidRPr="001527F3">
              <w:rPr>
                <w:rFonts w:ascii="宋体" w:hAnsi="宋体" w:hint="eastAsia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  <w:p w:rsidR="00D164CC" w:rsidRDefault="00D164CC" w:rsidP="005F75A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D164CC" w:rsidRDefault="00D164CC" w:rsidP="005F75AD">
            <w:pPr>
              <w:snapToGrid w:val="0"/>
              <w:spacing w:line="26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Q:4.1/4.2/4.3/4.4/5.1/5.2/5.3/6.1/6.2/6.3/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宋体"/>
                  <w:sz w:val="21"/>
                  <w:szCs w:val="21"/>
                </w:rPr>
                <w:t>7.1.1</w:t>
              </w:r>
            </w:smartTag>
            <w:r>
              <w:rPr>
                <w:rFonts w:ascii="宋体" w:hAnsi="宋体" w:cs="宋体"/>
                <w:sz w:val="21"/>
                <w:szCs w:val="21"/>
              </w:rPr>
              <w:t>/9.1.1/9.3/10.1/10.3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D164CC" w:rsidTr="005F75AD">
        <w:trPr>
          <w:cantSplit/>
          <w:trHeight w:val="135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Merge/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D164CC" w:rsidRDefault="00D164CC" w:rsidP="005F75AD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2602" w:type="dxa"/>
          </w:tcPr>
          <w:p w:rsidR="00D164CC" w:rsidRDefault="00D164CC" w:rsidP="005F75A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部门职责权限、目标管理方案、</w:t>
            </w:r>
            <w:r>
              <w:rPr>
                <w:rFonts w:ascii="宋体" w:hAnsi="宋体" w:cs="宋体" w:hint="eastAsia"/>
                <w:sz w:val="21"/>
                <w:szCs w:val="21"/>
              </w:rPr>
              <w:t>人力资源管理过程、资源提供与管理过程控制、内外部信息交流过程、内审管理、内外部信息交流等过程管理体系运行过程；</w:t>
            </w:r>
          </w:p>
        </w:tc>
        <w:tc>
          <w:tcPr>
            <w:tcW w:w="2795" w:type="dxa"/>
          </w:tcPr>
          <w:p w:rsidR="00D164CC" w:rsidRDefault="00D164CC" w:rsidP="005F75A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Q:5.3/6.2/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宋体"/>
                  <w:sz w:val="21"/>
                  <w:szCs w:val="21"/>
                </w:rPr>
                <w:t>7.1.2</w:t>
              </w:r>
            </w:smartTag>
            <w:r>
              <w:rPr>
                <w:rFonts w:ascii="宋体" w:hAnsi="宋体" w:cs="宋体"/>
                <w:sz w:val="21"/>
                <w:szCs w:val="21"/>
              </w:rPr>
              <w:t>/7.1.6/7.2/7.3/7.4/7.5/9.1.3/9.2/10.2</w:t>
            </w:r>
            <w:r>
              <w:rPr>
                <w:rFonts w:ascii="宋体" w:cs="宋体"/>
                <w:sz w:val="21"/>
                <w:szCs w:val="21"/>
              </w:rPr>
              <w:br/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D164CC" w:rsidTr="005F75AD">
        <w:trPr>
          <w:cantSplit/>
          <w:trHeight w:val="91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</w:p>
        </w:tc>
        <w:tc>
          <w:tcPr>
            <w:tcW w:w="1426" w:type="dxa"/>
            <w:vMerge/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D164CC" w:rsidRDefault="00D164CC" w:rsidP="005F75AD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2602" w:type="dxa"/>
          </w:tcPr>
          <w:p w:rsidR="00D164CC" w:rsidRDefault="00D164CC" w:rsidP="005F75A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</w:t>
            </w:r>
            <w:r>
              <w:rPr>
                <w:sz w:val="21"/>
                <w:szCs w:val="21"/>
              </w:rPr>
              <w:t>,</w:t>
            </w:r>
            <w:r>
              <w:rPr>
                <w:rFonts w:ascii="宋体" w:hAnsi="宋体" w:cs="宋体" w:hint="eastAsia"/>
                <w:sz w:val="21"/>
                <w:szCs w:val="21"/>
              </w:rPr>
              <w:t>生产实现过程、基础设施、工作环境等管理体系运行过程控制；</w:t>
            </w:r>
          </w:p>
        </w:tc>
        <w:tc>
          <w:tcPr>
            <w:tcW w:w="2795" w:type="dxa"/>
          </w:tcPr>
          <w:p w:rsidR="00D164CC" w:rsidRDefault="00D164CC" w:rsidP="005F75AD">
            <w:pPr>
              <w:snapToGrid w:val="0"/>
              <w:spacing w:line="260" w:lineRule="exac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Q:5.3/6.2/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宋体"/>
                  <w:sz w:val="21"/>
                  <w:szCs w:val="21"/>
                </w:rPr>
                <w:t>7.1.3</w:t>
              </w:r>
            </w:smartTag>
            <w:r>
              <w:rPr>
                <w:rFonts w:ascii="宋体" w:hAnsi="宋体" w:cs="宋体"/>
                <w:sz w:val="21"/>
                <w:szCs w:val="21"/>
              </w:rPr>
              <w:t>/7.1.4/</w:t>
            </w:r>
          </w:p>
          <w:p w:rsidR="00D164CC" w:rsidRDefault="00D164CC" w:rsidP="005F75AD">
            <w:pPr>
              <w:snapToGrid w:val="0"/>
              <w:spacing w:line="260" w:lineRule="exact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8.1/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宋体"/>
                  <w:sz w:val="21"/>
                  <w:szCs w:val="21"/>
                </w:rPr>
                <w:t>8.5.1</w:t>
              </w:r>
            </w:smartTag>
            <w:r>
              <w:rPr>
                <w:rFonts w:ascii="宋体" w:hAnsi="宋体" w:cs="宋体"/>
                <w:sz w:val="21"/>
                <w:szCs w:val="21"/>
              </w:rPr>
              <w:t>/8.5.2/8.5.4/</w:t>
            </w:r>
          </w:p>
          <w:p w:rsidR="00D164CC" w:rsidRDefault="00D164CC" w:rsidP="005F75AD">
            <w:pPr>
              <w:snapToGrid w:val="0"/>
              <w:spacing w:line="260" w:lineRule="exact"/>
              <w:rPr>
                <w:rFonts w:ascii="宋体" w:cs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宋体"/>
                  <w:sz w:val="21"/>
                  <w:szCs w:val="21"/>
                </w:rPr>
                <w:t>8.5.6</w:t>
              </w:r>
            </w:smartTag>
            <w:r>
              <w:rPr>
                <w:rFonts w:ascii="宋体" w:hAnsi="宋体" w:cs="宋体"/>
                <w:sz w:val="21"/>
                <w:szCs w:val="21"/>
              </w:rPr>
              <w:t>/8.6/8.7</w:t>
            </w:r>
          </w:p>
          <w:p w:rsidR="00D164CC" w:rsidRDefault="00D164CC" w:rsidP="005F75A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D164CC" w:rsidTr="005F75AD">
        <w:trPr>
          <w:cantSplit/>
          <w:trHeight w:val="891"/>
          <w:jc w:val="center"/>
        </w:trPr>
        <w:tc>
          <w:tcPr>
            <w:tcW w:w="1011" w:type="dxa"/>
            <w:vMerge w:val="restart"/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  <w:sz w:val="20"/>
                </w:rPr>
                <w:t>10</w:t>
              </w:r>
              <w:r>
                <w:rPr>
                  <w:rFonts w:hint="eastAsia"/>
                  <w:b/>
                  <w:sz w:val="20"/>
                </w:rPr>
                <w:t>月</w:t>
              </w:r>
              <w:r>
                <w:rPr>
                  <w:b/>
                  <w:sz w:val="20"/>
                </w:rPr>
                <w:t>15</w:t>
              </w:r>
              <w:r>
                <w:rPr>
                  <w:rFonts w:hint="eastAsia"/>
                  <w:b/>
                  <w:sz w:val="20"/>
                </w:rPr>
                <w:t>日</w:t>
              </w:r>
            </w:smartTag>
          </w:p>
        </w:tc>
        <w:tc>
          <w:tcPr>
            <w:tcW w:w="1426" w:type="dxa"/>
            <w:vMerge/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D164CC" w:rsidRDefault="00D164CC" w:rsidP="005F75AD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2602" w:type="dxa"/>
          </w:tcPr>
          <w:p w:rsidR="00D164CC" w:rsidRDefault="00D164CC" w:rsidP="005F75A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</w:t>
            </w:r>
            <w:r>
              <w:rPr>
                <w:sz w:val="21"/>
                <w:szCs w:val="21"/>
              </w:rPr>
              <w:t>,</w:t>
            </w:r>
            <w:r w:rsidRPr="0005476A">
              <w:rPr>
                <w:rFonts w:ascii="宋体" w:hAnsi="宋体"/>
                <w:szCs w:val="24"/>
              </w:rPr>
              <w:t xml:space="preserve"> </w:t>
            </w:r>
            <w:r w:rsidRPr="0005476A">
              <w:rPr>
                <w:rFonts w:ascii="宋体" w:hAnsi="宋体" w:hint="eastAsia"/>
                <w:szCs w:val="24"/>
              </w:rPr>
              <w:t>外部提供的过程、产品和服务的控</w:t>
            </w:r>
            <w:r>
              <w:rPr>
                <w:rFonts w:ascii="宋体" w:hAnsi="宋体" w:hint="eastAsia"/>
                <w:szCs w:val="24"/>
              </w:rPr>
              <w:t>制</w:t>
            </w:r>
          </w:p>
        </w:tc>
        <w:tc>
          <w:tcPr>
            <w:tcW w:w="2795" w:type="dxa"/>
          </w:tcPr>
          <w:p w:rsidR="00D164CC" w:rsidRPr="005369D5" w:rsidRDefault="00D164CC" w:rsidP="005F75AD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5369D5">
              <w:rPr>
                <w:rFonts w:ascii="宋体" w:hAnsi="宋体"/>
                <w:sz w:val="21"/>
                <w:szCs w:val="21"/>
              </w:rPr>
              <w:t>Q</w:t>
            </w:r>
            <w:r w:rsidRPr="005369D5">
              <w:rPr>
                <w:rFonts w:ascii="宋体" w:hAnsi="宋体" w:hint="eastAsia"/>
                <w:sz w:val="21"/>
                <w:szCs w:val="21"/>
              </w:rPr>
              <w:t>：</w:t>
            </w:r>
            <w:r w:rsidRPr="005369D5"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 w:rsidRPr="005369D5">
              <w:rPr>
                <w:rFonts w:ascii="宋体" w:hAnsi="宋体"/>
                <w:sz w:val="21"/>
                <w:szCs w:val="21"/>
              </w:rPr>
              <w:t>Q</w:t>
            </w:r>
            <w:r w:rsidRPr="005369D5">
              <w:rPr>
                <w:rFonts w:ascii="宋体" w:hAnsi="宋体" w:hint="eastAsia"/>
                <w:sz w:val="21"/>
                <w:szCs w:val="21"/>
              </w:rPr>
              <w:t>：</w:t>
            </w:r>
            <w:r w:rsidRPr="005369D5">
              <w:rPr>
                <w:rFonts w:ascii="宋体" w:hAnsi="宋体"/>
                <w:sz w:val="21"/>
                <w:szCs w:val="21"/>
              </w:rPr>
              <w:t>6.2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 w:rsidRPr="005369D5">
              <w:rPr>
                <w:rFonts w:ascii="宋体" w:hAnsi="宋体" w:cs="Arial"/>
                <w:sz w:val="21"/>
                <w:szCs w:val="21"/>
              </w:rPr>
              <w:t>Q</w:t>
            </w:r>
            <w:r w:rsidRPr="005369D5">
              <w:rPr>
                <w:rFonts w:ascii="宋体" w:hAnsi="宋体" w:cs="Arial" w:hint="eastAsia"/>
                <w:sz w:val="21"/>
                <w:szCs w:val="21"/>
              </w:rPr>
              <w:t>：</w:t>
            </w:r>
            <w:r w:rsidRPr="005369D5">
              <w:rPr>
                <w:rFonts w:ascii="宋体" w:hAnsi="宋体" w:cs="Arial"/>
                <w:sz w:val="21"/>
                <w:szCs w:val="21"/>
              </w:rPr>
              <w:t>8.4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D164CC" w:rsidTr="005F75AD">
        <w:trPr>
          <w:cantSplit/>
          <w:trHeight w:val="1850"/>
          <w:jc w:val="center"/>
        </w:trPr>
        <w:tc>
          <w:tcPr>
            <w:tcW w:w="1011" w:type="dxa"/>
            <w:vMerge/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</w:p>
        </w:tc>
        <w:tc>
          <w:tcPr>
            <w:tcW w:w="1426" w:type="dxa"/>
            <w:vMerge/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D164CC" w:rsidRDefault="00D164CC" w:rsidP="005F75AD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2602" w:type="dxa"/>
          </w:tcPr>
          <w:p w:rsidR="00D164CC" w:rsidRDefault="00D164CC" w:rsidP="005F75A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、产品和服务的要求、顾客和外部供方财产、交付后活动、顾客满意等</w:t>
            </w:r>
            <w:r>
              <w:rPr>
                <w:rFonts w:ascii="宋体" w:hAnsi="宋体" w:cs="宋体" w:hint="eastAsia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</w:tcPr>
          <w:p w:rsidR="00D164CC" w:rsidRPr="005369D5" w:rsidRDefault="00D164CC" w:rsidP="005F75AD">
            <w:pPr>
              <w:spacing w:line="300" w:lineRule="exact"/>
              <w:rPr>
                <w:rFonts w:ascii="宋体" w:cs="宋体"/>
                <w:sz w:val="21"/>
                <w:szCs w:val="21"/>
              </w:rPr>
            </w:pPr>
            <w:r w:rsidRPr="005369D5">
              <w:rPr>
                <w:rFonts w:ascii="宋体" w:hAnsi="宋体" w:cs="Arial"/>
                <w:b/>
                <w:sz w:val="21"/>
                <w:szCs w:val="21"/>
              </w:rPr>
              <w:t>Q:5.3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 w:rsidRPr="005369D5">
              <w:rPr>
                <w:rFonts w:ascii="宋体" w:hAnsi="宋体" w:cs="Arial"/>
                <w:b/>
                <w:sz w:val="21"/>
                <w:szCs w:val="21"/>
              </w:rPr>
              <w:t>Q:6.2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 w:rsidRPr="005369D5">
              <w:rPr>
                <w:rFonts w:ascii="宋体" w:hAnsi="宋体" w:cs="Arial"/>
                <w:sz w:val="21"/>
                <w:szCs w:val="21"/>
              </w:rPr>
              <w:t>Q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Pr="005369D5"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 w:rsidRPr="005369D5">
              <w:rPr>
                <w:rFonts w:ascii="宋体" w:hAnsi="宋体"/>
                <w:sz w:val="21"/>
                <w:szCs w:val="21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369D5">
                <w:rPr>
                  <w:rFonts w:ascii="宋体" w:hAnsi="宋体"/>
                  <w:sz w:val="21"/>
                  <w:szCs w:val="21"/>
                </w:rPr>
                <w:t>8.5.3</w:t>
              </w:r>
            </w:smartTag>
            <w:r>
              <w:rPr>
                <w:rFonts w:ascii="宋体" w:hAnsi="宋体" w:cs="楷体"/>
                <w:sz w:val="21"/>
                <w:szCs w:val="21"/>
              </w:rPr>
              <w:t>/</w:t>
            </w:r>
            <w:r w:rsidRPr="005369D5">
              <w:rPr>
                <w:rFonts w:ascii="宋体" w:hAnsi="宋体" w:cs="楷体"/>
                <w:sz w:val="21"/>
                <w:szCs w:val="21"/>
              </w:rPr>
              <w:t>Q</w:t>
            </w:r>
            <w:r w:rsidRPr="005369D5">
              <w:rPr>
                <w:rFonts w:ascii="宋体" w:hAnsi="宋体" w:cs="楷体" w:hint="eastAsia"/>
                <w:sz w:val="21"/>
                <w:szCs w:val="21"/>
              </w:rPr>
              <w:t>：</w:t>
            </w:r>
            <w:r w:rsidRPr="005369D5">
              <w:rPr>
                <w:rFonts w:ascii="宋体" w:hAnsi="宋体"/>
                <w:sz w:val="21"/>
                <w:szCs w:val="21"/>
              </w:rPr>
              <w:t>8.5.5</w:t>
            </w:r>
            <w:r>
              <w:rPr>
                <w:rFonts w:ascii="宋体" w:hAnsi="宋体" w:cs="楷体"/>
                <w:sz w:val="21"/>
                <w:szCs w:val="21"/>
              </w:rPr>
              <w:t>/</w:t>
            </w:r>
            <w:r w:rsidRPr="005369D5">
              <w:rPr>
                <w:rFonts w:ascii="宋体" w:hAnsi="宋体" w:cs="楷体"/>
                <w:sz w:val="21"/>
                <w:szCs w:val="21"/>
              </w:rPr>
              <w:t>Q</w:t>
            </w:r>
            <w:r w:rsidRPr="005369D5">
              <w:rPr>
                <w:rFonts w:ascii="宋体" w:hAnsi="宋体" w:cs="楷体" w:hint="eastAsia"/>
                <w:sz w:val="21"/>
                <w:szCs w:val="21"/>
              </w:rPr>
              <w:t>：</w:t>
            </w:r>
            <w:r w:rsidRPr="005369D5">
              <w:rPr>
                <w:rFonts w:ascii="宋体" w:hAnsi="宋体"/>
                <w:sz w:val="21"/>
                <w:szCs w:val="21"/>
              </w:rPr>
              <w:t>9.1</w:t>
            </w:r>
            <w:r>
              <w:rPr>
                <w:rFonts w:ascii="宋体"/>
                <w:sz w:val="21"/>
                <w:szCs w:val="21"/>
              </w:rPr>
              <w:t>.</w:t>
            </w:r>
            <w:r w:rsidRPr="005369D5"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Cs w:val="24"/>
              </w:rPr>
            </w:pPr>
            <w:r>
              <w:rPr>
                <w:rFonts w:ascii="宋体" w:hAnsi="宋体"/>
                <w:b/>
                <w:bCs/>
                <w:szCs w:val="24"/>
              </w:rPr>
              <w:t>A</w:t>
            </w:r>
          </w:p>
        </w:tc>
      </w:tr>
      <w:tr w:rsidR="00D164CC" w:rsidTr="005F75AD">
        <w:trPr>
          <w:cantSplit/>
          <w:trHeight w:val="1022"/>
          <w:jc w:val="center"/>
        </w:trPr>
        <w:tc>
          <w:tcPr>
            <w:tcW w:w="1011" w:type="dxa"/>
            <w:vMerge/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16:00-17:00</w:t>
            </w:r>
          </w:p>
        </w:tc>
        <w:tc>
          <w:tcPr>
            <w:tcW w:w="1347" w:type="dxa"/>
            <w:vAlign w:val="center"/>
          </w:tcPr>
          <w:p w:rsidR="00D164CC" w:rsidRDefault="00D164CC" w:rsidP="005F75AD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各部门</w:t>
            </w:r>
          </w:p>
          <w:p w:rsidR="00D164CC" w:rsidRDefault="00D164CC" w:rsidP="005F75AD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 w:rsidR="00D164CC" w:rsidRDefault="00D164CC" w:rsidP="005F75A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 w:rsidR="00D164CC" w:rsidRDefault="00D164CC" w:rsidP="005F75A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 w:rsidR="00D164CC" w:rsidRDefault="00D164CC" w:rsidP="005F75AD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164CC" w:rsidRDefault="00D164CC" w:rsidP="005F75AD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 w:rsidR="00D164CC" w:rsidRDefault="00D164CC">
      <w:pPr>
        <w:spacing w:line="300" w:lineRule="exact"/>
        <w:rPr>
          <w:rFonts w:ascii="宋体"/>
          <w:b/>
          <w:sz w:val="18"/>
          <w:szCs w:val="18"/>
        </w:rPr>
      </w:pPr>
    </w:p>
    <w:p w:rsidR="00D164CC" w:rsidRDefault="00D164CC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64CC" w:rsidRPr="0038250D" w:rsidRDefault="00D164CC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 w:rsidRPr="0038250D">
        <w:rPr>
          <w:rFonts w:ascii="宋体" w:hAnsi="宋体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10.3;</w:t>
      </w:r>
    </w:p>
    <w:p w:rsidR="00D164CC" w:rsidRPr="0038250D" w:rsidRDefault="00D164CC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 w:rsidRPr="0038250D">
        <w:rPr>
          <w:rFonts w:ascii="宋体" w:hAnsi="宋体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12</w:t>
      </w:r>
    </w:p>
    <w:p w:rsidR="00D164CC" w:rsidRPr="0038250D" w:rsidRDefault="00D164CC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 w:rsidRPr="0038250D">
        <w:rPr>
          <w:rFonts w:ascii="宋体" w:hAnsi="宋体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10.3</w:t>
      </w:r>
    </w:p>
    <w:p w:rsidR="00D164CC" w:rsidRPr="0038250D" w:rsidRDefault="00D164CC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 w:rsidRPr="0038250D">
        <w:rPr>
          <w:rFonts w:ascii="宋体" w:hAnsi="宋体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38250D">
          <w:rPr>
            <w:rFonts w:ascii="宋体" w:hAnsi="宋体"/>
            <w:b/>
            <w:sz w:val="18"/>
            <w:szCs w:val="18"/>
          </w:rPr>
          <w:t>4.3.1</w:t>
        </w:r>
      </w:smartTag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/>
          <w:b/>
          <w:sz w:val="18"/>
          <w:szCs w:val="18"/>
        </w:rPr>
        <w:t xml:space="preserve">4.6   </w:t>
      </w:r>
    </w:p>
    <w:p w:rsidR="00D164CC" w:rsidRPr="0038250D" w:rsidRDefault="00D164CC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D164CC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4CC" w:rsidRDefault="00D164CC" w:rsidP="00173208">
      <w:r>
        <w:separator/>
      </w:r>
    </w:p>
  </w:endnote>
  <w:endnote w:type="continuationSeparator" w:id="0">
    <w:p w:rsidR="00D164CC" w:rsidRDefault="00D164CC" w:rsidP="00173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4CC" w:rsidRDefault="00D164CC" w:rsidP="00173208">
      <w:r>
        <w:separator/>
      </w:r>
    </w:p>
  </w:footnote>
  <w:footnote w:type="continuationSeparator" w:id="0">
    <w:p w:rsidR="00D164CC" w:rsidRDefault="00D164CC" w:rsidP="00173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CC" w:rsidRPr="00390345" w:rsidRDefault="00D164CC" w:rsidP="00B4618E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D164CC" w:rsidRDefault="00D164CC" w:rsidP="00587C05">
    <w:pPr>
      <w:pStyle w:val="Header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6704" stroked="f">
          <v:textbox>
            <w:txbxContent>
              <w:p w:rsidR="00D164CC" w:rsidRPr="000B51BD" w:rsidRDefault="00D164CC" w:rsidP="00B4618E">
                <w:pPr>
                  <w:ind w:firstLineChars="200" w:firstLine="31680"/>
                </w:pPr>
                <w:r w:rsidRPr="00CC2C7E"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</w:rPr>
      <w:t xml:space="preserve">        </w:t>
    </w:r>
    <w:r w:rsidRPr="00390345">
      <w:rPr>
        <w:rStyle w:val="CharChar1"/>
        <w:w w:val="90"/>
      </w:rPr>
      <w:t>Beijing International Standard united Certification Co.,Ltd.</w:t>
    </w:r>
    <w:r>
      <w:rPr>
        <w:rStyle w:val="CharChar1"/>
        <w:w w:val="90"/>
        <w:szCs w:val="21"/>
      </w:rPr>
      <w:t xml:space="preserve">  </w:t>
    </w:r>
    <w:r>
      <w:rPr>
        <w:rStyle w:val="CharChar1"/>
        <w:w w:val="90"/>
        <w:sz w:val="20"/>
      </w:rPr>
      <w:t xml:space="preserve"> </w:t>
    </w:r>
    <w:r>
      <w:rPr>
        <w:rStyle w:val="CharChar1"/>
        <w:w w:val="90"/>
      </w:rPr>
      <w:t xml:space="preserve">                   </w:t>
    </w:r>
  </w:p>
  <w:p w:rsidR="00D164CC" w:rsidRDefault="00D164CC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9.05pt;height:0;z-index:25165772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208"/>
    <w:rsid w:val="00047C8D"/>
    <w:rsid w:val="0005476A"/>
    <w:rsid w:val="000B51BD"/>
    <w:rsid w:val="000D0122"/>
    <w:rsid w:val="000F03F4"/>
    <w:rsid w:val="001312E1"/>
    <w:rsid w:val="001527F3"/>
    <w:rsid w:val="00173208"/>
    <w:rsid w:val="0038250D"/>
    <w:rsid w:val="00390345"/>
    <w:rsid w:val="005369D5"/>
    <w:rsid w:val="00587C05"/>
    <w:rsid w:val="005F75AD"/>
    <w:rsid w:val="006C1EBD"/>
    <w:rsid w:val="007020E2"/>
    <w:rsid w:val="00715519"/>
    <w:rsid w:val="00803C3B"/>
    <w:rsid w:val="00887188"/>
    <w:rsid w:val="00AA34C3"/>
    <w:rsid w:val="00B4618E"/>
    <w:rsid w:val="00B64725"/>
    <w:rsid w:val="00BC1AB9"/>
    <w:rsid w:val="00BC5793"/>
    <w:rsid w:val="00BF5C09"/>
    <w:rsid w:val="00C45A46"/>
    <w:rsid w:val="00C86B41"/>
    <w:rsid w:val="00CC2C7E"/>
    <w:rsid w:val="00CD6BC2"/>
    <w:rsid w:val="00D164CC"/>
    <w:rsid w:val="00E054E2"/>
    <w:rsid w:val="00EB184C"/>
    <w:rsid w:val="00F9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E2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2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20E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0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20E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020E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7020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E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uiPriority w:val="99"/>
    <w:locked/>
    <w:rsid w:val="007020E2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2</Pages>
  <Words>285</Words>
  <Characters>1626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31</cp:revision>
  <dcterms:created xsi:type="dcterms:W3CDTF">2015-06-17T14:31:00Z</dcterms:created>
  <dcterms:modified xsi:type="dcterms:W3CDTF">2019-10-17T02:18:00Z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