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lang w:eastAsia="zh-CN"/>
              </w:rPr>
              <w:t>陈兴敏</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：邓礼全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r>
              <w:rPr>
                <w:rFonts w:hint="eastAsia" w:ascii="宋体" w:hAnsi="宋体" w:cs="宋体"/>
                <w:color w:val="000000"/>
                <w:sz w:val="21"/>
                <w:szCs w:val="21"/>
                <w:lang w:eastAsia="zh-CN"/>
              </w:rPr>
              <w:t>其中</w:t>
            </w:r>
            <w:r>
              <w:rPr>
                <w:rFonts w:hint="eastAsia" w:ascii="宋体" w:hAnsi="宋体" w:cs="宋体"/>
                <w:color w:val="000000"/>
                <w:sz w:val="21"/>
                <w:szCs w:val="21"/>
              </w:rPr>
              <w:t>相关方：顾客</w:t>
            </w:r>
            <w:r>
              <w:rPr>
                <w:rFonts w:hint="eastAsia" w:ascii="宋体" w:hAnsi="宋体" w:cs="宋体"/>
                <w:color w:val="000000"/>
                <w:sz w:val="21"/>
                <w:szCs w:val="21"/>
                <w:lang w:eastAsia="zh-CN"/>
              </w:rPr>
              <w:t>的</w:t>
            </w:r>
            <w:r>
              <w:rPr>
                <w:rFonts w:hint="eastAsia" w:ascii="宋体" w:hAnsi="宋体" w:cs="宋体"/>
                <w:color w:val="000000"/>
                <w:sz w:val="21"/>
                <w:szCs w:val="21"/>
              </w:rPr>
              <w:t>需求和期望</w:t>
            </w:r>
            <w:r>
              <w:rPr>
                <w:rFonts w:hint="eastAsia" w:ascii="宋体" w:hAnsi="宋体" w:cs="宋体"/>
                <w:color w:val="000000"/>
                <w:sz w:val="21"/>
                <w:szCs w:val="21"/>
                <w:lang w:eastAsia="zh-CN"/>
              </w:rPr>
              <w:t>为</w:t>
            </w:r>
            <w:r>
              <w:rPr>
                <w:rFonts w:hint="eastAsia" w:ascii="宋体" w:hAnsi="宋体" w:cs="宋体"/>
                <w:color w:val="000000"/>
                <w:sz w:val="21"/>
                <w:szCs w:val="21"/>
              </w:rPr>
              <w:t>：产品质量符合顾客要求、及时交付、价格合理、服务及时、通过ISO9001:2015。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400" w:lineRule="exact"/>
              <w:jc w:val="left"/>
              <w:rPr>
                <w:rFonts w:ascii="宋体" w:hAnsi="宋体" w:cs="宋体"/>
                <w:szCs w:val="21"/>
              </w:rPr>
            </w:pPr>
            <w:r>
              <w:rPr>
                <w:rFonts w:hint="eastAsia" w:ascii="宋体" w:hAnsi="宋体" w:cs="宋体"/>
                <w:color w:val="000000"/>
                <w:sz w:val="21"/>
                <w:szCs w:val="21"/>
              </w:rPr>
              <w:t>监测指标</w:t>
            </w:r>
            <w:r>
              <w:rPr>
                <w:rFonts w:hint="eastAsia" w:ascii="宋体" w:hAnsi="宋体" w:cs="宋体"/>
                <w:color w:val="000000"/>
                <w:sz w:val="21"/>
                <w:szCs w:val="21"/>
                <w:lang w:val="en-US" w:eastAsia="zh-CN"/>
              </w:rPr>
              <w:t>:</w:t>
            </w:r>
            <w:r>
              <w:rPr>
                <w:rFonts w:hint="eastAsia" w:ascii="宋体" w:hAnsi="宋体"/>
                <w:sz w:val="21"/>
                <w:szCs w:val="21"/>
              </w:rPr>
              <w:t>产品按时交付率</w:t>
            </w:r>
            <w:r>
              <w:rPr>
                <w:rFonts w:hint="eastAsia" w:ascii="宋体" w:hAnsi="宋体" w:cs="宋体"/>
                <w:color w:val="000000"/>
                <w:sz w:val="21"/>
                <w:szCs w:val="21"/>
              </w:rPr>
              <w:t>、顾客满意度等。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lang w:eastAsia="zh-CN"/>
              </w:rPr>
            </w:pPr>
            <w:r>
              <w:rPr>
                <w:rFonts w:hint="eastAsia" w:ascii="宋体" w:hAnsi="宋体" w:cs="宋体"/>
                <w:szCs w:val="24"/>
              </w:rPr>
              <w:t>公司质量管理体系的范围为:铝活塞（汽车、摩托车通用机用）的制造</w:t>
            </w:r>
            <w:r>
              <w:rPr>
                <w:rFonts w:hint="eastAsia" w:ascii="宋体" w:hAnsi="宋体" w:cs="宋体"/>
                <w:szCs w:val="24"/>
                <w:lang w:eastAsia="zh-CN"/>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w:t>
            </w:r>
            <w:r>
              <w:rPr>
                <w:rFonts w:hint="eastAsia" w:ascii="宋体" w:hAnsi="宋体" w:cs="宋体"/>
                <w:szCs w:val="24"/>
                <w:lang w:eastAsia="zh-CN"/>
              </w:rPr>
              <w:t>提供的产品</w:t>
            </w:r>
            <w:r>
              <w:rPr>
                <w:rFonts w:hint="eastAsia" w:ascii="宋体" w:hAnsi="宋体" w:cs="宋体"/>
                <w:szCs w:val="24"/>
              </w:rPr>
              <w:t>均按国家相关标准及客户要求进行</w:t>
            </w:r>
            <w:r>
              <w:rPr>
                <w:rFonts w:hint="eastAsia" w:ascii="宋体" w:hAnsi="宋体" w:cs="宋体"/>
                <w:szCs w:val="24"/>
                <w:lang w:eastAsia="zh-CN"/>
              </w:rPr>
              <w:t>生产</w:t>
            </w:r>
            <w:r>
              <w:rPr>
                <w:rFonts w:hint="eastAsia" w:ascii="宋体" w:hAnsi="宋体" w:cs="宋体"/>
                <w:szCs w:val="24"/>
              </w:rPr>
              <w:t>，</w:t>
            </w:r>
            <w:r>
              <w:rPr>
                <w:rFonts w:hint="eastAsia" w:ascii="宋体" w:hAnsi="宋体" w:cs="宋体"/>
                <w:szCs w:val="24"/>
                <w:lang w:eastAsia="zh-CN"/>
              </w:rPr>
              <w:t>产品及</w:t>
            </w:r>
            <w:r>
              <w:rPr>
                <w:rFonts w:hint="eastAsia" w:ascii="宋体" w:hAnsi="宋体" w:cs="宋体"/>
                <w:szCs w:val="24"/>
              </w:rPr>
              <w:t>工艺成熟</w:t>
            </w:r>
            <w:r>
              <w:rPr>
                <w:rFonts w:hint="eastAsia" w:ascii="宋体" w:hAnsi="宋体" w:cs="宋体"/>
                <w:szCs w:val="24"/>
                <w:lang w:eastAsia="zh-CN"/>
              </w:rPr>
              <w:t>固定</w:t>
            </w:r>
            <w:r>
              <w:rPr>
                <w:rFonts w:hint="eastAsia" w:ascii="宋体" w:hAnsi="宋体" w:cs="宋体"/>
                <w:szCs w:val="24"/>
              </w:rPr>
              <w:t>。</w:t>
            </w:r>
            <w:r>
              <w:rPr>
                <w:rFonts w:hint="eastAsia" w:ascii="宋体" w:hAnsi="宋体" w:cs="宋体"/>
                <w:szCs w:val="24"/>
                <w:lang w:eastAsia="zh-CN"/>
              </w:rPr>
              <w:t>生产</w:t>
            </w:r>
            <w:r>
              <w:rPr>
                <w:rFonts w:hint="eastAsia" w:ascii="宋体" w:hAnsi="宋体" w:cs="宋体"/>
                <w:szCs w:val="24"/>
              </w:rPr>
              <w:t>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0" w:name="注册地址"/>
            <w:r>
              <w:rPr>
                <w:rFonts w:hint="eastAsia" w:ascii="宋体" w:hAnsi="宋体" w:cs="宋体"/>
                <w:szCs w:val="24"/>
              </w:rPr>
              <w:t>重庆市铜梁区东城街道办事处龙安大道6号</w:t>
            </w:r>
            <w:bookmarkEnd w:id="0"/>
          </w:p>
          <w:p>
            <w:pPr>
              <w:spacing w:line="360" w:lineRule="auto"/>
              <w:ind w:firstLine="420" w:firstLineChars="200"/>
              <w:rPr>
                <w:rFonts w:ascii="宋体" w:hAnsi="宋体" w:cs="宋体"/>
                <w:szCs w:val="21"/>
              </w:rPr>
            </w:pPr>
            <w:r>
              <w:rPr>
                <w:rFonts w:hint="eastAsia" w:ascii="宋体" w:hAnsi="宋体" w:cs="宋体"/>
                <w:szCs w:val="24"/>
              </w:rPr>
              <w:t>生产/经营地址：</w:t>
            </w:r>
            <w:bookmarkStart w:id="1" w:name="生产地址"/>
            <w:r>
              <w:rPr>
                <w:rFonts w:hint="eastAsia" w:ascii="宋体" w:hAnsi="宋体" w:cs="宋体"/>
                <w:szCs w:val="24"/>
              </w:rPr>
              <w:t>重庆市铜梁区东城街道办事处龙安大道6号</w:t>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熔炼、热处理</w:t>
            </w:r>
            <w:r>
              <w:rPr>
                <w:rFonts w:hint="eastAsia" w:ascii="宋体" w:hAnsi="宋体" w:cs="宋体"/>
                <w:szCs w:val="24"/>
              </w:rPr>
              <w:t>”为</w:t>
            </w:r>
            <w:r>
              <w:rPr>
                <w:rFonts w:hint="eastAsia" w:ascii="宋体" w:hAnsi="宋体" w:cs="宋体"/>
                <w:szCs w:val="24"/>
                <w:lang w:eastAsia="zh-CN"/>
              </w:rPr>
              <w:t>特殊</w:t>
            </w:r>
            <w:r>
              <w:rPr>
                <w:rFonts w:hint="eastAsia" w:ascii="宋体" w:hAnsi="宋体" w:cs="宋体"/>
                <w:szCs w:val="24"/>
              </w:rPr>
              <w:t>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eastAsia="zh-CN"/>
              </w:rPr>
              <w:t>陈兴敏</w:t>
            </w:r>
            <w:r>
              <w:rPr>
                <w:rFonts w:hint="eastAsia" w:ascii="宋体" w:hAnsi="宋体" w:cs="宋体"/>
                <w:color w:val="000000"/>
                <w:szCs w:val="24"/>
              </w:rPr>
              <w:t xml:space="preserve">    组织代表：</w:t>
            </w:r>
            <w:r>
              <w:rPr>
                <w:rFonts w:hint="eastAsia" w:ascii="宋体" w:hAnsi="宋体" w:cs="宋体"/>
                <w:color w:val="000000"/>
                <w:szCs w:val="24"/>
                <w:lang w:eastAsia="zh-CN"/>
              </w:rPr>
              <w:t>邓礼全</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组织已使用过程方法和基于风险的思维进行体系的运行。</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最高管理者针对体系的运行，提供了所需的资源。</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形成制度化，把质量目标进行层层分解落实到各部门，规定了定期检查落实的情况。</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color w:val="000000"/>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eastAsia="zh-CN"/>
              </w:rPr>
              <w:t>科学管理、合法经营；优质高效、顾客满意</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办公室 、生产部 、质检部、供销部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邓礼全</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rPr>
                <w:rFonts w:hint="eastAsia" w:ascii="宋体" w:hAnsi="宋体"/>
                <w:sz w:val="21"/>
                <w:szCs w:val="21"/>
                <w:lang w:eastAsia="zh-CN"/>
              </w:rPr>
            </w:pPr>
            <w:r>
              <w:rPr>
                <w:rFonts w:hint="eastAsia" w:ascii="宋体" w:hAnsi="宋体"/>
                <w:sz w:val="21"/>
                <w:szCs w:val="21"/>
                <w:lang w:eastAsia="zh-CN"/>
              </w:rPr>
              <w:t>a、</w:t>
            </w:r>
            <w:r>
              <w:rPr>
                <w:rFonts w:hint="eastAsia" w:ascii="宋体" w:hAnsi="宋体"/>
                <w:sz w:val="21"/>
                <w:szCs w:val="21"/>
                <w:lang w:val="en-US" w:eastAsia="zh-CN"/>
              </w:rPr>
              <w:t>客户质量问题反馈率：＜0.5%</w:t>
            </w:r>
          </w:p>
          <w:p>
            <w:pPr>
              <w:widowControl/>
              <w:spacing w:line="400" w:lineRule="exact"/>
              <w:rPr>
                <w:rFonts w:hint="eastAsia" w:ascii="宋体" w:hAnsi="宋体"/>
                <w:sz w:val="21"/>
                <w:szCs w:val="21"/>
                <w:lang w:eastAsia="zh-CN"/>
              </w:rPr>
            </w:pPr>
            <w:r>
              <w:rPr>
                <w:rFonts w:hint="eastAsia" w:ascii="宋体" w:hAnsi="宋体"/>
                <w:sz w:val="21"/>
                <w:szCs w:val="21"/>
                <w:lang w:eastAsia="zh-CN"/>
              </w:rPr>
              <w:t>b、客户满意率95%以上</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C、产品</w:t>
            </w:r>
            <w:r>
              <w:rPr>
                <w:rFonts w:hint="eastAsia" w:ascii="宋体" w:hAnsi="宋体"/>
                <w:sz w:val="21"/>
                <w:szCs w:val="21"/>
                <w:lang w:val="en-US" w:eastAsia="zh-CN"/>
              </w:rPr>
              <w:t>一次检合格过</w:t>
            </w:r>
            <w:r>
              <w:rPr>
                <w:rFonts w:hint="eastAsia" w:ascii="宋体" w:hAnsi="宋体"/>
                <w:sz w:val="21"/>
                <w:szCs w:val="21"/>
                <w:lang w:eastAsia="zh-CN"/>
              </w:rPr>
              <w:t>率＞98%，</w:t>
            </w:r>
            <w:r>
              <w:rPr>
                <w:rFonts w:hint="eastAsia" w:ascii="宋体" w:hAnsi="宋体"/>
                <w:sz w:val="21"/>
                <w:szCs w:val="21"/>
                <w:lang w:val="en-US" w:eastAsia="zh-CN"/>
              </w:rPr>
              <w:t xml:space="preserve"> </w:t>
            </w:r>
          </w:p>
          <w:p>
            <w:pPr>
              <w:spacing w:line="360" w:lineRule="auto"/>
              <w:jc w:val="left"/>
              <w:rPr>
                <w:rFonts w:hint="eastAsia" w:ascii="宋体" w:hAnsi="宋体"/>
                <w:sz w:val="21"/>
                <w:szCs w:val="21"/>
                <w:lang w:eastAsia="zh-CN"/>
              </w:rPr>
            </w:pPr>
            <w:r>
              <w:rPr>
                <w:rFonts w:hint="eastAsia" w:ascii="宋体" w:hAnsi="宋体"/>
                <w:sz w:val="21"/>
                <w:szCs w:val="21"/>
                <w:lang w:val="en-US" w:eastAsia="zh-CN"/>
              </w:rPr>
              <w:t>D、</w:t>
            </w:r>
            <w:r>
              <w:rPr>
                <w:rFonts w:hint="eastAsia" w:ascii="宋体" w:hAnsi="宋体"/>
                <w:sz w:val="21"/>
                <w:szCs w:val="21"/>
                <w:lang w:eastAsia="zh-CN"/>
              </w:rPr>
              <w:t>重大质量/安全事故为0；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lang w:eastAsia="zh-CN"/>
              </w:rPr>
              <w:t>本次管理评审时间：</w:t>
            </w:r>
            <w:r>
              <w:rPr>
                <w:rFonts w:hint="eastAsia" w:ascii="宋体" w:hAnsi="宋体" w:cs="宋体"/>
                <w:szCs w:val="24"/>
                <w:lang w:val="en-US" w:eastAsia="zh-CN"/>
              </w:rPr>
              <w:t>2020年12月20 ；</w:t>
            </w:r>
            <w:r>
              <w:rPr>
                <w:rFonts w:hint="eastAsia" w:ascii="宋体" w:hAnsi="宋体" w:cs="宋体"/>
                <w:szCs w:val="24"/>
                <w:lang w:eastAsia="zh-CN"/>
              </w:rPr>
              <w:t>上次管理</w:t>
            </w:r>
            <w:r>
              <w:rPr>
                <w:rFonts w:hint="eastAsia" w:ascii="宋体" w:hAnsi="宋体" w:cs="宋体"/>
                <w:szCs w:val="24"/>
              </w:rPr>
              <w:t>评审时间：2019.</w:t>
            </w:r>
            <w:r>
              <w:rPr>
                <w:rFonts w:hint="eastAsia" w:ascii="宋体" w:hAnsi="宋体" w:cs="宋体"/>
                <w:szCs w:val="24"/>
                <w:lang w:val="en-US" w:eastAsia="zh-CN"/>
              </w:rPr>
              <w:t>8</w:t>
            </w:r>
            <w:r>
              <w:rPr>
                <w:rFonts w:hint="eastAsia" w:ascii="宋体" w:hAnsi="宋体" w:cs="宋体"/>
                <w:szCs w:val="24"/>
              </w:rPr>
              <w:t>.2</w:t>
            </w:r>
            <w:r>
              <w:rPr>
                <w:rFonts w:hint="eastAsia" w:ascii="宋体" w:hAnsi="宋体" w:cs="宋体"/>
                <w:szCs w:val="24"/>
                <w:lang w:val="en-US" w:eastAsia="zh-CN"/>
              </w:rPr>
              <w:t>0。负责人讲因今年疫情的原因，开工较晚，故管理评审时间延迟。</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4"/>
                <w:lang w:eastAsia="zh-CN"/>
              </w:rPr>
              <w:t>、上次管理评审跟踪措施</w:t>
            </w:r>
            <w:r>
              <w:rPr>
                <w:rFonts w:hint="eastAsia" w:ascii="宋体" w:hAnsi="宋体" w:cs="宋体"/>
                <w:color w:val="000000"/>
                <w:szCs w:val="24"/>
              </w:rPr>
              <w:t>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加强文件管理，完善岗位职责.</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查见管理评审验证报告，已经见文件管理及岗位职责纳入2021年培训计划，预计一季度完成。</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公司制定系列程序文件《管理评审程序》、《不符合、纠正和预防措施控制程序》及《内部审核控制程序》</w:t>
            </w:r>
            <w:r>
              <w:rPr>
                <w:rFonts w:hint="eastAsia" w:ascii="宋体" w:hAnsi="宋体" w:cs="宋体"/>
                <w:color w:val="000000"/>
                <w:szCs w:val="24"/>
                <w:lang w:eastAsia="zh-CN"/>
              </w:rPr>
              <w:t>、</w:t>
            </w:r>
            <w:r>
              <w:rPr>
                <w:rFonts w:hint="eastAsia" w:ascii="宋体" w:hAnsi="宋体" w:cs="宋体"/>
                <w:color w:val="000000"/>
                <w:szCs w:val="24"/>
              </w:rPr>
              <w:t>《持续改进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cs="宋体"/>
                <w:color w:val="000000"/>
                <w:szCs w:val="24"/>
                <w:lang w:eastAsia="zh-CN"/>
              </w:rPr>
              <w:t>：</w:t>
            </w:r>
            <w:r>
              <w:rPr>
                <w:rFonts w:hint="eastAsia" w:ascii="宋体" w:hAnsi="宋体" w:cs="宋体"/>
                <w:color w:val="000000"/>
                <w:szCs w:val="24"/>
              </w:rPr>
              <w:t>铝活塞（摩托车、通用机用）的制造</w:t>
            </w:r>
            <w:r>
              <w:rPr>
                <w:rFonts w:hint="eastAsia" w:ascii="宋体" w:hAnsi="宋体" w:cs="宋体"/>
                <w:color w:val="000000"/>
                <w:szCs w:val="24"/>
                <w:lang w:eastAsia="zh-CN"/>
              </w:rPr>
              <w:t>。</w:t>
            </w:r>
            <w:r>
              <w:rPr>
                <w:rFonts w:hint="eastAsia" w:ascii="宋体" w:hAnsi="宋体" w:cs="宋体"/>
                <w:color w:val="000000"/>
                <w:szCs w:val="24"/>
              </w:rPr>
              <w:t xml:space="preserve"> 提供营业执照（三证合一），检查有效，经营范围包含认证范围。</w:t>
            </w:r>
            <w:r>
              <w:rPr>
                <w:rFonts w:hint="eastAsia" w:ascii="宋体" w:hAnsi="宋体" w:cs="宋体"/>
                <w:color w:val="000000"/>
                <w:szCs w:val="24"/>
                <w:lang w:eastAsia="zh-CN"/>
              </w:rPr>
              <w:t>对人数进行确认，组织人数与申报人数一致。</w:t>
            </w:r>
            <w:r>
              <w:rPr>
                <w:rFonts w:hint="eastAsia" w:ascii="宋体" w:hAnsi="宋体" w:cs="宋体"/>
                <w:color w:val="000000"/>
                <w:szCs w:val="24"/>
              </w:rPr>
              <w:t>公司严格执行国家及行业标准和法律、法规要求。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201</w:t>
            </w:r>
            <w:r>
              <w:rPr>
                <w:rFonts w:hint="eastAsia" w:ascii="宋体" w:hAnsi="宋体" w:cs="宋体"/>
                <w:color w:val="000000"/>
                <w:szCs w:val="24"/>
                <w:lang w:val="en-US" w:eastAsia="zh-CN"/>
              </w:rPr>
              <w:t>9</w:t>
            </w:r>
            <w:r>
              <w:rPr>
                <w:rFonts w:hint="eastAsia" w:ascii="宋体" w:hAnsi="宋体" w:cs="宋体"/>
                <w:color w:val="000000"/>
                <w:szCs w:val="24"/>
              </w:rPr>
              <w:t>年</w:t>
            </w:r>
            <w:r>
              <w:rPr>
                <w:rFonts w:hint="eastAsia" w:ascii="宋体" w:hAnsi="宋体" w:cs="宋体"/>
                <w:color w:val="000000"/>
                <w:szCs w:val="24"/>
                <w:lang w:val="en-US" w:eastAsia="zh-CN"/>
              </w:rPr>
              <w:t>11</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000000"/>
                <w:szCs w:val="24"/>
                <w:lang w:eastAsia="zh-CN"/>
              </w:rPr>
              <w:t>现场查见</w:t>
            </w:r>
            <w:r>
              <w:rPr>
                <w:rFonts w:hint="eastAsia" w:ascii="宋体" w:hAnsi="宋体" w:cs="宋体"/>
                <w:color w:val="000000"/>
                <w:szCs w:val="24"/>
              </w:rPr>
              <w:t>认证证书、标志的使用</w:t>
            </w:r>
            <w:r>
              <w:rPr>
                <w:rFonts w:hint="eastAsia" w:ascii="宋体" w:hAnsi="宋体" w:cs="宋体"/>
                <w:color w:val="000000"/>
                <w:szCs w:val="24"/>
                <w:lang w:eastAsia="zh-CN"/>
              </w:rPr>
              <w:t>无违规使用</w:t>
            </w:r>
            <w:r>
              <w:rPr>
                <w:rFonts w:hint="eastAsia" w:ascii="宋体" w:hAnsi="宋体" w:cs="宋体"/>
                <w:color w:val="000000"/>
                <w:szCs w:val="24"/>
              </w:rPr>
              <w:t>情况</w:t>
            </w:r>
            <w:r>
              <w:rPr>
                <w:rFonts w:hint="eastAsia" w:ascii="宋体" w:hAnsi="宋体" w:cs="宋体"/>
                <w:color w:val="000000"/>
                <w:szCs w:val="24"/>
                <w:lang w:eastAsia="zh-CN"/>
              </w:rPr>
              <w:t>，体系变动情况：无。</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eastAsia="zh-CN"/>
              </w:rPr>
              <w:t>上次不符合发生在生产部</w:t>
            </w:r>
            <w:r>
              <w:rPr>
                <w:rFonts w:hint="eastAsia" w:ascii="宋体" w:hAnsi="宋体" w:cs="宋体"/>
                <w:color w:val="000000"/>
                <w:szCs w:val="24"/>
                <w:lang w:val="en-US" w:eastAsia="zh-CN"/>
              </w:rPr>
              <w:t>8.5.1条款，不符合事实为</w:t>
            </w:r>
            <w:r>
              <w:rPr>
                <w:rFonts w:hint="eastAsia" w:ascii="宋体" w:hAnsi="宋体" w:cs="宋体"/>
                <w:color w:val="000000"/>
                <w:szCs w:val="24"/>
                <w:lang w:eastAsia="zh-CN"/>
              </w:rPr>
              <w:t>对特殊过程的确认不能提供确认记录。</w:t>
            </w:r>
            <w:r>
              <w:rPr>
                <w:rFonts w:hint="eastAsia" w:ascii="宋体" w:hAnsi="宋体" w:cs="宋体"/>
                <w:color w:val="000000"/>
                <w:szCs w:val="24"/>
                <w:lang w:val="en-US" w:eastAsia="zh-CN"/>
              </w:rPr>
              <w:t>经本次现场验证，未再发生类似不符合情况，经验证整改有效。</w:t>
            </w:r>
          </w:p>
          <w:p>
            <w:pPr>
              <w:spacing w:line="360" w:lineRule="auto"/>
              <w:ind w:firstLine="420" w:firstLineChars="200"/>
              <w:rPr>
                <w:rFonts w:hint="default" w:ascii="宋体" w:hAnsi="宋体" w:cs="宋体"/>
                <w:color w:val="000000"/>
                <w:szCs w:val="24"/>
                <w:lang w:val="en-US"/>
              </w:rPr>
            </w:pPr>
            <w:r>
              <w:rPr>
                <w:rFonts w:hint="eastAsia" w:ascii="宋体" w:hAnsi="宋体" w:cs="宋体"/>
                <w:color w:val="000000"/>
                <w:szCs w:val="24"/>
                <w:lang w:val="en-US" w:eastAsia="zh-CN"/>
              </w:rPr>
              <w:t>2020年9月重庆市市场监督管理局对该公司产品进行监督抽查情况。抽检产品为铝活塞（168FB），抽检数量6件，等级为：合格品（见抽检单附件扫描件）</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 xml:space="preserve">办公室 </w:t>
            </w:r>
            <w:r>
              <w:rPr>
                <w:rFonts w:hint="eastAsia"/>
                <w:sz w:val="24"/>
                <w:szCs w:val="24"/>
              </w:rPr>
              <w:t xml:space="preserve">   主管领导：</w:t>
            </w:r>
            <w:r>
              <w:rPr>
                <w:rFonts w:hint="eastAsia"/>
                <w:sz w:val="24"/>
                <w:szCs w:val="24"/>
                <w:lang w:eastAsia="zh-CN"/>
              </w:rPr>
              <w:t>张天维</w:t>
            </w:r>
            <w:r>
              <w:rPr>
                <w:rFonts w:hint="eastAsia"/>
                <w:sz w:val="24"/>
                <w:szCs w:val="24"/>
              </w:rPr>
              <w:t xml:space="preserve">  陪同人员：</w:t>
            </w:r>
            <w:r>
              <w:rPr>
                <w:rFonts w:hint="eastAsia"/>
                <w:sz w:val="24"/>
                <w:szCs w:val="24"/>
                <w:lang w:eastAsia="zh-CN"/>
              </w:rPr>
              <w:t>张天维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lang w:eastAsia="zh-CN"/>
              </w:rPr>
            </w:pPr>
            <w:r>
              <w:rPr>
                <w:rFonts w:hint="eastAsia" w:ascii="宋体" w:hAnsi="宋体" w:cs="宋体"/>
                <w:szCs w:val="21"/>
                <w:lang w:eastAsia="zh-CN"/>
              </w:rPr>
              <w:t>办公室</w:t>
            </w:r>
            <w:r>
              <w:rPr>
                <w:rFonts w:hint="eastAsia" w:ascii="宋体" w:hAnsi="宋体" w:cs="宋体"/>
                <w:szCs w:val="21"/>
              </w:rPr>
              <w:t>负责人：</w:t>
            </w:r>
            <w:r>
              <w:rPr>
                <w:rFonts w:hint="eastAsia" w:ascii="宋体" w:hAnsi="宋体" w:cs="宋体"/>
                <w:color w:val="000000"/>
                <w:lang w:eastAsia="zh-CN"/>
              </w:rPr>
              <w:t>张天维</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1-12月</w:t>
            </w:r>
          </w:p>
          <w:p>
            <w:pPr>
              <w:spacing w:line="360" w:lineRule="auto"/>
              <w:rPr>
                <w:rFonts w:hint="default" w:ascii="宋体" w:hAnsi="宋体" w:cs="宋体"/>
                <w:szCs w:val="21"/>
                <w:lang w:val="en-US" w:eastAsia="zh-CN"/>
              </w:rPr>
            </w:pPr>
            <w:r>
              <w:rPr>
                <w:rFonts w:hint="eastAsia" w:ascii="宋体" w:hAnsi="宋体" w:cs="宋体"/>
                <w:szCs w:val="21"/>
                <w:lang w:eastAsia="zh-CN"/>
              </w:rPr>
              <w:t>年度培训计划完成率</w:t>
            </w:r>
            <w:r>
              <w:rPr>
                <w:rFonts w:hint="default" w:ascii="Arial" w:hAnsi="Arial" w:cs="Arial"/>
                <w:szCs w:val="21"/>
                <w:lang w:eastAsia="zh-CN"/>
              </w:rPr>
              <w:t>≥</w:t>
            </w:r>
            <w:r>
              <w:rPr>
                <w:rFonts w:hint="eastAsia" w:ascii="宋体" w:hAnsi="宋体" w:cs="宋体"/>
                <w:szCs w:val="21"/>
                <w:lang w:val="en-US" w:eastAsia="zh-CN"/>
              </w:rPr>
              <w:t>95%           实测：100%</w:t>
            </w:r>
          </w:p>
          <w:p>
            <w:pPr>
              <w:spacing w:line="360" w:lineRule="auto"/>
              <w:rPr>
                <w:rFonts w:hint="eastAsia" w:ascii="宋体" w:hAnsi="宋体" w:cs="宋体"/>
                <w:szCs w:val="21"/>
                <w:lang w:val="en-US" w:eastAsia="zh-CN"/>
              </w:rPr>
            </w:pPr>
            <w:r>
              <w:rPr>
                <w:rFonts w:hint="eastAsia" w:ascii="宋体" w:hAnsi="宋体"/>
                <w:sz w:val="21"/>
                <w:szCs w:val="21"/>
              </w:rPr>
              <w:t>试用期评价完成率</w:t>
            </w:r>
            <w:r>
              <w:rPr>
                <w:rFonts w:hint="eastAsia" w:ascii="宋体" w:hAnsi="宋体" w:cs="宋体"/>
                <w:szCs w:val="21"/>
                <w:lang w:val="en-US" w:eastAsia="zh-CN"/>
              </w:rPr>
              <w:t xml:space="preserve"> 100%            实测：100%</w:t>
            </w:r>
          </w:p>
          <w:p>
            <w:pPr>
              <w:spacing w:line="360" w:lineRule="auto"/>
              <w:rPr>
                <w:rFonts w:hint="default" w:ascii="宋体" w:hAnsi="宋体" w:cs="宋体"/>
                <w:szCs w:val="21"/>
                <w:lang w:val="en-US" w:eastAsia="zh-CN"/>
              </w:rPr>
            </w:pPr>
            <w:r>
              <w:rPr>
                <w:rFonts w:hint="default" w:ascii="宋体" w:hAnsi="宋体" w:cs="宋体"/>
                <w:szCs w:val="21"/>
                <w:lang w:val="en-US" w:eastAsia="zh-CN"/>
              </w:rPr>
              <w:t>文件发放准确率、及时率</w:t>
            </w:r>
            <w:r>
              <w:rPr>
                <w:rFonts w:hint="eastAsia" w:ascii="宋体" w:hAnsi="宋体" w:cs="宋体"/>
                <w:szCs w:val="21"/>
                <w:lang w:val="en-US" w:eastAsia="zh-CN"/>
              </w:rPr>
              <w:t>100%       实测：100%</w:t>
            </w:r>
          </w:p>
          <w:p>
            <w:pPr>
              <w:spacing w:line="360" w:lineRule="auto"/>
              <w:rPr>
                <w:rFonts w:hint="eastAsia" w:ascii="宋体" w:hAnsi="宋体" w:cs="宋体"/>
                <w:szCs w:val="21"/>
                <w:lang w:eastAsia="zh-CN"/>
              </w:rPr>
            </w:pPr>
            <w:r>
              <w:rPr>
                <w:rFonts w:hint="eastAsia" w:ascii="宋体" w:hAnsi="宋体" w:cs="宋体"/>
                <w:szCs w:val="21"/>
                <w:lang w:eastAsia="zh-CN"/>
              </w:rPr>
              <w:t>查20</w:t>
            </w:r>
            <w:r>
              <w:rPr>
                <w:rFonts w:hint="eastAsia" w:ascii="宋体" w:hAnsi="宋体" w:cs="宋体"/>
                <w:szCs w:val="21"/>
                <w:lang w:val="en-US" w:eastAsia="zh-CN"/>
              </w:rPr>
              <w:t>20</w:t>
            </w:r>
            <w:r>
              <w:rPr>
                <w:rFonts w:hint="eastAsia" w:ascii="宋体" w:hAnsi="宋体" w:cs="宋体"/>
                <w:szCs w:val="21"/>
                <w:lang w:eastAsia="zh-CN"/>
              </w:rPr>
              <w:t>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b/>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份。对公司的服务、质量、交付等项进行打分。查《顾客满意程度调查表》对满意度进行了统计；通过统计顾客满意率为98</w:t>
            </w:r>
            <w:r>
              <w:rPr>
                <w:rFonts w:hint="eastAsia" w:ascii="宋体" w:hAnsi="宋体" w:cs="宋体"/>
                <w:color w:val="000000"/>
                <w:szCs w:val="24"/>
                <w:lang w:eastAsia="zh-CN"/>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1-12月</w:t>
            </w:r>
            <w:r>
              <w:rPr>
                <w:rFonts w:hint="eastAsia" w:ascii="宋体" w:hAnsi="宋体" w:cs="宋体"/>
                <w:color w:val="000000"/>
                <w:szCs w:val="24"/>
              </w:rPr>
              <w:t>数据统计的结果为：</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1）</w:t>
            </w:r>
            <w:r>
              <w:rPr>
                <w:rFonts w:hint="eastAsia" w:ascii="宋体" w:hAnsi="宋体" w:cs="宋体"/>
                <w:color w:val="000000"/>
                <w:szCs w:val="24"/>
                <w:lang w:eastAsia="zh-CN"/>
              </w:rPr>
              <w:t>年度</w:t>
            </w:r>
            <w:r>
              <w:rPr>
                <w:rFonts w:hint="eastAsia" w:ascii="宋体" w:hAnsi="宋体" w:cs="宋体"/>
                <w:color w:val="000000"/>
                <w:szCs w:val="24"/>
              </w:rPr>
              <w:t>培训</w:t>
            </w:r>
            <w:r>
              <w:rPr>
                <w:rFonts w:hint="eastAsia" w:ascii="宋体" w:hAnsi="宋体" w:cs="宋体"/>
                <w:color w:val="000000"/>
                <w:szCs w:val="24"/>
                <w:lang w:eastAsia="zh-CN"/>
              </w:rPr>
              <w:t>计划完成</w:t>
            </w:r>
            <w:r>
              <w:rPr>
                <w:rFonts w:hint="eastAsia" w:ascii="宋体" w:hAnsi="宋体" w:cs="宋体"/>
                <w:color w:val="000000"/>
                <w:szCs w:val="24"/>
              </w:rPr>
              <w:t>率：</w:t>
            </w:r>
            <w:r>
              <w:rPr>
                <w:rFonts w:hint="default" w:ascii="宋体" w:hAnsi="宋体" w:cs="宋体"/>
                <w:color w:val="000000"/>
                <w:szCs w:val="24"/>
              </w:rPr>
              <w:t>≥</w:t>
            </w:r>
            <w:r>
              <w:rPr>
                <w:rFonts w:hint="eastAsia" w:ascii="宋体" w:hAnsi="宋体" w:cs="宋体"/>
                <w:color w:val="000000"/>
                <w:szCs w:val="24"/>
                <w:lang w:val="en-US" w:eastAsia="zh-CN"/>
              </w:rPr>
              <w:t>95</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2）文件准确发放</w:t>
            </w:r>
            <w:r>
              <w:rPr>
                <w:rFonts w:hint="eastAsia" w:ascii="宋体" w:hAnsi="宋体" w:cs="宋体"/>
                <w:color w:val="000000"/>
                <w:szCs w:val="24"/>
                <w:lang w:eastAsia="zh-CN"/>
              </w:rPr>
              <w:t>准确、及时</w:t>
            </w:r>
            <w:r>
              <w:rPr>
                <w:rFonts w:hint="eastAsia" w:ascii="宋体" w:hAnsi="宋体" w:cs="宋体"/>
                <w:color w:val="000000"/>
                <w:szCs w:val="24"/>
              </w:rPr>
              <w:t>率达</w:t>
            </w:r>
            <w:r>
              <w:rPr>
                <w:rFonts w:hint="eastAsia" w:ascii="宋体" w:hAnsi="宋体" w:cs="宋体"/>
                <w:color w:val="000000"/>
                <w:szCs w:val="24"/>
                <w:lang w:val="en-US" w:eastAsia="zh-CN"/>
              </w:rPr>
              <w:t>100</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rPr>
              <w:t>)</w:t>
            </w:r>
            <w:r>
              <w:rPr>
                <w:rFonts w:hint="eastAsia" w:ascii="宋体" w:hAnsi="宋体" w:cs="宋体"/>
                <w:color w:val="000000"/>
                <w:szCs w:val="24"/>
                <w:lang w:eastAsia="zh-CN"/>
              </w:rPr>
              <w:t>客户</w:t>
            </w:r>
            <w:r>
              <w:rPr>
                <w:rFonts w:hint="eastAsia" w:ascii="宋体" w:hAnsi="宋体" w:cs="宋体"/>
                <w:color w:val="000000"/>
                <w:szCs w:val="24"/>
                <w:lang w:val="en-US" w:eastAsia="zh-CN"/>
              </w:rPr>
              <w:t>满意率：&gt;95分；               实测：98分</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4)合同评审率达到100%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5</w:t>
            </w:r>
            <w:r>
              <w:rPr>
                <w:rFonts w:hint="eastAsia" w:ascii="宋体" w:hAnsi="宋体" w:cs="宋体"/>
                <w:color w:val="000000"/>
                <w:szCs w:val="24"/>
              </w:rPr>
              <w:t>)采购合格率</w:t>
            </w:r>
            <w:r>
              <w:rPr>
                <w:rFonts w:hint="eastAsia" w:ascii="宋体" w:hAnsi="宋体" w:cs="宋体"/>
                <w:color w:val="000000"/>
                <w:szCs w:val="24"/>
                <w:lang w:val="en-US" w:eastAsia="zh-CN"/>
              </w:rPr>
              <w:t>100</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6</w:t>
            </w:r>
            <w:r>
              <w:rPr>
                <w:rFonts w:hint="eastAsia" w:ascii="宋体" w:hAnsi="宋体" w:cs="宋体"/>
                <w:color w:val="000000"/>
                <w:szCs w:val="24"/>
              </w:rPr>
              <w:t>)</w:t>
            </w:r>
            <w:r>
              <w:rPr>
                <w:rFonts w:hint="eastAsia" w:ascii="宋体" w:hAnsi="宋体" w:cs="宋体"/>
                <w:color w:val="000000"/>
                <w:szCs w:val="24"/>
              </w:rPr>
              <w:fldChar w:fldCharType="begin"/>
            </w:r>
            <w:r>
              <w:rPr>
                <w:rFonts w:hint="eastAsia" w:ascii="宋体" w:hAnsi="宋体" w:cs="宋体"/>
                <w:color w:val="000000"/>
                <w:szCs w:val="24"/>
              </w:rPr>
              <w:instrText xml:space="preserve"> LINK Excel.Sheet.8 C:\\Users\\静\\Desktop\\ISO9001模板\\ISO9001-2015关键表单.xlsx 企业状况调查!R20C2 \a \t  \* MERGEFORMAT </w:instrText>
            </w:r>
            <w:r>
              <w:rPr>
                <w:rFonts w:hint="eastAsia" w:ascii="宋体" w:hAnsi="宋体" w:cs="宋体"/>
                <w:color w:val="000000"/>
                <w:szCs w:val="24"/>
              </w:rPr>
              <w:fldChar w:fldCharType="separate"/>
            </w:r>
            <w:r>
              <w:rPr>
                <w:rFonts w:hint="eastAsia" w:ascii="宋体" w:hAnsi="宋体" w:cs="宋体"/>
                <w:color w:val="000000"/>
                <w:szCs w:val="24"/>
              </w:rPr>
              <w:t>产品按时交付率≥9</w:t>
            </w:r>
            <w:r>
              <w:rPr>
                <w:rFonts w:hint="eastAsia" w:ascii="宋体" w:hAnsi="宋体" w:cs="宋体"/>
                <w:color w:val="000000"/>
                <w:szCs w:val="24"/>
                <w:lang w:val="en-US" w:eastAsia="zh-CN"/>
              </w:rPr>
              <w:t>8</w:t>
            </w:r>
            <w:r>
              <w:rPr>
                <w:rFonts w:hint="eastAsia" w:ascii="宋体" w:hAnsi="宋体" w:cs="宋体"/>
                <w:color w:val="000000"/>
                <w:szCs w:val="24"/>
              </w:rPr>
              <w:t>%</w:t>
            </w:r>
            <w:r>
              <w:rPr>
                <w:rFonts w:hint="eastAsia" w:ascii="宋体" w:hAnsi="宋体" w:cs="宋体"/>
                <w:color w:val="000000"/>
                <w:szCs w:val="24"/>
              </w:rPr>
              <w:fldChar w:fldCharType="end"/>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7</w:t>
            </w:r>
            <w:r>
              <w:rPr>
                <w:rFonts w:hint="eastAsia" w:ascii="宋体" w:hAnsi="宋体" w:cs="宋体"/>
                <w:color w:val="000000"/>
                <w:szCs w:val="24"/>
              </w:rPr>
              <w:t>）</w:t>
            </w:r>
            <w:r>
              <w:rPr>
                <w:rFonts w:hint="eastAsia" w:ascii="宋体" w:hAnsi="宋体" w:cs="宋体"/>
                <w:color w:val="000000"/>
                <w:szCs w:val="24"/>
                <w:lang w:eastAsia="zh-CN"/>
              </w:rPr>
              <w:t>设备保养率</w:t>
            </w:r>
            <w:r>
              <w:rPr>
                <w:rFonts w:hint="eastAsia" w:ascii="宋体" w:hAnsi="宋体" w:cs="宋体"/>
                <w:color w:val="000000"/>
                <w:szCs w:val="24"/>
              </w:rPr>
              <w:t>≥9</w:t>
            </w:r>
            <w:r>
              <w:rPr>
                <w:rFonts w:hint="eastAsia" w:ascii="宋体" w:hAnsi="宋体" w:cs="宋体"/>
                <w:color w:val="000000"/>
                <w:szCs w:val="24"/>
                <w:lang w:val="en-US" w:eastAsia="zh-CN"/>
              </w:rPr>
              <w:t>9</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8</w:t>
            </w:r>
            <w:r>
              <w:rPr>
                <w:rFonts w:hint="eastAsia" w:ascii="宋体" w:hAnsi="宋体" w:cs="宋体"/>
                <w:color w:val="000000"/>
                <w:szCs w:val="24"/>
              </w:rPr>
              <w:t>）产品漏检率:0</w:t>
            </w:r>
            <w:r>
              <w:rPr>
                <w:rFonts w:hint="eastAsia" w:ascii="宋体" w:hAnsi="宋体" w:cs="宋体"/>
                <w:color w:val="000000"/>
                <w:szCs w:val="24"/>
                <w:lang w:val="en-US" w:eastAsia="zh-CN"/>
              </w:rPr>
              <w:t xml:space="preserve">                     实测：0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9）</w:t>
            </w:r>
            <w:r>
              <w:rPr>
                <w:rFonts w:hint="eastAsia" w:ascii="宋体" w:hAnsi="宋体" w:cs="宋体"/>
                <w:color w:val="000000"/>
                <w:szCs w:val="24"/>
                <w:lang w:eastAsia="zh-CN"/>
              </w:rPr>
              <w:t>客户质量问题反馈</w:t>
            </w:r>
            <w:r>
              <w:rPr>
                <w:rFonts w:hint="eastAsia" w:ascii="宋体" w:hAnsi="宋体" w:cs="宋体"/>
                <w:color w:val="000000"/>
                <w:szCs w:val="24"/>
              </w:rPr>
              <w:t>率：&lt;</w:t>
            </w:r>
            <w:r>
              <w:rPr>
                <w:rFonts w:hint="eastAsia" w:ascii="宋体" w:hAnsi="宋体" w:cs="宋体"/>
                <w:color w:val="000000"/>
                <w:szCs w:val="24"/>
                <w:lang w:val="en-US" w:eastAsia="zh-CN"/>
              </w:rPr>
              <w:t>0.5%        实测：0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b/>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本次审核时间：20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11</w:t>
            </w:r>
            <w:r>
              <w:rPr>
                <w:rFonts w:hint="eastAsia" w:ascii="宋体" w:hAnsi="宋体" w:cs="宋体"/>
                <w:color w:val="000000"/>
                <w:szCs w:val="24"/>
              </w:rPr>
              <w:t>-</w:t>
            </w:r>
            <w:r>
              <w:rPr>
                <w:rFonts w:hint="eastAsia" w:ascii="宋体" w:hAnsi="宋体" w:cs="宋体"/>
                <w:color w:val="000000"/>
                <w:szCs w:val="24"/>
                <w:lang w:val="en-US" w:eastAsia="zh-CN"/>
              </w:rPr>
              <w:t>10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审核组组成：组长：</w:t>
            </w:r>
            <w:r>
              <w:rPr>
                <w:rFonts w:hint="eastAsia" w:ascii="宋体" w:hAnsi="宋体" w:cs="宋体"/>
                <w:color w:val="000000"/>
                <w:szCs w:val="24"/>
                <w:lang w:eastAsia="zh-CN"/>
              </w:rPr>
              <w:t>邓礼全</w:t>
            </w:r>
            <w:r>
              <w:rPr>
                <w:rFonts w:hint="eastAsia" w:ascii="宋体" w:hAnsi="宋体" w:cs="宋体"/>
                <w:color w:val="000000"/>
                <w:szCs w:val="24"/>
              </w:rPr>
              <w:t xml:space="preserve"> </w:t>
            </w:r>
            <w:r>
              <w:rPr>
                <w:rFonts w:hint="eastAsia" w:ascii="宋体" w:hAnsi="宋体" w:cs="宋体"/>
                <w:color w:val="000000"/>
                <w:szCs w:val="24"/>
                <w:lang w:eastAsia="zh-CN"/>
              </w:rPr>
              <w:t>（管代、生产部）</w:t>
            </w:r>
            <w:r>
              <w:rPr>
                <w:rFonts w:hint="eastAsia" w:ascii="宋体" w:hAnsi="宋体" w:cs="宋体"/>
                <w:color w:val="000000"/>
                <w:szCs w:val="24"/>
              </w:rPr>
              <w:t xml:space="preserve">    </w:t>
            </w:r>
          </w:p>
          <w:p>
            <w:pPr>
              <w:spacing w:line="360" w:lineRule="auto"/>
              <w:ind w:firstLine="1680" w:firstLineChars="800"/>
              <w:rPr>
                <w:rFonts w:hint="eastAsia" w:ascii="宋体" w:hAnsi="宋体" w:cs="宋体"/>
                <w:color w:val="000000"/>
                <w:szCs w:val="24"/>
              </w:rPr>
            </w:pPr>
            <w:r>
              <w:rPr>
                <w:rFonts w:hint="eastAsia" w:ascii="宋体" w:hAnsi="宋体" w:cs="宋体"/>
                <w:color w:val="000000"/>
                <w:szCs w:val="24"/>
              </w:rPr>
              <w:t>组员</w:t>
            </w:r>
            <w:r>
              <w:rPr>
                <w:rFonts w:hint="eastAsia" w:ascii="宋体" w:hAnsi="宋体" w:cs="宋体"/>
                <w:color w:val="000000"/>
                <w:szCs w:val="24"/>
                <w:lang w:eastAsia="zh-CN"/>
              </w:rPr>
              <w:t>：张天维</w:t>
            </w:r>
            <w:r>
              <w:rPr>
                <w:rFonts w:hint="eastAsia" w:ascii="宋体" w:hAnsi="宋体" w:cs="宋体"/>
                <w:color w:val="000000"/>
                <w:szCs w:val="24"/>
              </w:rPr>
              <w:t>（</w:t>
            </w:r>
            <w:r>
              <w:rPr>
                <w:rFonts w:hint="eastAsia" w:ascii="宋体" w:hAnsi="宋体" w:cs="宋体"/>
                <w:color w:val="000000"/>
                <w:szCs w:val="24"/>
                <w:lang w:eastAsia="zh-CN"/>
              </w:rPr>
              <w:t>办公室</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办公室</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质检部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  涉及</w:t>
            </w:r>
            <w:r>
              <w:rPr>
                <w:rFonts w:hint="eastAsia" w:ascii="宋体" w:hAnsi="宋体" w:cs="宋体"/>
                <w:color w:val="000000"/>
                <w:szCs w:val="24"/>
                <w:lang w:eastAsia="zh-CN"/>
              </w:rPr>
              <w:t>供销部</w:t>
            </w:r>
            <w:r>
              <w:rPr>
                <w:rFonts w:hint="eastAsia" w:ascii="宋体" w:hAnsi="宋体" w:cs="宋体"/>
                <w:color w:val="000000"/>
                <w:szCs w:val="24"/>
                <w:lang w:val="en-US" w:eastAsia="zh-CN"/>
              </w:rPr>
              <w:t>8.2.3条款，不符合描述“查见与重庆凯普吉宝动力机械有限公司签订的合同未进行评审”</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公司内审基本符合要求。</w:t>
            </w:r>
          </w:p>
        </w:tc>
        <w:tc>
          <w:tcPr>
            <w:tcW w:w="1585" w:type="dxa"/>
            <w:vAlign w:val="top"/>
          </w:tcPr>
          <w:p>
            <w:pPr>
              <w:spacing w:line="360" w:lineRule="auto"/>
              <w:ind w:firstLine="420" w:firstLineChars="200"/>
              <w:rPr>
                <w:rFonts w:hint="eastAsia" w:ascii="宋体" w:hAnsi="宋体" w:cs="宋体"/>
                <w:color w:val="000000"/>
                <w:szCs w:val="24"/>
              </w:rPr>
            </w:pPr>
          </w:p>
        </w:tc>
      </w:tr>
    </w:tbl>
    <w:p>
      <w:pPr>
        <w:pStyle w:val="8"/>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 xml:space="preserve">供销部 </w:t>
            </w:r>
            <w:r>
              <w:rPr>
                <w:rFonts w:hint="eastAsia"/>
                <w:sz w:val="24"/>
                <w:szCs w:val="24"/>
              </w:rPr>
              <w:t xml:space="preserve">   主管领导：</w:t>
            </w:r>
            <w:r>
              <w:rPr>
                <w:rFonts w:hint="eastAsia"/>
                <w:sz w:val="24"/>
                <w:szCs w:val="24"/>
                <w:lang w:eastAsia="zh-CN"/>
              </w:rPr>
              <w:t>陈兴敏</w:t>
            </w:r>
            <w:r>
              <w:rPr>
                <w:rFonts w:hint="eastAsia"/>
                <w:sz w:val="24"/>
                <w:szCs w:val="24"/>
              </w:rPr>
              <w:t xml:space="preserve">    陪同人员：</w:t>
            </w:r>
            <w:r>
              <w:rPr>
                <w:rFonts w:hint="eastAsia"/>
                <w:sz w:val="24"/>
                <w:szCs w:val="24"/>
                <w:lang w:eastAsia="zh-CN"/>
              </w:rPr>
              <w:t>张天维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供销部</w:t>
            </w:r>
            <w:r>
              <w:rPr>
                <w:rFonts w:hint="eastAsia" w:ascii="宋体" w:hAnsi="宋体" w:cs="宋体"/>
                <w:szCs w:val="21"/>
              </w:rPr>
              <w:t>负责人</w:t>
            </w:r>
            <w:r>
              <w:rPr>
                <w:rFonts w:hint="eastAsia" w:ascii="宋体" w:hAnsi="宋体" w:cs="宋体"/>
                <w:szCs w:val="21"/>
                <w:lang w:eastAsia="zh-CN"/>
              </w:rPr>
              <w:t>：陈兴敏</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1-12月</w:t>
            </w:r>
          </w:p>
          <w:p>
            <w:pPr>
              <w:spacing w:line="360" w:lineRule="auto"/>
              <w:ind w:firstLine="420" w:firstLineChars="200"/>
              <w:rPr>
                <w:rFonts w:hint="default" w:ascii="宋体" w:hAnsi="宋体" w:cs="宋体"/>
                <w:szCs w:val="21"/>
                <w:lang w:val="en-US" w:eastAsia="zh-CN"/>
              </w:rPr>
            </w:pPr>
            <w:r>
              <w:rPr>
                <w:rFonts w:hint="eastAsia" w:ascii="宋体" w:hAnsi="宋体"/>
                <w:sz w:val="21"/>
                <w:szCs w:val="21"/>
              </w:rPr>
              <w:t>1</w:t>
            </w:r>
            <w:r>
              <w:rPr>
                <w:rFonts w:hint="eastAsia" w:ascii="宋体" w:hAnsi="宋体" w:cs="宋体"/>
                <w:szCs w:val="21"/>
                <w:lang w:eastAsia="zh-CN"/>
              </w:rPr>
              <w:t>)客户满意率：＞95%；</w:t>
            </w:r>
            <w:r>
              <w:rPr>
                <w:rFonts w:hint="eastAsia" w:ascii="宋体" w:hAnsi="宋体" w:cs="宋体"/>
                <w:szCs w:val="21"/>
                <w:lang w:val="en-US" w:eastAsia="zh-CN"/>
              </w:rPr>
              <w:t xml:space="preserve">       实测：98分</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2)合同评审率达到100%</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3采购产品合格率100%%</w:t>
            </w:r>
            <w:r>
              <w:rPr>
                <w:rFonts w:hint="eastAsia" w:ascii="宋体" w:hAnsi="宋体" w:cs="宋体"/>
                <w:szCs w:val="21"/>
                <w:lang w:val="en-US" w:eastAsia="zh-CN"/>
              </w:rPr>
              <w:t xml:space="preserve">       实测：100%</w:t>
            </w:r>
          </w:p>
          <w:p>
            <w:pPr>
              <w:numPr>
                <w:ilvl w:val="0"/>
                <w:numId w:val="0"/>
              </w:numPr>
              <w:spacing w:line="360" w:lineRule="auto"/>
              <w:ind w:leftChars="0" w:firstLine="420" w:firstLineChars="200"/>
              <w:rPr>
                <w:rFonts w:hint="default" w:ascii="宋体" w:hAnsi="宋体" w:cs="宋体"/>
                <w:szCs w:val="21"/>
                <w:lang w:val="en-US" w:eastAsia="zh-CN"/>
              </w:rPr>
            </w:pPr>
            <w:r>
              <w:rPr>
                <w:rFonts w:hint="eastAsia" w:ascii="宋体" w:hAnsi="宋体" w:cs="宋体"/>
                <w:szCs w:val="21"/>
                <w:lang w:eastAsia="zh-CN"/>
              </w:rPr>
              <w:t>4)采购</w:t>
            </w:r>
            <w:r>
              <w:rPr>
                <w:rFonts w:hint="eastAsia" w:ascii="宋体" w:hAnsi="宋体" w:cs="宋体"/>
                <w:szCs w:val="21"/>
                <w:lang w:eastAsia="zh-CN"/>
              </w:rPr>
              <w:fldChar w:fldCharType="begin"/>
            </w:r>
            <w:r>
              <w:rPr>
                <w:rFonts w:hint="eastAsia" w:ascii="宋体" w:hAnsi="宋体" w:cs="宋体"/>
                <w:szCs w:val="21"/>
                <w:lang w:eastAsia="zh-CN"/>
              </w:rPr>
              <w:instrText xml:space="preserve"> LINK Excel.Sheet.8 C:\\Users\\静\\Desktop\\ISO9001模板\\ISO9001-2015关键表单.xlsx 企业状况调查!R20C2 \a \t  \* MERGEFORMAT </w:instrText>
            </w:r>
            <w:r>
              <w:rPr>
                <w:rFonts w:hint="eastAsia" w:ascii="宋体" w:hAnsi="宋体" w:cs="宋体"/>
                <w:szCs w:val="21"/>
                <w:lang w:eastAsia="zh-CN"/>
              </w:rPr>
              <w:fldChar w:fldCharType="separate"/>
            </w:r>
            <w:r>
              <w:rPr>
                <w:rFonts w:hint="eastAsia" w:ascii="宋体" w:hAnsi="宋体" w:cs="宋体"/>
                <w:szCs w:val="21"/>
                <w:lang w:eastAsia="zh-CN"/>
              </w:rPr>
              <w:t>产品及时率＞9</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lang w:eastAsia="zh-CN"/>
              </w:rPr>
              <w:fldChar w:fldCharType="end"/>
            </w:r>
            <w:r>
              <w:rPr>
                <w:rFonts w:hint="eastAsia" w:ascii="宋体" w:hAnsi="宋体" w:cs="宋体"/>
                <w:szCs w:val="21"/>
                <w:lang w:val="en-US" w:eastAsia="zh-CN"/>
              </w:rPr>
              <w:t xml:space="preserve">        实测100%</w:t>
            </w:r>
          </w:p>
          <w:p>
            <w:pPr>
              <w:spacing w:line="360" w:lineRule="auto"/>
              <w:ind w:firstLine="420" w:firstLineChars="200"/>
              <w:rPr>
                <w:rFonts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，实测顾客满意达到98</w:t>
            </w:r>
            <w:r>
              <w:rPr>
                <w:rFonts w:hint="eastAsia" w:ascii="宋体" w:hAnsi="宋体" w:cs="宋体"/>
                <w:szCs w:val="21"/>
                <w:lang w:eastAsia="zh-CN"/>
              </w:rPr>
              <w:t>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hint="eastAsia" w:ascii="宋体" w:hAnsi="宋体" w:eastAsia="宋体"/>
                <w:szCs w:val="21"/>
                <w:lang w:val="en-US" w:eastAsia="zh-CN"/>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000000"/>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组织编制的质量手册及《</w:t>
            </w:r>
            <w:r>
              <w:rPr>
                <w:rFonts w:hint="eastAsia" w:ascii="宋体" w:hAnsi="宋体"/>
                <w:color w:val="000000" w:themeColor="text1"/>
              </w:rPr>
              <w:t>与顾客有关过程控制程序</w:t>
            </w:r>
            <w:r>
              <w:rPr>
                <w:rFonts w:hint="eastAsia" w:ascii="宋体" w:hAnsi="宋体" w:cs="宋体"/>
                <w:color w:val="000000" w:themeColor="text1"/>
                <w:szCs w:val="21"/>
              </w:rPr>
              <w:t>》规定，对市场进行调研，定向顾客提供的产品和服务的要求，从以下几个方面来确定与服务有关的要求：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与客户</w:t>
            </w:r>
            <w:r>
              <w:rPr>
                <w:rFonts w:hint="eastAsia" w:ascii="宋体" w:hAnsi="宋体" w:cs="宋体"/>
                <w:color w:val="000000" w:themeColor="text1"/>
                <w:szCs w:val="21"/>
              </w:rPr>
              <w:t>双方签订产</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r>
              <w:rPr>
                <w:rFonts w:hint="eastAsia" w:ascii="宋体" w:hAnsi="宋体" w:cs="宋体"/>
                <w:color w:val="000000" w:themeColor="text1"/>
                <w:szCs w:val="21"/>
                <w:lang w:eastAsia="zh-CN"/>
              </w:rPr>
              <w:t>，合同</w:t>
            </w:r>
            <w:r>
              <w:rPr>
                <w:rFonts w:hint="eastAsia" w:ascii="宋体" w:hAnsi="宋体" w:cs="宋体"/>
                <w:color w:val="000000" w:themeColor="text1"/>
                <w:szCs w:val="21"/>
              </w:rPr>
              <w:t>包括</w:t>
            </w:r>
            <w:r>
              <w:rPr>
                <w:rFonts w:hint="eastAsia" w:ascii="宋体" w:hAnsi="宋体" w:cs="宋体"/>
                <w:color w:val="000000" w:themeColor="text1"/>
                <w:szCs w:val="21"/>
                <w:lang w:eastAsia="zh-CN"/>
              </w:rPr>
              <w:t>产品</w:t>
            </w:r>
            <w:r>
              <w:rPr>
                <w:rFonts w:hint="eastAsia" w:ascii="宋体" w:hAnsi="宋体" w:cs="宋体"/>
                <w:color w:val="000000" w:themeColor="text1"/>
                <w:szCs w:val="21"/>
              </w:rPr>
              <w:t>名称、单位、价格信息、</w:t>
            </w:r>
            <w:r>
              <w:rPr>
                <w:rFonts w:hint="eastAsia" w:ascii="宋体" w:hAnsi="宋体" w:cs="宋体"/>
                <w:color w:val="000000" w:themeColor="text1"/>
                <w:szCs w:val="21"/>
                <w:lang w:eastAsia="zh-CN"/>
              </w:rPr>
              <w:t>双方责任义务</w:t>
            </w:r>
            <w:r>
              <w:rPr>
                <w:rFonts w:hint="eastAsia" w:ascii="宋体" w:hAnsi="宋体" w:cs="宋体"/>
                <w:color w:val="000000" w:themeColor="text1"/>
                <w:szCs w:val="21"/>
              </w:rPr>
              <w:t>、交货地点</w:t>
            </w:r>
            <w:r>
              <w:rPr>
                <w:rFonts w:hint="eastAsia" w:ascii="宋体" w:hAnsi="宋体" w:cs="宋体"/>
                <w:color w:val="000000" w:themeColor="text1"/>
                <w:szCs w:val="21"/>
                <w:lang w:eastAsia="zh-CN"/>
              </w:rPr>
              <w:t>、违约</w:t>
            </w:r>
            <w:r>
              <w:rPr>
                <w:rFonts w:hint="eastAsia" w:ascii="宋体" w:hAnsi="宋体" w:cs="宋体"/>
                <w:color w:val="000000" w:themeColor="text1"/>
                <w:szCs w:val="21"/>
              </w:rPr>
              <w:t>等信息，确定产品价格的相关信息，销售合同是传递销售信息</w:t>
            </w:r>
            <w:r>
              <w:rPr>
                <w:rFonts w:hint="eastAsia" w:ascii="宋体" w:hAnsi="宋体" w:cs="宋体"/>
                <w:color w:val="000000" w:themeColor="text1"/>
                <w:szCs w:val="21"/>
                <w:lang w:eastAsia="zh-CN"/>
              </w:rPr>
              <w:t>的形式</w:t>
            </w:r>
            <w:r>
              <w:rPr>
                <w:rFonts w:hint="eastAsia" w:ascii="宋体" w:hAnsi="宋体" w:cs="宋体"/>
                <w:color w:val="000000" w:themeColor="text1"/>
                <w:szCs w:val="21"/>
              </w:rPr>
              <w:t>。</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抽查情况如下：</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重庆耀虎动力机械</w:t>
            </w:r>
            <w:r>
              <w:rPr>
                <w:rFonts w:hint="eastAsia" w:ascii="宋体" w:hAnsi="宋体" w:cs="宋体"/>
                <w:color w:val="000000" w:themeColor="text1"/>
                <w:szCs w:val="21"/>
              </w:rPr>
              <w:t xml:space="preserve">有限公司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产品</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154F、168F、170F、188F铝活塞</w:t>
            </w:r>
            <w:r>
              <w:rPr>
                <w:rFonts w:hint="eastAsia" w:ascii="宋体" w:hAnsi="宋体" w:cs="宋体"/>
                <w:color w:val="000000" w:themeColor="text1"/>
                <w:szCs w:val="21"/>
              </w:rPr>
              <w:t>（详见订单）</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19</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eastAsia="zh-CN"/>
              </w:rPr>
              <w:t>产品内容</w:t>
            </w:r>
            <w:r>
              <w:rPr>
                <w:rFonts w:hint="eastAsia" w:ascii="宋体" w:hAnsi="宋体" w:cs="宋体"/>
                <w:color w:val="000000" w:themeColor="text1"/>
                <w:szCs w:val="21"/>
              </w:rPr>
              <w:t>、</w:t>
            </w:r>
            <w:r>
              <w:rPr>
                <w:rFonts w:hint="eastAsia" w:ascii="宋体" w:hAnsi="宋体" w:cs="宋体"/>
                <w:color w:val="000000" w:themeColor="text1"/>
                <w:szCs w:val="21"/>
                <w:lang w:eastAsia="zh-CN"/>
              </w:rPr>
              <w:t>货款支付</w:t>
            </w:r>
            <w:r>
              <w:rPr>
                <w:rFonts w:hint="eastAsia" w:ascii="宋体" w:hAnsi="宋体" w:cs="宋体"/>
                <w:color w:val="000000" w:themeColor="text1"/>
                <w:szCs w:val="21"/>
              </w:rPr>
              <w:t>、</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w:t>
            </w:r>
            <w:r>
              <w:rPr>
                <w:rFonts w:hint="eastAsia" w:ascii="宋体" w:hAnsi="宋体" w:cs="宋体"/>
                <w:color w:val="000000" w:themeColor="text1"/>
                <w:szCs w:val="21"/>
                <w:lang w:eastAsia="zh-CN"/>
              </w:rPr>
              <w:t>违约、甲乙双方权利义务</w:t>
            </w:r>
            <w:r>
              <w:rPr>
                <w:rFonts w:hint="eastAsia" w:ascii="宋体" w:hAnsi="宋体" w:cs="宋体"/>
                <w:color w:val="000000" w:themeColor="text1"/>
                <w:szCs w:val="21"/>
              </w:rPr>
              <w:t>等。</w:t>
            </w:r>
          </w:p>
          <w:p>
            <w:pPr>
              <w:pStyle w:val="2"/>
              <w:rPr>
                <w:rFonts w:hint="eastAsia"/>
              </w:rPr>
            </w:pP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重庆凯普吉宝机械</w:t>
            </w:r>
            <w:r>
              <w:rPr>
                <w:rFonts w:hint="eastAsia" w:ascii="宋体" w:hAnsi="宋体" w:cs="宋体"/>
                <w:color w:val="000000" w:themeColor="text1"/>
                <w:szCs w:val="21"/>
              </w:rPr>
              <w:t xml:space="preserve">有限公司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产品</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154铝活塞</w:t>
            </w:r>
            <w:r>
              <w:rPr>
                <w:rFonts w:hint="eastAsia" w:ascii="宋体" w:hAnsi="宋体" w:cs="宋体"/>
                <w:color w:val="000000" w:themeColor="text1"/>
                <w:szCs w:val="21"/>
              </w:rPr>
              <w:t>（详见订单）</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21</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eastAsia="zh-CN"/>
              </w:rPr>
              <w:t>产品内容</w:t>
            </w:r>
            <w:r>
              <w:rPr>
                <w:rFonts w:hint="eastAsia" w:ascii="宋体" w:hAnsi="宋体" w:cs="宋体"/>
                <w:color w:val="000000" w:themeColor="text1"/>
                <w:szCs w:val="21"/>
              </w:rPr>
              <w:t>、</w:t>
            </w:r>
            <w:r>
              <w:rPr>
                <w:rFonts w:hint="eastAsia" w:ascii="宋体" w:hAnsi="宋体" w:cs="宋体"/>
                <w:color w:val="000000" w:themeColor="text1"/>
                <w:szCs w:val="21"/>
                <w:lang w:eastAsia="zh-CN"/>
              </w:rPr>
              <w:t>货款支付</w:t>
            </w:r>
            <w:r>
              <w:rPr>
                <w:rFonts w:hint="eastAsia" w:ascii="宋体" w:hAnsi="宋体" w:cs="宋体"/>
                <w:color w:val="000000" w:themeColor="text1"/>
                <w:szCs w:val="21"/>
              </w:rPr>
              <w:t>、</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w:t>
            </w:r>
            <w:r>
              <w:rPr>
                <w:rFonts w:hint="eastAsia" w:ascii="宋体" w:hAnsi="宋体" w:cs="宋体"/>
                <w:color w:val="000000" w:themeColor="text1"/>
                <w:szCs w:val="21"/>
                <w:lang w:eastAsia="zh-CN"/>
              </w:rPr>
              <w:t>违约、甲乙双方权利义务</w:t>
            </w:r>
            <w:r>
              <w:rPr>
                <w:rFonts w:hint="eastAsia" w:ascii="宋体" w:hAnsi="宋体" w:cs="宋体"/>
                <w:color w:val="000000" w:themeColor="text1"/>
                <w:szCs w:val="21"/>
              </w:rPr>
              <w:t>等。</w:t>
            </w:r>
          </w:p>
          <w:p>
            <w:pPr>
              <w:pStyle w:val="2"/>
              <w:rPr>
                <w:rFonts w:hint="eastAsia"/>
              </w:rPr>
            </w:pP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3、抽销售订单</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顾客：重庆运生有限公司</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产品：铝活塞（摩托车）；型号：L110、CG125、CG150</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采购数量：600套</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时间：2020年4月9日</w:t>
            </w:r>
          </w:p>
          <w:p>
            <w:pPr>
              <w:spacing w:line="360" w:lineRule="auto"/>
              <w:rPr>
                <w:rFonts w:ascii="宋体" w:hAnsi="宋体"/>
                <w:color w:val="0000FF"/>
                <w:szCs w:val="21"/>
              </w:rPr>
            </w:pPr>
            <w:r>
              <w:rPr>
                <w:rFonts w:hint="eastAsia" w:ascii="宋体" w:hAnsi="宋体" w:cs="宋体"/>
                <w:color w:val="000000" w:themeColor="text1"/>
                <w:szCs w:val="21"/>
                <w:lang w:val="en-US"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合同</w:t>
            </w:r>
            <w:r>
              <w:rPr>
                <w:rFonts w:hint="eastAsia" w:ascii="宋体" w:hAnsi="宋体" w:cs="宋体"/>
                <w:color w:val="000000" w:themeColor="text1"/>
                <w:szCs w:val="21"/>
              </w:rPr>
              <w:t>》</w:t>
            </w:r>
            <w:r>
              <w:rPr>
                <w:rFonts w:hint="eastAsia" w:ascii="宋体" w:hAnsi="宋体" w:cs="宋体"/>
                <w:color w:val="000000" w:themeColor="text1"/>
                <w:szCs w:val="21"/>
                <w:lang w:eastAsia="zh-CN"/>
              </w:rPr>
              <w:t>评审记录</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日</w:t>
            </w:r>
            <w:r>
              <w:rPr>
                <w:rFonts w:hint="eastAsia" w:ascii="宋体" w:hAnsi="宋体" w:cs="宋体"/>
                <w:color w:val="000000" w:themeColor="text1"/>
                <w:szCs w:val="21"/>
                <w:lang w:eastAsia="zh-CN"/>
              </w:rPr>
              <w:t>销售订单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val="en-US" w:eastAsia="zh-CN"/>
              </w:rPr>
              <w:t>重庆运生有限公司</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产品</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铝活塞（摩托车）；型号：L110、CG125、CG150</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评审内容：合同合法合规性、人员能力、交期、回款情况、技术能力等。</w:t>
            </w:r>
            <w:r>
              <w:rPr>
                <w:rFonts w:hint="eastAsia" w:ascii="宋体" w:hAnsi="宋体" w:cs="宋体"/>
                <w:color w:val="000000" w:themeColor="text1"/>
                <w:szCs w:val="21"/>
                <w:lang w:val="en-US" w:eastAsia="zh-CN"/>
              </w:rPr>
              <w:t xml:space="preserve">  结论：同意签订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评审确认签字人：陈兴敏  评审时间：2020年4月8日</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21签订的《合同》</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顾客：重庆凯普吉宝机械有限公司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产品：154F铝活塞（详见订单）</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评审内容：合同合法合规性、人员能力、交期、回款情况、技术能力等。 结论：同意签订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评审确认签字人：陈兴敏  评审时间：2020年08月20日</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19签订的《合同》</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顾客：</w:t>
            </w:r>
            <w:r>
              <w:rPr>
                <w:rFonts w:hint="eastAsia" w:ascii="宋体" w:hAnsi="宋体" w:cs="宋体"/>
                <w:color w:val="000000" w:themeColor="text1"/>
                <w:szCs w:val="21"/>
                <w:lang w:eastAsia="zh-CN"/>
              </w:rPr>
              <w:t>重庆耀虎动力机械</w:t>
            </w:r>
            <w:r>
              <w:rPr>
                <w:rFonts w:hint="eastAsia" w:ascii="宋体" w:hAnsi="宋体" w:cs="宋体"/>
                <w:color w:val="000000" w:themeColor="text1"/>
                <w:szCs w:val="21"/>
              </w:rPr>
              <w:t>有限公司</w:t>
            </w: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产品：154F铝活塞（详见订单）</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评审内容：合同合法合规性、人员能力、交期、回款情况、技术能力等。 结论：同意签订</w:t>
            </w:r>
          </w:p>
          <w:p>
            <w:pPr>
              <w:spacing w:line="360" w:lineRule="auto"/>
              <w:ind w:firstLine="420" w:firstLineChars="200"/>
              <w:rPr>
                <w:rFonts w:hint="default"/>
                <w:lang w:val="en-US" w:eastAsia="zh-CN"/>
              </w:rPr>
            </w:pPr>
            <w:r>
              <w:rPr>
                <w:rFonts w:hint="eastAsia" w:ascii="宋体" w:hAnsi="宋体" w:cs="宋体"/>
                <w:color w:val="000000" w:themeColor="text1"/>
                <w:szCs w:val="21"/>
                <w:lang w:val="en-US" w:eastAsia="zh-CN"/>
              </w:rPr>
              <w:t>评审确认签字人：陈兴敏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bookmarkStart w:id="3" w:name="_GoBack"/>
            <w:bookmarkEnd w:id="3"/>
          </w:p>
          <w:p>
            <w:pPr>
              <w:spacing w:line="360" w:lineRule="auto"/>
              <w:ind w:firstLine="420" w:firstLineChars="200"/>
              <w:rPr>
                <w:rFonts w:ascii="宋体" w:hAnsi="宋体"/>
                <w:color w:val="0000FF"/>
                <w:szCs w:val="21"/>
              </w:rPr>
            </w:pPr>
            <w:r>
              <w:rPr>
                <w:rFonts w:hint="eastAsia" w:ascii="宋体" w:hAnsi="宋体" w:cs="宋体"/>
                <w:color w:val="000000" w:themeColor="text1"/>
                <w:szCs w:val="21"/>
                <w:lang w:val="en-US"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询问部门负责人，公司的顾客财产主要为顾客相关信息，有专人对顾客信息进行登记管理。</w:t>
            </w:r>
          </w:p>
          <w:p>
            <w:pPr>
              <w:spacing w:line="400" w:lineRule="exact"/>
              <w:ind w:firstLine="420" w:firstLineChars="200"/>
              <w:rPr>
                <w:rFonts w:ascii="宋体" w:hAnsi="宋体"/>
                <w:szCs w:val="21"/>
              </w:rPr>
            </w:pPr>
            <w:r>
              <w:rPr>
                <w:rFonts w:hint="eastAsia" w:ascii="宋体" w:hAnsi="宋体" w:cs="宋体"/>
                <w:sz w:val="21"/>
                <w:szCs w:val="21"/>
              </w:rPr>
              <w:t>现场查看，顾客财产管理基本受控。</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查问，对于已经交付的产品，公司承诺：成品交付后随时跟踪质量状况，发现问题，及时</w:t>
            </w:r>
            <w:r>
              <w:rPr>
                <w:rFonts w:hint="eastAsia" w:ascii="宋体" w:hAnsi="宋体" w:cs="宋体"/>
                <w:sz w:val="21"/>
                <w:szCs w:val="21"/>
                <w:lang w:eastAsia="zh-CN"/>
              </w:rPr>
              <w:t>有专人</w:t>
            </w:r>
            <w:r>
              <w:rPr>
                <w:rFonts w:hint="eastAsia" w:ascii="宋体" w:hAnsi="宋体" w:cs="宋体"/>
                <w:sz w:val="21"/>
                <w:szCs w:val="21"/>
              </w:rPr>
              <w:t>进行解决</w:t>
            </w:r>
            <w:r>
              <w:rPr>
                <w:rFonts w:hint="eastAsia" w:ascii="宋体" w:hAnsi="宋体" w:cs="宋体"/>
                <w:sz w:val="21"/>
                <w:szCs w:val="21"/>
                <w:lang w:eastAsia="zh-CN"/>
              </w:rPr>
              <w:t>或返厂更换</w:t>
            </w:r>
            <w:r>
              <w:rPr>
                <w:rFonts w:hint="eastAsia" w:ascii="宋体" w:hAnsi="宋体" w:cs="宋体"/>
                <w:sz w:val="21"/>
                <w:szCs w:val="21"/>
              </w:rPr>
              <w:t>。</w:t>
            </w:r>
            <w:r>
              <w:rPr>
                <w:rFonts w:hint="eastAsia" w:ascii="宋体" w:hAnsi="宋体"/>
                <w:sz w:val="21"/>
                <w:szCs w:val="21"/>
              </w:rPr>
              <w:t>查，公司策划了售后管理的要求。</w:t>
            </w:r>
          </w:p>
          <w:p>
            <w:pPr>
              <w:spacing w:line="400" w:lineRule="exact"/>
              <w:ind w:right="71" w:rightChars="34" w:firstLine="420" w:firstLineChars="200"/>
              <w:jc w:val="left"/>
              <w:rPr>
                <w:rFonts w:ascii="宋体" w:hAnsi="宋体"/>
                <w:szCs w:val="21"/>
              </w:rPr>
            </w:pPr>
            <w:r>
              <w:rPr>
                <w:rFonts w:hint="eastAsia" w:ascii="宋体" w:hAnsi="宋体" w:cs="Arial"/>
                <w:sz w:val="21"/>
                <w:szCs w:val="21"/>
              </w:rPr>
              <w:t>查，20</w:t>
            </w:r>
            <w:r>
              <w:rPr>
                <w:rFonts w:hint="eastAsia" w:ascii="宋体" w:hAnsi="宋体" w:cs="Arial"/>
                <w:sz w:val="21"/>
                <w:szCs w:val="21"/>
                <w:lang w:val="en-US" w:eastAsia="zh-CN"/>
              </w:rPr>
              <w:t>20</w:t>
            </w:r>
            <w:r>
              <w:rPr>
                <w:rFonts w:hint="eastAsia" w:ascii="宋体" w:hAnsi="宋体" w:cs="Arial"/>
                <w:sz w:val="21"/>
                <w:szCs w:val="21"/>
              </w:rPr>
              <w:t>年至今暂无客户反馈质量问题</w:t>
            </w:r>
            <w:r>
              <w:rPr>
                <w:rFonts w:hint="eastAsia" w:ascii="宋体" w:hAnsi="宋体" w:cs="宋体"/>
                <w:sz w:val="21"/>
                <w:szCs w:val="21"/>
              </w:rPr>
              <w:t>。</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rPr>
              <w:t>顾客满意监视和测量控制程序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hint="eastAsia" w:ascii="宋体" w:hAnsi="宋体" w:cs="宋体"/>
                <w:color w:val="000000"/>
                <w:szCs w:val="21"/>
              </w:rPr>
            </w:pPr>
            <w:r>
              <w:rPr>
                <w:rFonts w:hint="eastAsia" w:ascii="宋体" w:hAnsi="宋体" w:cs="宋体"/>
                <w:color w:val="000000"/>
                <w:szCs w:val="21"/>
              </w:rPr>
              <w:t>---客户对质量、性能、价格、交期等项都比较满意。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eastAsia="zh-CN"/>
              </w:rPr>
              <w:t>分</w:t>
            </w:r>
            <w:r>
              <w:rPr>
                <w:rFonts w:hint="eastAsia" w:ascii="宋体" w:hAnsi="宋体" w:cs="宋体"/>
                <w:color w:val="000000"/>
                <w:szCs w:val="21"/>
              </w:rPr>
              <w:t>（已实现既定目标）</w:t>
            </w:r>
          </w:p>
          <w:p>
            <w:pPr>
              <w:spacing w:line="360" w:lineRule="auto"/>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3</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spacing w:line="480" w:lineRule="exact"/>
        <w:jc w:val="left"/>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 xml:space="preserve">生产部 </w:t>
            </w:r>
            <w:r>
              <w:rPr>
                <w:rFonts w:hint="eastAsia"/>
                <w:sz w:val="24"/>
                <w:szCs w:val="24"/>
              </w:rPr>
              <w:t xml:space="preserve">   主管领导：</w:t>
            </w:r>
            <w:r>
              <w:rPr>
                <w:rFonts w:hint="eastAsia"/>
                <w:sz w:val="24"/>
                <w:szCs w:val="24"/>
                <w:lang w:eastAsia="zh-CN"/>
              </w:rPr>
              <w:t>邓礼全</w:t>
            </w:r>
            <w:r>
              <w:rPr>
                <w:rFonts w:hint="eastAsia"/>
                <w:sz w:val="24"/>
                <w:szCs w:val="24"/>
              </w:rPr>
              <w:t xml:space="preserve">     陪同人员：</w:t>
            </w:r>
            <w:r>
              <w:rPr>
                <w:rFonts w:hint="eastAsia"/>
                <w:sz w:val="24"/>
                <w:szCs w:val="24"/>
                <w:lang w:eastAsia="zh-CN"/>
              </w:rPr>
              <w:t>邓礼全</w:t>
            </w:r>
            <w:r>
              <w:rPr>
                <w:rFonts w:hint="eastAsia"/>
                <w:sz w:val="24"/>
                <w:szCs w:val="24"/>
              </w:rPr>
              <w:t xml:space="preserve"> </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21</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21</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hint="eastAsia"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rPr>
                <w:rFonts w:hint="eastAsia" w:ascii="宋体" w:hAnsi="宋体"/>
                <w:sz w:val="21"/>
                <w:szCs w:val="21"/>
                <w:lang w:val="en-US" w:eastAsia="zh-CN"/>
              </w:rPr>
            </w:pPr>
            <w:r>
              <w:rPr>
                <w:rFonts w:hint="eastAsia" w:ascii="宋体" w:hAnsi="宋体"/>
                <w:sz w:val="21"/>
                <w:szCs w:val="21"/>
                <w:lang w:eastAsia="zh-CN"/>
              </w:rPr>
              <w:t>产品按时交付率</w:t>
            </w:r>
            <w:r>
              <w:rPr>
                <w:rFonts w:hint="eastAsia" w:ascii="宋体" w:hAnsi="宋体"/>
                <w:sz w:val="21"/>
                <w:szCs w:val="21"/>
                <w:lang w:val="en-US" w:eastAsia="zh-CN"/>
              </w:rPr>
              <w:t>≥98%</w:t>
            </w:r>
          </w:p>
          <w:p>
            <w:pPr>
              <w:numPr>
                <w:ilvl w:val="0"/>
                <w:numId w:val="0"/>
              </w:numPr>
              <w:rPr>
                <w:rFonts w:hint="eastAsia" w:ascii="宋体" w:hAnsi="宋体"/>
                <w:sz w:val="21"/>
                <w:szCs w:val="21"/>
              </w:rPr>
            </w:pPr>
            <w:r>
              <w:rPr>
                <w:rFonts w:hint="eastAsia" w:ascii="宋体" w:hAnsi="宋体"/>
                <w:sz w:val="21"/>
                <w:szCs w:val="21"/>
              </w:rPr>
              <w:t>2）重大质量/安全事故:0</w:t>
            </w:r>
          </w:p>
          <w:p>
            <w:pPr>
              <w:spacing w:line="320" w:lineRule="exact"/>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生产按时完成率：≥99%；</w:t>
            </w:r>
          </w:p>
          <w:p>
            <w:pPr>
              <w:spacing w:line="320" w:lineRule="exact"/>
              <w:rPr>
                <w:rFonts w:hint="eastAsia" w:ascii="宋体" w:hAnsi="宋体" w:eastAsia="宋体"/>
                <w:sz w:val="21"/>
                <w:szCs w:val="21"/>
                <w:lang w:val="en-US" w:eastAsia="zh-CN"/>
              </w:rPr>
            </w:pPr>
            <w:r>
              <w:rPr>
                <w:rFonts w:hint="eastAsia" w:ascii="宋体" w:hAnsi="宋体"/>
                <w:sz w:val="21"/>
                <w:szCs w:val="21"/>
                <w:lang w:val="en-US" w:eastAsia="zh-CN"/>
              </w:rPr>
              <w:t>4）生产设备按时保养率：</w:t>
            </w:r>
            <w:r>
              <w:rPr>
                <w:rFonts w:hint="eastAsia" w:ascii="宋体" w:hAnsi="宋体"/>
                <w:sz w:val="21"/>
                <w:szCs w:val="21"/>
              </w:rPr>
              <w:t>≥99%</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1-12月</w:t>
            </w:r>
            <w:r>
              <w:rPr>
                <w:rFonts w:hint="eastAsia" w:ascii="宋体" w:hAnsi="宋体"/>
                <w:szCs w:val="21"/>
              </w:rPr>
              <w:t>《部门质量目标完成情况统计表》对部门目标进行考核，综合完成情况为：</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产品按时交付率</w:t>
            </w:r>
            <w:r>
              <w:rPr>
                <w:rFonts w:hint="eastAsia" w:ascii="宋体" w:hAnsi="宋体"/>
                <w:sz w:val="21"/>
                <w:szCs w:val="21"/>
                <w:lang w:val="en-US" w:eastAsia="zh-CN"/>
              </w:rPr>
              <w:t>100%</w:t>
            </w:r>
          </w:p>
          <w:p>
            <w:pPr>
              <w:numPr>
                <w:ilvl w:val="0"/>
                <w:numId w:val="0"/>
              </w:numPr>
              <w:rPr>
                <w:rFonts w:hint="eastAsia" w:ascii="宋体" w:hAnsi="宋体"/>
                <w:sz w:val="21"/>
                <w:szCs w:val="21"/>
              </w:rPr>
            </w:pPr>
            <w:r>
              <w:rPr>
                <w:rFonts w:hint="eastAsia" w:ascii="宋体" w:hAnsi="宋体"/>
                <w:sz w:val="21"/>
                <w:szCs w:val="21"/>
              </w:rPr>
              <w:t>2）重大质量/安全事故:0</w:t>
            </w:r>
          </w:p>
          <w:p>
            <w:pPr>
              <w:spacing w:line="320" w:lineRule="exact"/>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生产按时完成率：99%；</w:t>
            </w:r>
          </w:p>
          <w:p>
            <w:pPr>
              <w:spacing w:line="320" w:lineRule="exact"/>
              <w:rPr>
                <w:rFonts w:hint="eastAsia" w:ascii="宋体" w:hAnsi="宋体" w:eastAsia="宋体"/>
                <w:sz w:val="21"/>
                <w:szCs w:val="21"/>
                <w:lang w:val="en-US" w:eastAsia="zh-CN"/>
              </w:rPr>
            </w:pPr>
            <w:r>
              <w:rPr>
                <w:rFonts w:hint="eastAsia" w:ascii="宋体" w:hAnsi="宋体"/>
                <w:sz w:val="21"/>
                <w:szCs w:val="21"/>
                <w:lang w:val="en-US" w:eastAsia="zh-CN"/>
              </w:rPr>
              <w:t>4）生产设备按时保养率：100</w:t>
            </w:r>
            <w:r>
              <w:rPr>
                <w:rFonts w:hint="eastAsia" w:ascii="宋体" w:hAnsi="宋体"/>
                <w:sz w:val="21"/>
                <w:szCs w:val="21"/>
              </w:rPr>
              <w:t>%</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hint="eastAsia"/>
              </w:rPr>
            </w:pPr>
            <w:r>
              <w:rPr>
                <w:rFonts w:hint="eastAsia"/>
              </w:rPr>
              <w:t>公司制定了《</w:t>
            </w:r>
            <w:r>
              <w:rPr>
                <w:rFonts w:hint="eastAsia"/>
                <w:lang w:eastAsia="zh-CN"/>
              </w:rPr>
              <w:t>质量手册</w:t>
            </w:r>
            <w:r>
              <w:rPr>
                <w:rFonts w:hint="eastAsia"/>
              </w:rPr>
              <w:t>》明确了受控条件</w:t>
            </w:r>
          </w:p>
          <w:p>
            <w:pPr>
              <w:ind w:firstLine="630" w:firstLineChars="300"/>
              <w:rPr>
                <w:rFonts w:hint="eastAsia"/>
              </w:rPr>
            </w:pPr>
            <w:r>
              <w:rPr>
                <w:rFonts w:hint="eastAsia"/>
                <w:lang w:eastAsia="zh-CN"/>
              </w:rPr>
              <w:t>铝活塞（摩托车、通用机用）的制造流程</w:t>
            </w:r>
            <w:r>
              <w:rPr>
                <w:rFonts w:hint="eastAsia"/>
              </w:rPr>
              <w:t>：进货检验→</w:t>
            </w:r>
            <w:r>
              <w:rPr>
                <w:rFonts w:hint="eastAsia"/>
                <w:lang w:val="en-US" w:eastAsia="zh-CN"/>
              </w:rPr>
              <w:t>铝合金熔炼</w:t>
            </w:r>
            <w:r>
              <w:rPr>
                <w:rFonts w:hint="default"/>
                <w:lang w:val="en-US" w:eastAsia="zh-CN"/>
              </w:rPr>
              <w:t>→</w:t>
            </w:r>
            <w:r>
              <w:rPr>
                <w:rFonts w:hint="eastAsia"/>
                <w:lang w:val="en-US" w:eastAsia="zh-CN"/>
              </w:rPr>
              <w:t>金属模具浇铸</w:t>
            </w:r>
            <w:r>
              <w:rPr>
                <w:rFonts w:hint="default"/>
                <w:lang w:val="en-US" w:eastAsia="zh-CN"/>
              </w:rPr>
              <w:t>→</w:t>
            </w:r>
            <w:r>
              <w:rPr>
                <w:rFonts w:hint="eastAsia"/>
                <w:lang w:val="en-US" w:eastAsia="zh-CN"/>
              </w:rPr>
              <w:t>热处理</w:t>
            </w:r>
            <w:r>
              <w:rPr>
                <w:rFonts w:hint="default"/>
                <w:lang w:val="en-US" w:eastAsia="zh-CN"/>
              </w:rPr>
              <w:t>→</w:t>
            </w:r>
            <w:r>
              <w:rPr>
                <w:rFonts w:hint="eastAsia"/>
                <w:lang w:val="en-US" w:eastAsia="zh-CN"/>
              </w:rPr>
              <w:t>机加（车止口、外园</w:t>
            </w:r>
            <w:r>
              <w:rPr>
                <w:rFonts w:hint="default"/>
                <w:lang w:val="en-US" w:eastAsia="zh-CN"/>
              </w:rPr>
              <w:t>→</w:t>
            </w:r>
            <w:r>
              <w:rPr>
                <w:rFonts w:hint="eastAsia"/>
                <w:lang w:val="en-US" w:eastAsia="zh-CN"/>
              </w:rPr>
              <w:t>车环槽、倒角</w:t>
            </w:r>
            <w:r>
              <w:rPr>
                <w:rFonts w:hint="default"/>
                <w:lang w:val="en-US" w:eastAsia="zh-CN"/>
              </w:rPr>
              <w:t>→</w:t>
            </w:r>
            <w:r>
              <w:rPr>
                <w:rFonts w:hint="eastAsia"/>
                <w:lang w:val="en-US" w:eastAsia="zh-CN"/>
              </w:rPr>
              <w:t>钻油孔</w:t>
            </w:r>
            <w:r>
              <w:rPr>
                <w:rFonts w:hint="default"/>
                <w:lang w:val="en-US" w:eastAsia="zh-CN"/>
              </w:rPr>
              <w:t>→</w:t>
            </w:r>
            <w:r>
              <w:rPr>
                <w:rFonts w:hint="eastAsia"/>
                <w:lang w:val="en-US" w:eastAsia="zh-CN"/>
              </w:rPr>
              <w:t>加工销孔</w:t>
            </w:r>
            <w:r>
              <w:rPr>
                <w:rFonts w:hint="default"/>
                <w:lang w:val="en-US" w:eastAsia="zh-CN"/>
              </w:rPr>
              <w:t>→</w:t>
            </w:r>
            <w:r>
              <w:rPr>
                <w:rFonts w:hint="eastAsia"/>
                <w:lang w:val="en-US" w:eastAsia="zh-CN"/>
              </w:rPr>
              <w:t>加工群部）</w:t>
            </w:r>
            <w:r>
              <w:rPr>
                <w:rFonts w:hint="default"/>
                <w:lang w:val="en-US" w:eastAsia="zh-CN"/>
              </w:rPr>
              <w:t>→</w:t>
            </w:r>
            <w:r>
              <w:rPr>
                <w:rFonts w:hint="eastAsia"/>
                <w:lang w:val="en-US" w:eastAsia="zh-CN"/>
              </w:rPr>
              <w:t>检验</w:t>
            </w:r>
            <w:r>
              <w:rPr>
                <w:rFonts w:hint="default"/>
                <w:lang w:val="en-US" w:eastAsia="zh-CN"/>
              </w:rPr>
              <w:t>→</w:t>
            </w:r>
            <w:r>
              <w:rPr>
                <w:rFonts w:hint="eastAsia"/>
                <w:lang w:val="en-US" w:eastAsia="zh-CN"/>
              </w:rPr>
              <w:t>包装</w:t>
            </w:r>
            <w:r>
              <w:rPr>
                <w:rFonts w:hint="default"/>
                <w:lang w:val="en-US" w:eastAsia="zh-CN"/>
              </w:rPr>
              <w:t>→</w:t>
            </w:r>
            <w:r>
              <w:rPr>
                <w:rFonts w:hint="eastAsia"/>
                <w:lang w:val="en-US" w:eastAsia="zh-CN"/>
              </w:rPr>
              <w:t>入库</w:t>
            </w:r>
          </w:p>
          <w:p>
            <w:pPr>
              <w:rPr>
                <w:rFonts w:hint="eastAsia"/>
                <w:lang w:eastAsia="zh-CN"/>
              </w:rPr>
            </w:pPr>
            <w:r>
              <w:rPr>
                <w:rFonts w:hint="eastAsia"/>
              </w:rPr>
              <w:t>需确认/特殊过程：</w:t>
            </w:r>
            <w:r>
              <w:rPr>
                <w:rFonts w:hint="eastAsia"/>
                <w:lang w:eastAsia="zh-CN"/>
              </w:rPr>
              <w:t>熔炼、热处理</w:t>
            </w:r>
          </w:p>
          <w:p>
            <w:pPr>
              <w:adjustRightInd w:val="0"/>
              <w:snapToGrid w:val="0"/>
              <w:spacing w:line="400" w:lineRule="exact"/>
              <w:rPr>
                <w:rFonts w:hint="eastAsia"/>
                <w:lang w:eastAsia="zh-CN"/>
              </w:rPr>
            </w:pPr>
            <w:r>
              <w:rPr>
                <w:rFonts w:hint="eastAsia"/>
                <w:lang w:eastAsia="zh-CN"/>
              </w:rPr>
              <w:t>现场查见</w:t>
            </w:r>
            <w:r>
              <w:rPr>
                <w:rFonts w:hint="eastAsia"/>
                <w:lang w:val="en-US" w:eastAsia="zh-CN"/>
              </w:rPr>
              <w:t>2021年1月</w:t>
            </w:r>
            <w:r>
              <w:rPr>
                <w:rFonts w:hint="eastAsia"/>
                <w:lang w:eastAsia="zh-CN"/>
              </w:rPr>
              <w:t>生产计划</w:t>
            </w:r>
          </w:p>
          <w:p>
            <w:pPr>
              <w:adjustRightInd w:val="0"/>
              <w:snapToGrid w:val="0"/>
              <w:spacing w:line="400" w:lineRule="exact"/>
              <w:rPr>
                <w:rFonts w:hint="eastAsia"/>
                <w:lang w:val="en-US" w:eastAsia="zh-CN"/>
              </w:rPr>
            </w:pPr>
            <w:r>
              <w:rPr>
                <w:rFonts w:hint="eastAsia"/>
                <w:lang w:eastAsia="zh-CN"/>
              </w:rPr>
              <w:t>产品</w:t>
            </w:r>
            <w:r>
              <w:rPr>
                <w:rFonts w:hint="eastAsia"/>
                <w:lang w:val="en-US" w:eastAsia="zh-CN"/>
              </w:rPr>
              <w:t xml:space="preserve">                       规格型号        数量       计划完成时间    </w:t>
            </w:r>
          </w:p>
          <w:p>
            <w:pPr>
              <w:adjustRightInd w:val="0"/>
              <w:snapToGrid w:val="0"/>
              <w:spacing w:line="400" w:lineRule="exact"/>
              <w:rPr>
                <w:rFonts w:hint="eastAsia"/>
                <w:lang w:val="en-US" w:eastAsia="zh-CN"/>
              </w:rPr>
            </w:pPr>
            <w:r>
              <w:t>铝活塞</w:t>
            </w:r>
            <w:r>
              <w:rPr>
                <w:rFonts w:hint="eastAsia"/>
                <w:lang w:val="en-US" w:eastAsia="zh-CN"/>
              </w:rPr>
              <w:t xml:space="preserve"> </w:t>
            </w:r>
            <w:r>
              <w:rPr>
                <w:rFonts w:hint="eastAsia"/>
                <w:lang w:eastAsia="zh-CN"/>
              </w:rPr>
              <w:t>（通用机用）</w:t>
            </w:r>
            <w:r>
              <w:rPr>
                <w:rFonts w:hint="eastAsia"/>
                <w:lang w:val="en-US" w:eastAsia="zh-CN"/>
              </w:rPr>
              <w:t xml:space="preserve">           170F         30000台      1月29日         </w:t>
            </w:r>
          </w:p>
          <w:p>
            <w:pPr>
              <w:adjustRightInd w:val="0"/>
              <w:snapToGrid w:val="0"/>
              <w:spacing w:line="400" w:lineRule="exact"/>
              <w:rPr>
                <w:rFonts w:hint="eastAsia"/>
                <w:lang w:val="en-US" w:eastAsia="zh-CN"/>
              </w:rPr>
            </w:pPr>
            <w:r>
              <w:t>铝活塞</w:t>
            </w:r>
            <w:r>
              <w:rPr>
                <w:rFonts w:hint="eastAsia"/>
                <w:lang w:val="en-US" w:eastAsia="zh-CN"/>
              </w:rPr>
              <w:t xml:space="preserve">  </w:t>
            </w:r>
            <w:r>
              <w:rPr>
                <w:rFonts w:hint="eastAsia"/>
                <w:lang w:eastAsia="zh-CN"/>
              </w:rPr>
              <w:t>（通用机用）</w:t>
            </w:r>
            <w:r>
              <w:rPr>
                <w:rFonts w:hint="eastAsia"/>
                <w:lang w:val="en-US" w:eastAsia="zh-CN"/>
              </w:rPr>
              <w:t xml:space="preserve">          188F         10000台      1月29日 </w:t>
            </w:r>
          </w:p>
          <w:p>
            <w:pPr>
              <w:adjustRightInd w:val="0"/>
              <w:snapToGrid w:val="0"/>
              <w:spacing w:line="400" w:lineRule="exact"/>
              <w:rPr>
                <w:rFonts w:hint="eastAsia"/>
                <w:lang w:val="en-US" w:eastAsia="zh-CN"/>
              </w:rPr>
            </w:pPr>
            <w:r>
              <w:t>铝活塞</w:t>
            </w:r>
            <w:r>
              <w:rPr>
                <w:rFonts w:hint="eastAsia"/>
                <w:lang w:val="en-US" w:eastAsia="zh-CN"/>
              </w:rPr>
              <w:t xml:space="preserve">  </w:t>
            </w:r>
            <w:r>
              <w:rPr>
                <w:rFonts w:hint="eastAsia"/>
                <w:lang w:eastAsia="zh-CN"/>
              </w:rPr>
              <w:t>（通用机用）</w:t>
            </w:r>
            <w:r>
              <w:rPr>
                <w:rFonts w:hint="eastAsia"/>
                <w:lang w:val="en-US" w:eastAsia="zh-CN"/>
              </w:rPr>
              <w:t xml:space="preserve">          190F         10000台      1月29日  </w:t>
            </w:r>
          </w:p>
          <w:p>
            <w:pPr>
              <w:adjustRightInd w:val="0"/>
              <w:snapToGrid w:val="0"/>
              <w:spacing w:line="400" w:lineRule="exact"/>
              <w:rPr>
                <w:rFonts w:hint="eastAsia"/>
                <w:lang w:val="en-US" w:eastAsia="zh-CN"/>
              </w:rPr>
            </w:pPr>
            <w:r>
              <w:rPr>
                <w:rFonts w:hint="eastAsia"/>
                <w:lang w:val="en-US" w:eastAsia="zh-CN"/>
              </w:rPr>
              <w:t xml:space="preserve">    ......</w:t>
            </w:r>
          </w:p>
          <w:p>
            <w:pPr>
              <w:adjustRightInd w:val="0"/>
              <w:snapToGrid w:val="0"/>
              <w:spacing w:line="400" w:lineRule="exact"/>
              <w:rPr>
                <w:rFonts w:hint="default"/>
                <w:lang w:val="en-US" w:eastAsia="zh-CN"/>
              </w:rPr>
            </w:pPr>
            <w:r>
              <w:rPr>
                <w:rFonts w:hint="eastAsia"/>
                <w:lang w:val="en-US" w:eastAsia="zh-CN"/>
              </w:rPr>
              <w:t xml:space="preserve">编制：生产部   </w:t>
            </w:r>
          </w:p>
          <w:p>
            <w:pPr>
              <w:spacing w:line="400" w:lineRule="exact"/>
              <w:ind w:firstLine="420" w:firstLineChars="200"/>
              <w:jc w:val="left"/>
              <w:rPr>
                <w:rFonts w:hint="eastAsia"/>
                <w:lang w:eastAsia="zh-CN"/>
              </w:rPr>
            </w:pPr>
            <w:r>
              <w:rPr>
                <w:rFonts w:hint="eastAsia"/>
                <w:lang w:eastAsia="zh-CN"/>
              </w:rPr>
              <w:t>查铝活塞（摩托车、通用机用）的制造生产运行情况：</w:t>
            </w:r>
          </w:p>
          <w:p>
            <w:pPr>
              <w:spacing w:line="400" w:lineRule="exact"/>
              <w:ind w:firstLine="420" w:firstLineChars="200"/>
              <w:jc w:val="left"/>
              <w:rPr>
                <w:rFonts w:hint="eastAsia"/>
                <w:lang w:eastAsia="zh-CN"/>
              </w:rPr>
            </w:pPr>
            <w:r>
              <w:rPr>
                <w:rFonts w:hint="eastAsia"/>
                <w:lang w:eastAsia="zh-CN"/>
              </w:rPr>
              <w:t>查看</w:t>
            </w:r>
            <w:r>
              <w:rPr>
                <w:rFonts w:hint="eastAsia"/>
              </w:rPr>
              <w:t>生产用作业指导书获得及使用情况</w:t>
            </w:r>
            <w:r>
              <w:rPr>
                <w:rFonts w:hint="eastAsia"/>
                <w:lang w:eastAsia="zh-CN"/>
              </w:rPr>
              <w:t>，提供有：设备操作规程、机械生产工艺卡、各产品生产图纸等，工艺文件对各工序操作要求进行了明确规定。</w:t>
            </w:r>
          </w:p>
          <w:p>
            <w:pPr>
              <w:numPr>
                <w:ilvl w:val="0"/>
                <w:numId w:val="3"/>
              </w:numPr>
              <w:spacing w:line="400" w:lineRule="exact"/>
              <w:jc w:val="left"/>
              <w:rPr>
                <w:rFonts w:hint="eastAsia"/>
              </w:rPr>
            </w:pPr>
            <w:r>
              <w:rPr>
                <w:rFonts w:hint="eastAsia"/>
              </w:rPr>
              <w:t>现场察看生产设备使用情况</w:t>
            </w:r>
          </w:p>
          <w:p>
            <w:pPr>
              <w:spacing w:line="400" w:lineRule="exact"/>
              <w:jc w:val="left"/>
              <w:rPr>
                <w:rFonts w:hint="eastAsia"/>
              </w:rPr>
            </w:pPr>
            <w:r>
              <w:rPr>
                <w:rFonts w:hint="eastAsia"/>
              </w:rPr>
              <w:t xml:space="preserve">  主要有：铝合金熔炼精炼炉</w:t>
            </w:r>
            <w:r>
              <w:rPr>
                <w:rFonts w:hint="eastAsia"/>
                <w:lang w:eastAsia="zh-CN"/>
              </w:rPr>
              <w:t>、</w:t>
            </w:r>
            <w:r>
              <w:rPr>
                <w:rFonts w:hint="eastAsia"/>
              </w:rPr>
              <w:t>铝合金活塞浇铸机</w:t>
            </w:r>
            <w:r>
              <w:rPr>
                <w:rFonts w:hint="eastAsia"/>
                <w:lang w:eastAsia="zh-CN"/>
              </w:rPr>
              <w:t>、</w:t>
            </w:r>
            <w:r>
              <w:rPr>
                <w:rFonts w:hint="eastAsia"/>
              </w:rPr>
              <w:t>铝合金活塞简易浇铸机</w:t>
            </w:r>
            <w:r>
              <w:rPr>
                <w:rFonts w:hint="eastAsia"/>
                <w:lang w:eastAsia="zh-CN"/>
              </w:rPr>
              <w:t>、</w:t>
            </w:r>
            <w:r>
              <w:rPr>
                <w:rFonts w:hint="eastAsia"/>
              </w:rPr>
              <w:t>铝合金活塞下抽芯浇铸机</w:t>
            </w:r>
            <w:r>
              <w:rPr>
                <w:rFonts w:hint="eastAsia"/>
                <w:lang w:eastAsia="zh-CN"/>
              </w:rPr>
              <w:t>、</w:t>
            </w:r>
            <w:r>
              <w:rPr>
                <w:rFonts w:hint="eastAsia"/>
              </w:rPr>
              <w:t>冲床</w:t>
            </w:r>
            <w:r>
              <w:rPr>
                <w:rFonts w:hint="eastAsia"/>
                <w:lang w:eastAsia="zh-CN"/>
              </w:rPr>
              <w:t>、</w:t>
            </w:r>
            <w:r>
              <w:rPr>
                <w:rFonts w:hint="eastAsia"/>
              </w:rPr>
              <w:t>锯床</w:t>
            </w:r>
            <w:r>
              <w:rPr>
                <w:rFonts w:hint="eastAsia"/>
                <w:lang w:eastAsia="zh-CN"/>
              </w:rPr>
              <w:t>、</w:t>
            </w:r>
            <w:r>
              <w:rPr>
                <w:rFonts w:hint="eastAsia"/>
              </w:rPr>
              <w:t>热处理箱</w:t>
            </w:r>
            <w:r>
              <w:rPr>
                <w:rFonts w:hint="eastAsia"/>
                <w:lang w:eastAsia="zh-CN"/>
              </w:rPr>
              <w:t>、活塞止口机床、活塞裙部钻口机床、活塞裙部数控机床、活塞镗孔机床、活塞外圆机床等</w:t>
            </w:r>
            <w:r>
              <w:rPr>
                <w:rFonts w:hint="eastAsia"/>
              </w:rPr>
              <w:t>，设备使用完好。能够满足现有生产需求.确保产品的生产量和质量要求，公司对相关的设备进行了维护和保养，能够满足设备的运行和日常维护要求,从而确保生产计划的完成满足规定要求。 </w:t>
            </w:r>
          </w:p>
          <w:p>
            <w:pPr>
              <w:spacing w:line="400" w:lineRule="exact"/>
              <w:ind w:left="420"/>
              <w:jc w:val="left"/>
              <w:rPr>
                <w:rFonts w:hint="eastAsia"/>
              </w:rPr>
            </w:pPr>
          </w:p>
          <w:p>
            <w:pPr>
              <w:spacing w:line="400" w:lineRule="exact"/>
              <w:jc w:val="left"/>
              <w:rPr>
                <w:rFonts w:hint="eastAsia"/>
                <w:lang w:eastAsia="zh-CN"/>
              </w:rPr>
            </w:pPr>
            <w:r>
              <w:rPr>
                <w:rFonts w:hint="eastAsia"/>
                <w:lang w:eastAsia="zh-CN"/>
              </w:rPr>
              <w:t>现场察看检测设备使用情况</w:t>
            </w:r>
          </w:p>
          <w:p>
            <w:pPr>
              <w:spacing w:line="400" w:lineRule="exact"/>
              <w:jc w:val="left"/>
              <w:rPr>
                <w:rFonts w:hint="eastAsia"/>
                <w:lang w:eastAsia="zh-CN"/>
              </w:rPr>
            </w:pPr>
            <w:r>
              <w:rPr>
                <w:rFonts w:hint="eastAsia"/>
                <w:lang w:eastAsia="zh-CN"/>
              </w:rPr>
              <w:t>主要有：游标卡尺、气动量仪、百分表等，使用的监视测量设备由质检部进行日常管理,设备使用完好。 </w:t>
            </w:r>
          </w:p>
          <w:p>
            <w:pPr>
              <w:spacing w:line="400" w:lineRule="exact"/>
              <w:jc w:val="left"/>
              <w:rPr>
                <w:rFonts w:hint="eastAsia"/>
                <w:lang w:eastAsia="zh-CN"/>
              </w:rPr>
            </w:pPr>
            <w:r>
              <w:rPr>
                <w:rFonts w:hint="eastAsia"/>
                <w:lang w:val="en-US" w:eastAsia="zh-CN"/>
              </w:rPr>
              <w:t>1、</w:t>
            </w:r>
            <w:r>
              <w:rPr>
                <w:rFonts w:hint="eastAsia"/>
                <w:lang w:eastAsia="zh-CN"/>
              </w:rPr>
              <w:t>查看产品生产现场：</w:t>
            </w:r>
            <w:r>
              <w:rPr>
                <w:rFonts w:hint="eastAsia"/>
                <w:lang w:val="en-US" w:eastAsia="zh-CN"/>
              </w:rPr>
              <w:t>170F</w:t>
            </w:r>
            <w:r>
              <w:rPr>
                <w:rFonts w:hint="eastAsia"/>
                <w:lang w:eastAsia="zh-CN"/>
              </w:rPr>
              <w:t>铝活塞</w:t>
            </w:r>
            <w:r>
              <w:rPr>
                <w:rFonts w:hint="eastAsia"/>
                <w:lang w:val="en-US" w:eastAsia="zh-CN"/>
              </w:rPr>
              <w:t xml:space="preserve"> </w:t>
            </w:r>
            <w:r>
              <w:rPr>
                <w:rFonts w:hint="eastAsia"/>
                <w:lang w:eastAsia="zh-CN"/>
              </w:rPr>
              <w:t>、</w:t>
            </w:r>
            <w:r>
              <w:rPr>
                <w:rFonts w:hint="eastAsia"/>
                <w:lang w:val="en-US" w:eastAsia="zh-CN"/>
              </w:rPr>
              <w:t>190F</w:t>
            </w:r>
            <w:r>
              <w:rPr>
                <w:rFonts w:hint="eastAsia"/>
                <w:lang w:eastAsia="zh-CN"/>
              </w:rPr>
              <w:t>铝活塞</w:t>
            </w:r>
            <w:r>
              <w:rPr>
                <w:rFonts w:hint="eastAsia"/>
                <w:lang w:val="en-US" w:eastAsia="zh-CN"/>
              </w:rPr>
              <w:t xml:space="preserve">  负责人讲受疫情的市场影响，摩托车市场萎缩，近段时间未生产摩托车铝活塞，但出示了上半年生产摩托车铝活塞的检验记录及采购单。</w:t>
            </w:r>
          </w:p>
          <w:p>
            <w:pPr>
              <w:spacing w:line="400" w:lineRule="exact"/>
              <w:jc w:val="left"/>
              <w:rPr>
                <w:rFonts w:hint="eastAsia"/>
                <w:lang w:val="en-US" w:eastAsia="zh-CN"/>
              </w:rPr>
            </w:pPr>
            <w:r>
              <w:rPr>
                <w:rFonts w:hint="eastAsia"/>
                <w:lang w:eastAsia="zh-CN"/>
              </w:rPr>
              <w:t>现场正在生产的产品为：</w:t>
            </w:r>
          </w:p>
          <w:p>
            <w:pPr>
              <w:spacing w:line="400" w:lineRule="exact"/>
              <w:jc w:val="left"/>
              <w:rPr>
                <w:rFonts w:hint="default"/>
                <w:lang w:val="en-US" w:eastAsia="zh-CN"/>
              </w:rPr>
            </w:pPr>
            <w:r>
              <w:rPr>
                <w:rFonts w:hint="eastAsia"/>
                <w:lang w:eastAsia="zh-CN"/>
              </w:rPr>
              <w:t>生产现场观察：</w:t>
            </w:r>
            <w:r>
              <w:rPr>
                <w:rFonts w:hint="eastAsia"/>
                <w:lang w:val="en-US" w:eastAsia="zh-CN"/>
              </w:rPr>
              <w:t>170F</w:t>
            </w:r>
            <w:r>
              <w:rPr>
                <w:rFonts w:hint="eastAsia"/>
                <w:lang w:eastAsia="zh-CN"/>
              </w:rPr>
              <w:t>铝活塞（通用机用）</w:t>
            </w:r>
            <w:r>
              <w:rPr>
                <w:rFonts w:hint="eastAsia"/>
                <w:lang w:val="en-US" w:eastAsia="zh-CN"/>
              </w:rPr>
              <w:t xml:space="preserve"> </w:t>
            </w:r>
            <w:r>
              <w:rPr>
                <w:rFonts w:hint="eastAsia"/>
                <w:lang w:eastAsia="zh-CN"/>
              </w:rPr>
              <w:t>、</w:t>
            </w:r>
            <w:r>
              <w:rPr>
                <w:rFonts w:hint="eastAsia"/>
                <w:lang w:val="en-US" w:eastAsia="zh-CN"/>
              </w:rPr>
              <w:t>190F</w:t>
            </w:r>
            <w:r>
              <w:rPr>
                <w:rFonts w:hint="eastAsia"/>
                <w:lang w:eastAsia="zh-CN"/>
              </w:rPr>
              <w:t>铝活塞（通用机用）</w:t>
            </w:r>
            <w:r>
              <w:rPr>
                <w:rFonts w:hint="eastAsia"/>
                <w:lang w:val="en-US" w:eastAsia="zh-CN"/>
              </w:rPr>
              <w:t>正在进行以下工序生产</w:t>
            </w:r>
          </w:p>
          <w:p>
            <w:pPr>
              <w:numPr>
                <w:ilvl w:val="0"/>
                <w:numId w:val="3"/>
              </w:numPr>
              <w:spacing w:line="400" w:lineRule="exact"/>
              <w:jc w:val="left"/>
              <w:rPr>
                <w:rFonts w:hint="eastAsia"/>
              </w:rPr>
            </w:pPr>
            <w:r>
              <w:rPr>
                <w:rFonts w:hint="eastAsia"/>
              </w:rPr>
              <w:t>出示《</w:t>
            </w:r>
            <w:r>
              <w:rPr>
                <w:rFonts w:hint="eastAsia"/>
                <w:lang w:eastAsia="zh-CN"/>
              </w:rPr>
              <w:t>设备操作规程</w:t>
            </w:r>
            <w:r>
              <w:rPr>
                <w:rFonts w:hint="eastAsia"/>
              </w:rPr>
              <w:t>》</w:t>
            </w:r>
            <w:r>
              <w:rPr>
                <w:rFonts w:hint="eastAsia"/>
                <w:lang w:eastAsia="zh-CN"/>
              </w:rPr>
              <w:t>、《工艺流程要求》</w:t>
            </w:r>
          </w:p>
          <w:p>
            <w:pPr>
              <w:numPr>
                <w:ilvl w:val="0"/>
                <w:numId w:val="0"/>
              </w:numPr>
              <w:spacing w:line="400" w:lineRule="exact"/>
              <w:ind w:leftChars="0"/>
              <w:jc w:val="left"/>
              <w:rPr>
                <w:rFonts w:hint="eastAsia"/>
              </w:rPr>
            </w:pPr>
            <w:r>
              <w:rPr>
                <w:rFonts w:hint="eastAsia"/>
                <w:lang w:eastAsia="zh-CN"/>
              </w:rPr>
              <w:t>产品：</w:t>
            </w:r>
            <w:r>
              <w:rPr>
                <w:rFonts w:hint="eastAsia"/>
                <w:lang w:val="en-US" w:eastAsia="zh-CN"/>
              </w:rPr>
              <w:t>190F</w:t>
            </w:r>
            <w:r>
              <w:rPr>
                <w:rFonts w:hint="eastAsia"/>
                <w:lang w:eastAsia="zh-CN"/>
              </w:rPr>
              <w:t>铝活塞（</w:t>
            </w:r>
            <w:r>
              <w:rPr>
                <w:rFonts w:hint="eastAsia"/>
              </w:rPr>
              <w:t>通用机用</w:t>
            </w:r>
            <w:r>
              <w:rPr>
                <w:rFonts w:hint="eastAsia"/>
                <w:lang w:eastAsia="zh-CN"/>
              </w:rPr>
              <w:t>）</w:t>
            </w:r>
          </w:p>
          <w:p>
            <w:pPr>
              <w:numPr>
                <w:ilvl w:val="0"/>
                <w:numId w:val="0"/>
              </w:numPr>
              <w:spacing w:line="400" w:lineRule="exact"/>
              <w:ind w:leftChars="0"/>
              <w:jc w:val="left"/>
              <w:rPr>
                <w:rFonts w:hint="eastAsia"/>
                <w:lang w:eastAsia="zh-CN"/>
              </w:rPr>
            </w:pPr>
            <w:r>
              <w:rPr>
                <w:rFonts w:hint="eastAsia"/>
                <w:lang w:val="en-US" w:eastAsia="zh-CN"/>
              </w:rPr>
              <w:t>1、</w:t>
            </w:r>
            <w:r>
              <w:rPr>
                <w:rFonts w:hint="eastAsia"/>
              </w:rPr>
              <w:t>工序：熔炼、</w:t>
            </w:r>
            <w:r>
              <w:rPr>
                <w:rFonts w:hint="eastAsia"/>
                <w:lang w:eastAsia="zh-CN"/>
              </w:rPr>
              <w:t>浇铸、去余料、浇冒口。</w:t>
            </w:r>
          </w:p>
          <w:p>
            <w:pPr>
              <w:numPr>
                <w:ilvl w:val="0"/>
                <w:numId w:val="0"/>
              </w:numPr>
              <w:spacing w:line="400" w:lineRule="exact"/>
              <w:ind w:leftChars="0"/>
              <w:jc w:val="left"/>
              <w:rPr>
                <w:rFonts w:hint="eastAsia"/>
                <w:lang w:eastAsia="zh-CN"/>
              </w:rPr>
            </w:pPr>
            <w:r>
              <w:rPr>
                <w:rFonts w:hint="eastAsia"/>
              </w:rPr>
              <w:t>设备：熔炼炉、</w:t>
            </w:r>
            <w:r>
              <w:rPr>
                <w:rFonts w:hint="eastAsia"/>
                <w:lang w:eastAsia="zh-CN"/>
              </w:rPr>
              <w:t>浇</w:t>
            </w:r>
            <w:r>
              <w:rPr>
                <w:rFonts w:hint="eastAsia"/>
              </w:rPr>
              <w:t>铸机</w:t>
            </w:r>
            <w:r>
              <w:rPr>
                <w:rFonts w:hint="eastAsia"/>
                <w:lang w:eastAsia="zh-CN"/>
              </w:rPr>
              <w:t>、冲床</w:t>
            </w:r>
          </w:p>
          <w:p>
            <w:pPr>
              <w:numPr>
                <w:ilvl w:val="0"/>
                <w:numId w:val="0"/>
              </w:numPr>
              <w:spacing w:line="400" w:lineRule="exact"/>
              <w:ind w:leftChars="0"/>
              <w:jc w:val="left"/>
              <w:rPr>
                <w:rFonts w:hint="eastAsia"/>
              </w:rPr>
            </w:pPr>
            <w:r>
              <w:rPr>
                <w:rFonts w:hint="eastAsia"/>
              </w:rPr>
              <w:t>工序操作要求：把标号</w:t>
            </w:r>
            <w:r>
              <w:rPr>
                <w:rFonts w:hint="eastAsia"/>
                <w:lang w:eastAsia="zh-CN"/>
              </w:rPr>
              <w:t>（</w:t>
            </w:r>
            <w:r>
              <w:rPr>
                <w:rFonts w:hint="eastAsia"/>
                <w:lang w:val="en-US" w:eastAsia="zh-CN"/>
              </w:rPr>
              <w:t>ZL109</w:t>
            </w:r>
            <w:r>
              <w:rPr>
                <w:rFonts w:hint="eastAsia"/>
                <w:lang w:eastAsia="zh-CN"/>
              </w:rPr>
              <w:t>）</w:t>
            </w:r>
            <w:r>
              <w:rPr>
                <w:rFonts w:hint="eastAsia"/>
              </w:rPr>
              <w:t>的铝锭原料通过熔炼炉加热熔化，同时取样检验，精炼变质三角样块检测</w:t>
            </w:r>
            <w:r>
              <w:rPr>
                <w:rFonts w:hint="eastAsia"/>
                <w:lang w:eastAsia="zh-CN"/>
              </w:rPr>
              <w:t>其</w:t>
            </w:r>
            <w:r>
              <w:rPr>
                <w:rFonts w:hint="eastAsia"/>
              </w:rPr>
              <w:t>断口精项组织是否紧密变质</w:t>
            </w:r>
            <w:r>
              <w:rPr>
                <w:rFonts w:hint="eastAsia"/>
                <w:lang w:eastAsia="zh-CN"/>
              </w:rPr>
              <w:t>，</w:t>
            </w:r>
            <w:r>
              <w:rPr>
                <w:rFonts w:hint="eastAsia"/>
              </w:rPr>
              <w:t>N2气除气8分钟检査铝合金含气量,三角样块检测含气量静置10分钟</w:t>
            </w:r>
            <w:r>
              <w:rPr>
                <w:rFonts w:hint="eastAsia"/>
                <w:lang w:eastAsia="zh-CN"/>
              </w:rPr>
              <w:t>，</w:t>
            </w:r>
            <w:r>
              <w:rPr>
                <w:rFonts w:hint="eastAsia"/>
              </w:rPr>
              <w:t>合格后进行浇铸；用低压使合金进入型腔，要求：熔炼温度在</w:t>
            </w:r>
            <w:r>
              <w:rPr>
                <w:rFonts w:hint="eastAsia"/>
                <w:lang w:val="en-US" w:eastAsia="zh-CN"/>
              </w:rPr>
              <w:t>725±5</w:t>
            </w:r>
            <w:r>
              <w:rPr>
                <w:rFonts w:hint="eastAsia"/>
              </w:rPr>
              <w:t>℃</w:t>
            </w:r>
            <w:r>
              <w:rPr>
                <w:rFonts w:hint="eastAsia"/>
                <w:lang w:eastAsia="zh-CN"/>
              </w:rPr>
              <w:t>，时间：</w:t>
            </w:r>
            <w:r>
              <w:rPr>
                <w:rFonts w:hint="eastAsia"/>
                <w:lang w:val="en-US" w:eastAsia="zh-CN"/>
              </w:rPr>
              <w:t>3小时。</w:t>
            </w:r>
          </w:p>
          <w:p>
            <w:pPr>
              <w:numPr>
                <w:ilvl w:val="0"/>
                <w:numId w:val="0"/>
              </w:numPr>
              <w:spacing w:line="400" w:lineRule="exact"/>
              <w:ind w:leftChars="0"/>
              <w:jc w:val="left"/>
              <w:rPr>
                <w:rFonts w:hint="eastAsia"/>
              </w:rPr>
            </w:pPr>
            <w:r>
              <w:rPr>
                <w:rFonts w:hint="eastAsia"/>
              </w:rPr>
              <w:t>工艺要求：浇铸前对浇注模具内腔均匀涂刷保温剂和脱模剂；</w:t>
            </w:r>
          </w:p>
          <w:p>
            <w:pPr>
              <w:numPr>
                <w:ilvl w:val="0"/>
                <w:numId w:val="0"/>
              </w:numPr>
              <w:spacing w:line="400" w:lineRule="exact"/>
              <w:ind w:leftChars="0"/>
              <w:jc w:val="left"/>
              <w:rPr>
                <w:rFonts w:hint="eastAsia"/>
              </w:rPr>
            </w:pPr>
            <w:r>
              <w:rPr>
                <w:rFonts w:hint="eastAsia"/>
              </w:rPr>
              <w:t>熔炼要求：炉前成分检测到达工艺要求</w:t>
            </w:r>
            <w:r>
              <w:rPr>
                <w:rFonts w:hint="eastAsia"/>
                <w:lang w:eastAsia="zh-CN"/>
              </w:rPr>
              <w:t>（由供应商出具成分检验报告）</w:t>
            </w:r>
            <w:r>
              <w:rPr>
                <w:rFonts w:hint="eastAsia"/>
              </w:rPr>
              <w:t>；</w:t>
            </w:r>
          </w:p>
          <w:p>
            <w:pPr>
              <w:numPr>
                <w:ilvl w:val="0"/>
                <w:numId w:val="0"/>
              </w:numPr>
              <w:spacing w:line="400" w:lineRule="exact"/>
              <w:ind w:leftChars="0"/>
              <w:jc w:val="left"/>
              <w:rPr>
                <w:rFonts w:hint="eastAsia"/>
              </w:rPr>
            </w:pPr>
            <w:r>
              <w:rPr>
                <w:rFonts w:hint="eastAsia"/>
              </w:rPr>
              <w:t>浇铸要求：无铸造缺陷</w:t>
            </w:r>
            <w:r>
              <w:rPr>
                <w:rFonts w:hint="eastAsia"/>
                <w:lang w:eastAsia="zh-CN"/>
              </w:rPr>
              <w:t>，无孔洞，尺寸依据模具要求</w:t>
            </w:r>
            <w:r>
              <w:rPr>
                <w:rFonts w:hint="eastAsia"/>
              </w:rPr>
              <w:t>。</w:t>
            </w:r>
          </w:p>
          <w:p>
            <w:pPr>
              <w:numPr>
                <w:ilvl w:val="0"/>
                <w:numId w:val="0"/>
              </w:numPr>
              <w:spacing w:line="400" w:lineRule="exact"/>
              <w:ind w:leftChars="0"/>
              <w:jc w:val="left"/>
              <w:rPr>
                <w:rFonts w:hint="eastAsia"/>
                <w:lang w:eastAsia="zh-CN"/>
              </w:rPr>
            </w:pPr>
            <w:r>
              <w:rPr>
                <w:rFonts w:hint="eastAsia"/>
                <w:lang w:eastAsia="zh-CN"/>
              </w:rPr>
              <w:t>去除浇冒口：用冲床将金属膜浇铸出来的铝坯件在冲床上进行冲压，去除多余的余料及浇冒口，要求坯件无损坏及毛刺余料。</w:t>
            </w:r>
          </w:p>
          <w:p>
            <w:pPr>
              <w:spacing w:line="400" w:lineRule="atLeast"/>
              <w:jc w:val="left"/>
              <w:rPr>
                <w:rFonts w:hint="eastAsia"/>
                <w:lang w:eastAsia="zh-CN"/>
              </w:rPr>
            </w:pPr>
            <w:r>
              <w:rPr>
                <w:rFonts w:hint="eastAsia"/>
                <w:lang w:eastAsia="zh-CN"/>
              </w:rPr>
              <w:t>操作人员：周碧全</w:t>
            </w:r>
          </w:p>
          <w:p>
            <w:pPr>
              <w:spacing w:line="400" w:lineRule="atLeast"/>
              <w:jc w:val="left"/>
              <w:rPr>
                <w:rFonts w:hint="eastAsia"/>
                <w:lang w:eastAsia="zh-CN"/>
              </w:rPr>
            </w:pPr>
            <w:r>
              <w:rPr>
                <w:rFonts w:hint="eastAsia"/>
                <w:lang w:val="en-US" w:eastAsia="zh-CN"/>
              </w:rPr>
              <w:t>2、</w:t>
            </w:r>
            <w:r>
              <w:rPr>
                <w:rFonts w:hint="eastAsia"/>
                <w:lang w:eastAsia="zh-CN"/>
              </w:rPr>
              <w:t>工序：</w:t>
            </w:r>
            <w:r>
              <w:rPr>
                <w:rFonts w:hint="eastAsia"/>
              </w:rPr>
              <w:t>热处理</w:t>
            </w:r>
            <w:r>
              <w:rPr>
                <w:rFonts w:hint="eastAsia"/>
                <w:lang w:val="en-US" w:eastAsia="zh-CN"/>
              </w:rPr>
              <w:t xml:space="preserve">  </w:t>
            </w:r>
            <w:r>
              <w:rPr>
                <w:rFonts w:hint="eastAsia"/>
                <w:lang w:eastAsia="zh-CN"/>
              </w:rPr>
              <w:t>产品：</w:t>
            </w:r>
            <w:r>
              <w:rPr>
                <w:rFonts w:hint="eastAsia"/>
                <w:lang w:val="en-US" w:eastAsia="zh-CN"/>
              </w:rPr>
              <w:t>170F</w:t>
            </w:r>
            <w:r>
              <w:rPr>
                <w:rFonts w:hint="eastAsia"/>
                <w:lang w:eastAsia="zh-CN"/>
              </w:rPr>
              <w:t>铝活塞（</w:t>
            </w:r>
            <w:r>
              <w:rPr>
                <w:rFonts w:hint="eastAsia"/>
              </w:rPr>
              <w:t>通用机用</w:t>
            </w:r>
            <w:r>
              <w:rPr>
                <w:rFonts w:hint="eastAsia"/>
                <w:lang w:eastAsia="zh-CN"/>
              </w:rPr>
              <w:t>）</w:t>
            </w:r>
          </w:p>
          <w:p>
            <w:pPr>
              <w:spacing w:line="400" w:lineRule="atLeast"/>
              <w:jc w:val="left"/>
              <w:rPr>
                <w:rFonts w:hint="eastAsia"/>
                <w:lang w:eastAsia="zh-CN"/>
              </w:rPr>
            </w:pPr>
            <w:r>
              <w:rPr>
                <w:rFonts w:hint="eastAsia"/>
                <w:lang w:eastAsia="zh-CN"/>
              </w:rPr>
              <w:t>设备：热处理箱</w:t>
            </w:r>
          </w:p>
          <w:p>
            <w:pPr>
              <w:spacing w:line="400" w:lineRule="atLeast"/>
              <w:jc w:val="left"/>
              <w:rPr>
                <w:rFonts w:hint="eastAsia"/>
              </w:rPr>
            </w:pPr>
            <w:r>
              <w:rPr>
                <w:rFonts w:hint="eastAsia"/>
              </w:rPr>
              <w:t>工序操作要求：</w:t>
            </w:r>
            <w:r>
              <w:rPr>
                <w:rFonts w:hint="eastAsia"/>
                <w:lang w:eastAsia="zh-CN"/>
              </w:rPr>
              <w:t>将去除飞边、毛刺的坯件放置热处理箱内，保证热处理时效</w:t>
            </w:r>
            <w:r>
              <w:rPr>
                <w:rFonts w:hint="eastAsia"/>
              </w:rPr>
              <w:t>温度：</w:t>
            </w:r>
            <w:r>
              <w:rPr>
                <w:rFonts w:hint="eastAsia"/>
                <w:lang w:val="en-US" w:eastAsia="zh-CN"/>
              </w:rPr>
              <w:t>185</w:t>
            </w:r>
            <w:r>
              <w:rPr>
                <w:rFonts w:hint="eastAsia"/>
              </w:rPr>
              <w:t>℃，时间：</w:t>
            </w:r>
            <w:r>
              <w:rPr>
                <w:rFonts w:hint="eastAsia"/>
                <w:lang w:val="en-US" w:eastAsia="zh-CN"/>
              </w:rPr>
              <w:t>4</w:t>
            </w:r>
            <w:r>
              <w:rPr>
                <w:rFonts w:hint="eastAsia"/>
              </w:rPr>
              <w:t>小时；</w:t>
            </w:r>
          </w:p>
          <w:p>
            <w:pPr>
              <w:spacing w:line="400" w:lineRule="atLeast"/>
              <w:jc w:val="left"/>
              <w:rPr>
                <w:rFonts w:hint="default"/>
                <w:lang w:val="en-US" w:eastAsia="zh-CN"/>
              </w:rPr>
            </w:pPr>
            <w:r>
              <w:rPr>
                <w:rFonts w:hint="eastAsia"/>
                <w:lang w:eastAsia="zh-CN"/>
              </w:rPr>
              <w:t>检验要求：硬度达到</w:t>
            </w:r>
            <w:r>
              <w:rPr>
                <w:rFonts w:hint="eastAsia"/>
                <w:lang w:val="en-US" w:eastAsia="zh-CN"/>
              </w:rPr>
              <w:t>100-130</w:t>
            </w:r>
          </w:p>
          <w:p>
            <w:pPr>
              <w:spacing w:line="400" w:lineRule="atLeast"/>
              <w:jc w:val="left"/>
              <w:rPr>
                <w:rFonts w:hint="default"/>
                <w:lang w:val="en-US" w:eastAsia="zh-CN"/>
              </w:rPr>
            </w:pPr>
            <w:r>
              <w:rPr>
                <w:rFonts w:hint="eastAsia"/>
                <w:lang w:eastAsia="zh-CN"/>
              </w:rPr>
              <w:t>操作人员：张光荣</w:t>
            </w:r>
          </w:p>
          <w:p>
            <w:pPr>
              <w:spacing w:line="400" w:lineRule="atLeast"/>
              <w:jc w:val="left"/>
              <w:rPr>
                <w:rFonts w:hint="default"/>
                <w:lang w:val="en-US" w:eastAsia="zh-CN"/>
              </w:rPr>
            </w:pPr>
            <w:r>
              <w:rPr>
                <w:rFonts w:hint="eastAsia"/>
                <w:lang w:val="en-US" w:eastAsia="zh-CN"/>
              </w:rPr>
              <w:t>3</w:t>
            </w:r>
            <w:r>
              <w:rPr>
                <w:rFonts w:hint="eastAsia"/>
              </w:rPr>
              <w:t>、机加工序</w:t>
            </w:r>
            <w:r>
              <w:rPr>
                <w:rFonts w:hint="eastAsia"/>
                <w:lang w:val="en-US" w:eastAsia="zh-CN"/>
              </w:rPr>
              <w:t xml:space="preserve">   产品：190F</w:t>
            </w:r>
            <w:r>
              <w:rPr>
                <w:rFonts w:hint="eastAsia"/>
                <w:lang w:eastAsia="zh-CN"/>
              </w:rPr>
              <w:t>铝活塞（通用机用）</w:t>
            </w:r>
            <w:r>
              <w:rPr>
                <w:rFonts w:hint="eastAsia"/>
                <w:lang w:val="en-US" w:eastAsia="zh-CN"/>
              </w:rPr>
              <w:t xml:space="preserve">  </w:t>
            </w:r>
          </w:p>
          <w:p>
            <w:pPr>
              <w:spacing w:line="400" w:lineRule="atLeast"/>
              <w:jc w:val="left"/>
              <w:rPr>
                <w:rFonts w:hint="eastAsia"/>
              </w:rPr>
            </w:pPr>
            <w:r>
              <w:rPr>
                <w:rFonts w:hint="eastAsia"/>
              </w:rPr>
              <w:t>a)工作操作要求：产品图和设备操作规程</w:t>
            </w:r>
            <w:r>
              <w:rPr>
                <w:rFonts w:hint="eastAsia"/>
                <w:lang w:eastAsia="zh-CN"/>
              </w:rPr>
              <w:t>《机械加工工艺卡片》</w:t>
            </w:r>
            <w:r>
              <w:rPr>
                <w:rFonts w:hint="eastAsia"/>
              </w:rPr>
              <w:t>；</w:t>
            </w:r>
          </w:p>
          <w:p>
            <w:pPr>
              <w:spacing w:line="400" w:lineRule="atLeast"/>
              <w:jc w:val="left"/>
              <w:rPr>
                <w:rFonts w:hint="eastAsia"/>
              </w:rPr>
            </w:pPr>
            <w:r>
              <w:rPr>
                <w:rFonts w:hint="eastAsia"/>
              </w:rPr>
              <w:t>b)生产设备：</w:t>
            </w:r>
            <w:r>
              <w:rPr>
                <w:rFonts w:hint="eastAsia"/>
                <w:lang w:eastAsia="zh-CN"/>
              </w:rPr>
              <w:t>活塞外圆机床</w:t>
            </w:r>
            <w:r>
              <w:rPr>
                <w:rFonts w:hint="eastAsia"/>
              </w:rPr>
              <w:t>、</w:t>
            </w:r>
            <w:r>
              <w:rPr>
                <w:rFonts w:hint="eastAsia"/>
                <w:lang w:eastAsia="zh-CN"/>
              </w:rPr>
              <w:t>活塞裙部</w:t>
            </w:r>
            <w:r>
              <w:rPr>
                <w:rFonts w:hint="eastAsia"/>
              </w:rPr>
              <w:t>钻</w:t>
            </w:r>
            <w:r>
              <w:rPr>
                <w:rFonts w:hint="eastAsia"/>
                <w:lang w:eastAsia="zh-CN"/>
              </w:rPr>
              <w:t>孔机</w:t>
            </w:r>
            <w:r>
              <w:rPr>
                <w:rFonts w:hint="eastAsia"/>
              </w:rPr>
              <w:t>床</w:t>
            </w:r>
            <w:r>
              <w:rPr>
                <w:rFonts w:hint="eastAsia"/>
                <w:lang w:eastAsia="zh-CN"/>
              </w:rPr>
              <w:t>、活塞止口机床、活塞数控裙部机床等</w:t>
            </w:r>
            <w:r>
              <w:rPr>
                <w:rFonts w:hint="eastAsia"/>
              </w:rPr>
              <w:t>；</w:t>
            </w:r>
          </w:p>
          <w:p>
            <w:pPr>
              <w:spacing w:line="400" w:lineRule="atLeast"/>
              <w:jc w:val="left"/>
              <w:rPr>
                <w:rFonts w:hint="default"/>
                <w:lang w:val="en-US" w:eastAsia="zh-CN"/>
              </w:rPr>
            </w:pPr>
            <w:r>
              <w:rPr>
                <w:rFonts w:hint="eastAsia"/>
              </w:rPr>
              <w:t xml:space="preserve">c) </w:t>
            </w:r>
            <w:r>
              <w:rPr>
                <w:rFonts w:hint="eastAsia"/>
                <w:lang w:eastAsia="zh-CN"/>
              </w:rPr>
              <w:t>工艺</w:t>
            </w:r>
            <w:r>
              <w:rPr>
                <w:rFonts w:hint="eastAsia"/>
              </w:rPr>
              <w:t>操作</w:t>
            </w:r>
            <w:r>
              <w:rPr>
                <w:rFonts w:hint="eastAsia"/>
                <w:lang w:eastAsia="zh-CN"/>
              </w:rPr>
              <w:t>要求</w:t>
            </w:r>
            <w:r>
              <w:rPr>
                <w:rFonts w:hint="eastAsia"/>
              </w:rPr>
              <w:t>：按图纸要求</w:t>
            </w:r>
            <w:r>
              <w:rPr>
                <w:rFonts w:hint="eastAsia"/>
                <w:lang w:eastAsia="zh-CN"/>
              </w:rPr>
              <w:t>机加工，</w:t>
            </w:r>
            <w:r>
              <w:rPr>
                <w:rFonts w:hint="eastAsia"/>
                <w:lang w:val="en-US" w:eastAsia="zh-CN"/>
              </w:rPr>
              <w:t>1、车止口、外圆。总高度66.5±0.15,2、精车环槽，环槽底径ø83.10-0.1,锁环槽，宽度1+0.15+0.05、槽径ø21+0。25+0.15，跨距83.8+0.2 03、钻油孔，孔直径10-ø2，加工销孔20，精车裙部及倒角90(-0.020-0.040）。销孔偏移尺寸1.1±0.08：销孔对裙部垂直度</w:t>
            </w:r>
            <w:r>
              <w:rPr>
                <w:rFonts w:hint="default"/>
                <w:lang w:val="en-US" w:eastAsia="zh-CN"/>
              </w:rPr>
              <w:t>≤</w:t>
            </w:r>
            <w:r>
              <w:rPr>
                <w:rFonts w:hint="eastAsia"/>
                <w:lang w:val="en-US" w:eastAsia="zh-CN"/>
              </w:rPr>
              <w:t>0.35/100等。</w:t>
            </w:r>
          </w:p>
          <w:p>
            <w:pPr>
              <w:spacing w:line="400" w:lineRule="atLeast"/>
              <w:jc w:val="left"/>
              <w:rPr>
                <w:rFonts w:hint="eastAsia"/>
              </w:rPr>
            </w:pPr>
            <w:r>
              <w:rPr>
                <w:rFonts w:hint="eastAsia"/>
              </w:rPr>
              <w:t>d)质量控制要求：</w:t>
            </w:r>
            <w:r>
              <w:rPr>
                <w:rFonts w:hint="eastAsia"/>
                <w:lang w:eastAsia="zh-CN"/>
              </w:rPr>
              <w:t>粗糙度</w:t>
            </w:r>
            <w:r>
              <w:rPr>
                <w:rFonts w:hint="eastAsia"/>
              </w:rPr>
              <w:t>、尺寸</w:t>
            </w:r>
            <w:r>
              <w:rPr>
                <w:rFonts w:hint="eastAsia"/>
                <w:lang w:eastAsia="zh-CN"/>
              </w:rPr>
              <w:t>等</w:t>
            </w:r>
            <w:r>
              <w:rPr>
                <w:rFonts w:hint="eastAsia"/>
              </w:rPr>
              <w:t>。</w:t>
            </w:r>
          </w:p>
          <w:p>
            <w:pPr>
              <w:spacing w:line="400" w:lineRule="atLeast"/>
              <w:jc w:val="left"/>
              <w:rPr>
                <w:rFonts w:hint="eastAsia"/>
              </w:rPr>
            </w:pPr>
            <w:r>
              <w:rPr>
                <w:rFonts w:hint="eastAsia"/>
              </w:rPr>
              <w:t>e)  监视和测量点：</w:t>
            </w:r>
            <w:r>
              <w:rPr>
                <w:rFonts w:hint="eastAsia"/>
                <w:lang w:eastAsia="zh-CN"/>
              </w:rPr>
              <w:t>游标</w:t>
            </w:r>
            <w:r>
              <w:rPr>
                <w:rFonts w:hint="eastAsia"/>
              </w:rPr>
              <w:t>卡尺、</w:t>
            </w:r>
            <w:r>
              <w:rPr>
                <w:rFonts w:hint="eastAsia"/>
                <w:lang w:eastAsia="zh-CN"/>
              </w:rPr>
              <w:t>气动量仪等</w:t>
            </w:r>
            <w:r>
              <w:rPr>
                <w:rFonts w:hint="eastAsia"/>
              </w:rPr>
              <w:t>，现场核实质量合格。</w:t>
            </w:r>
          </w:p>
          <w:p>
            <w:pPr>
              <w:spacing w:line="400" w:lineRule="atLeast"/>
              <w:jc w:val="left"/>
              <w:rPr>
                <w:rFonts w:hint="eastAsia"/>
                <w:lang w:eastAsia="zh-CN"/>
              </w:rPr>
            </w:pPr>
            <w:r>
              <w:rPr>
                <w:rFonts w:hint="eastAsia"/>
                <w:lang w:eastAsia="zh-CN"/>
              </w:rPr>
              <w:t>操作人员：邓步华</w:t>
            </w:r>
          </w:p>
          <w:p>
            <w:pPr>
              <w:spacing w:line="400" w:lineRule="atLeast"/>
              <w:jc w:val="left"/>
              <w:rPr>
                <w:rFonts w:hint="eastAsia"/>
              </w:rPr>
            </w:pPr>
            <w:r>
              <w:rPr>
                <w:rFonts w:hint="eastAsia"/>
              </w:rPr>
              <w:t>符合工艺要求</w:t>
            </w:r>
          </w:p>
          <w:p>
            <w:pPr>
              <w:spacing w:line="400" w:lineRule="atLeast"/>
              <w:jc w:val="left"/>
              <w:rPr>
                <w:rFonts w:hint="eastAsia"/>
              </w:rPr>
            </w:pPr>
            <w:r>
              <w:rPr>
                <w:rFonts w:hint="eastAsia"/>
              </w:rPr>
              <w:t>、、、、、、</w:t>
            </w:r>
          </w:p>
          <w:p>
            <w:pPr>
              <w:rPr>
                <w:rFonts w:hint="eastAsia"/>
              </w:rPr>
            </w:pPr>
            <w:r>
              <w:rPr>
                <w:rFonts w:hint="eastAsia"/>
              </w:rPr>
              <w:t>通过以上工序审核，其生产过程基本受控。</w:t>
            </w:r>
          </w:p>
          <w:p>
            <w:pPr>
              <w:spacing w:line="400" w:lineRule="exact"/>
              <w:rPr>
                <w:rFonts w:hint="eastAsia"/>
              </w:rPr>
            </w:pPr>
            <w:r>
              <w:rPr>
                <w:rFonts w:hint="eastAsia"/>
              </w:rPr>
              <w:t>实施产品放行、交付和交付后的活动: 公司由供销部对交付给顾客的产品进行回访，对相关的客户反馈信息（包括投诉）进行收集、分析和妥善处理。（目前为止，公司未有顾客投诉。）</w:t>
            </w:r>
          </w:p>
          <w:p>
            <w:pPr>
              <w:spacing w:line="360" w:lineRule="auto"/>
              <w:jc w:val="left"/>
              <w:rPr>
                <w:rFonts w:hint="eastAsia"/>
                <w:lang w:val="en-US" w:eastAsia="zh-CN"/>
              </w:rPr>
            </w:pPr>
            <w:r>
              <w:rPr>
                <w:rFonts w:hint="eastAsia"/>
              </w:rPr>
              <w:t>公司</w:t>
            </w:r>
            <w:r>
              <w:rPr>
                <w:rFonts w:hint="eastAsia"/>
                <w:lang w:eastAsia="zh-CN"/>
              </w:rPr>
              <w:t>将“熔炼、热处理过程”识别</w:t>
            </w:r>
            <w:r>
              <w:rPr>
                <w:rFonts w:hint="eastAsia"/>
              </w:rPr>
              <w:t>为需确认</w:t>
            </w:r>
            <w:r>
              <w:rPr>
                <w:rFonts w:hint="eastAsia"/>
                <w:lang w:eastAsia="zh-CN"/>
              </w:rPr>
              <w:t>的特殊</w:t>
            </w:r>
            <w:r>
              <w:rPr>
                <w:rFonts w:hint="eastAsia"/>
              </w:rPr>
              <w:t>过程，</w:t>
            </w:r>
            <w:r>
              <w:rPr>
                <w:rFonts w:hint="eastAsia"/>
                <w:lang w:val="en-US" w:eastAsia="zh-CN"/>
              </w:rPr>
              <w:t>对作业文件、设备、工艺参数、人员培训等进行确认。</w:t>
            </w:r>
            <w:r>
              <w:rPr>
                <w:rFonts w:hint="eastAsia"/>
              </w:rPr>
              <w:t>提供</w:t>
            </w:r>
            <w:r>
              <w:rPr>
                <w:rFonts w:hint="eastAsia"/>
                <w:lang w:val="en-US" w:eastAsia="zh-CN"/>
              </w:rPr>
              <w:t>2020年8月由陈兴敏对该两道工序进行确认的记录。</w:t>
            </w:r>
          </w:p>
          <w:p>
            <w:pPr>
              <w:pStyle w:val="2"/>
              <w:rPr>
                <w:rFonts w:hint="eastAsia"/>
                <w:lang w:val="en-US" w:eastAsia="zh-CN"/>
              </w:rPr>
            </w:pPr>
            <w:r>
              <w:rPr>
                <w:rFonts w:hint="eastAsia" w:ascii="宋体" w:hAnsi="宋体"/>
                <w:sz w:val="21"/>
                <w:szCs w:val="21"/>
                <w:lang w:val="en-US" w:eastAsia="zh-CN"/>
              </w:rPr>
              <w:t>上次不符合经本次验证整改有效，未出现类似的不符合情况。</w:t>
            </w:r>
          </w:p>
        </w:tc>
        <w:tc>
          <w:tcPr>
            <w:tcW w:w="1194" w:type="dxa"/>
          </w:tcPr>
          <w:p/>
          <w:p/>
          <w:p/>
          <w:p/>
          <w:p/>
          <w:p/>
          <w:p/>
          <w:p/>
          <w:p/>
          <w:p/>
          <w:p/>
          <w:p/>
          <w:p/>
          <w:p/>
          <w:p/>
          <w:p/>
          <w:p/>
          <w:p/>
          <w:p/>
          <w:p/>
          <w:p/>
          <w:p/>
          <w:p/>
          <w:p/>
          <w:p/>
          <w:p/>
          <w:p/>
          <w:p/>
          <w:p/>
          <w:p/>
          <w:p/>
          <w:p/>
          <w:p/>
          <w:p/>
          <w:p/>
          <w:p/>
          <w:p/>
          <w:p/>
          <w:p/>
          <w:p/>
          <w:p/>
          <w:p/>
          <w:p/>
          <w:p/>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spacing w:line="400" w:lineRule="exact"/>
              <w:rPr>
                <w:rFonts w:hint="eastAsia"/>
                <w:szCs w:val="22"/>
              </w:rPr>
            </w:pPr>
            <w:r>
              <w:rPr>
                <w:rFonts w:hint="eastAsia"/>
                <w:szCs w:val="22"/>
              </w:rPr>
              <w:t>查《</w:t>
            </w:r>
            <w:r>
              <w:rPr>
                <w:rFonts w:hint="eastAsia"/>
                <w:szCs w:val="22"/>
                <w:lang w:val="en-US" w:eastAsia="zh-CN"/>
              </w:rPr>
              <w:t>质量手册</w:t>
            </w:r>
            <w:r>
              <w:rPr>
                <w:rFonts w:hint="eastAsia"/>
                <w:szCs w:val="22"/>
              </w:rPr>
              <w:t>》及文件规定了对产品、检验状态及唯一性标识作出了规定。根据需要，</w:t>
            </w:r>
            <w:r>
              <w:rPr>
                <w:rFonts w:hint="eastAsia"/>
                <w:szCs w:val="22"/>
                <w:lang w:val="en-US" w:eastAsia="zh-CN"/>
              </w:rPr>
              <w:t>生产</w:t>
            </w:r>
            <w:r>
              <w:rPr>
                <w:rFonts w:hint="eastAsia"/>
                <w:szCs w:val="22"/>
                <w:lang w:eastAsia="zh-CN"/>
              </w:rPr>
              <w:t>部</w:t>
            </w:r>
            <w:r>
              <w:rPr>
                <w:rFonts w:hint="eastAsia"/>
                <w:szCs w:val="22"/>
              </w:rPr>
              <w:t>确定所有标识的方法，产品的标识，主要按原料和成品来标识。</w:t>
            </w:r>
          </w:p>
          <w:p>
            <w:pPr>
              <w:spacing w:line="400" w:lineRule="exact"/>
              <w:rPr>
                <w:rFonts w:hint="eastAsia"/>
                <w:szCs w:val="22"/>
              </w:rPr>
            </w:pPr>
            <w:r>
              <w:rPr>
                <w:rFonts w:hint="eastAsia"/>
                <w:szCs w:val="22"/>
              </w:rPr>
              <w:t>在原料存放点，各类原材料分类放置，采购产品的标识采用采购产品本身的标识，若标识不清，库管员挂上相应的标识。</w:t>
            </w:r>
          </w:p>
          <w:p>
            <w:pPr>
              <w:spacing w:line="400" w:lineRule="exact"/>
              <w:rPr>
                <w:rFonts w:hint="eastAsia"/>
                <w:szCs w:val="22"/>
              </w:rPr>
            </w:pPr>
            <w:r>
              <w:rPr>
                <w:rFonts w:hint="eastAsia"/>
                <w:szCs w:val="22"/>
              </w:rPr>
              <w:t>在</w:t>
            </w:r>
            <w:r>
              <w:rPr>
                <w:rFonts w:hint="eastAsia"/>
                <w:szCs w:val="22"/>
                <w:lang w:eastAsia="zh-CN"/>
              </w:rPr>
              <w:t>生产</w:t>
            </w:r>
            <w:r>
              <w:rPr>
                <w:rFonts w:hint="eastAsia"/>
                <w:szCs w:val="22"/>
              </w:rPr>
              <w:t>现场，车间的半成品也都按过程进行划分区域，并按区域放置；</w:t>
            </w:r>
          </w:p>
          <w:p>
            <w:pPr>
              <w:spacing w:line="400" w:lineRule="exact"/>
              <w:rPr>
                <w:rFonts w:hint="eastAsia"/>
                <w:szCs w:val="22"/>
              </w:rPr>
            </w:pPr>
            <w:r>
              <w:rPr>
                <w:rFonts w:hint="eastAsia"/>
                <w:szCs w:val="22"/>
              </w:rPr>
              <w:t>检验状态标识：采用标记方法进行，现场分为合格、返工、不合格</w:t>
            </w:r>
            <w:r>
              <w:rPr>
                <w:rFonts w:hint="eastAsia"/>
                <w:szCs w:val="22"/>
                <w:lang w:eastAsia="zh-CN"/>
              </w:rPr>
              <w:t>区</w:t>
            </w:r>
            <w:r>
              <w:rPr>
                <w:rFonts w:hint="eastAsia"/>
                <w:szCs w:val="22"/>
              </w:rPr>
              <w:t>。</w:t>
            </w:r>
            <w:r>
              <w:rPr>
                <w:rFonts w:hint="eastAsia"/>
                <w:szCs w:val="22"/>
                <w:lang w:eastAsia="zh-CN"/>
              </w:rPr>
              <w:t>现场查见：有</w:t>
            </w:r>
            <w:r>
              <w:rPr>
                <w:rFonts w:hint="eastAsia"/>
                <w:szCs w:val="22"/>
              </w:rPr>
              <w:t>不合格品放在不合格品区域内</w:t>
            </w:r>
            <w:r>
              <w:rPr>
                <w:rFonts w:hint="eastAsia"/>
                <w:szCs w:val="22"/>
                <w:lang w:eastAsia="zh-CN"/>
              </w:rPr>
              <w:t>，但未对该区域进行相应的标识</w:t>
            </w:r>
            <w:r>
              <w:rPr>
                <w:rFonts w:hint="eastAsia"/>
                <w:szCs w:val="22"/>
              </w:rPr>
              <w:t>。</w:t>
            </w:r>
            <w:r>
              <w:rPr>
                <w:rFonts w:hint="eastAsia"/>
                <w:szCs w:val="22"/>
                <w:lang w:eastAsia="zh-CN"/>
              </w:rPr>
              <w:t>不</w:t>
            </w:r>
            <w:r>
              <w:rPr>
                <w:rFonts w:hint="eastAsia"/>
                <w:szCs w:val="22"/>
              </w:rPr>
              <w:t>符合文件的规定。</w:t>
            </w:r>
          </w:p>
          <w:p>
            <w:pPr>
              <w:spacing w:line="400" w:lineRule="exact"/>
              <w:rPr>
                <w:rFonts w:hint="eastAsia"/>
                <w:szCs w:val="22"/>
              </w:rPr>
            </w:pPr>
            <w:r>
              <w:rPr>
                <w:rFonts w:hint="eastAsia"/>
                <w:szCs w:val="22"/>
              </w:rPr>
              <w:t>成品在产品上标识</w:t>
            </w:r>
            <w:r>
              <w:rPr>
                <w:rFonts w:hint="eastAsia"/>
                <w:szCs w:val="22"/>
                <w:lang w:eastAsia="zh-CN"/>
              </w:rPr>
              <w:t>厂家标志</w:t>
            </w:r>
            <w:r>
              <w:rPr>
                <w:rFonts w:hint="eastAsia"/>
                <w:szCs w:val="22"/>
              </w:rPr>
              <w:t>、</w:t>
            </w:r>
            <w:r>
              <w:rPr>
                <w:rFonts w:hint="eastAsia"/>
                <w:szCs w:val="22"/>
                <w:lang w:eastAsia="zh-CN"/>
              </w:rPr>
              <w:t>型号、出厂日期</w:t>
            </w:r>
            <w:r>
              <w:rPr>
                <w:rFonts w:hint="eastAsia"/>
                <w:szCs w:val="22"/>
              </w:rPr>
              <w:t>等；</w:t>
            </w:r>
          </w:p>
          <w:p>
            <w:pPr>
              <w:spacing w:line="400" w:lineRule="exact"/>
              <w:rPr>
                <w:rFonts w:ascii="宋体" w:hAnsi="宋体" w:cs="宋体"/>
                <w:szCs w:val="21"/>
              </w:rPr>
            </w:pPr>
            <w:r>
              <w:rPr>
                <w:rFonts w:hint="eastAsia"/>
                <w:szCs w:val="22"/>
              </w:rPr>
              <w:t>各相关工位负责所属区域内产品的标识，负责将不同状态的产品分区摆放，负责对所有标识的维护。</w:t>
            </w:r>
          </w:p>
        </w:tc>
        <w:tc>
          <w:tcPr>
            <w:tcW w:w="1194"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人工手工推车搬运或液压叉车</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2. 包装：产品采用</w:t>
            </w:r>
            <w:r>
              <w:rPr>
                <w:rFonts w:hint="eastAsia" w:ascii="宋体" w:hAnsi="宋体" w:cs="宋体"/>
                <w:sz w:val="21"/>
                <w:szCs w:val="21"/>
                <w:lang w:eastAsia="zh-CN"/>
              </w:rPr>
              <w:t>内包装塑料</w:t>
            </w:r>
            <w:r>
              <w:rPr>
                <w:rFonts w:hint="eastAsia" w:ascii="宋体" w:hAnsi="宋体" w:cs="宋体"/>
                <w:sz w:val="21"/>
                <w:szCs w:val="21"/>
              </w:rPr>
              <w:t>包装</w:t>
            </w:r>
            <w:r>
              <w:rPr>
                <w:rFonts w:hint="eastAsia" w:ascii="宋体" w:hAnsi="宋体" w:cs="宋体"/>
                <w:sz w:val="21"/>
                <w:szCs w:val="21"/>
                <w:lang w:eastAsia="zh-CN"/>
              </w:rPr>
              <w:t>，外包装采用纸箱包装</w:t>
            </w:r>
            <w:r>
              <w:rPr>
                <w:rFonts w:hint="eastAsia" w:ascii="宋体" w:hAnsi="宋体" w:cs="宋体"/>
                <w:sz w:val="21"/>
                <w:szCs w:val="21"/>
              </w:rPr>
              <w:t>，</w:t>
            </w:r>
            <w:r>
              <w:rPr>
                <w:rFonts w:hint="eastAsia" w:ascii="宋体" w:hAnsi="宋体" w:cs="宋体"/>
                <w:sz w:val="21"/>
                <w:szCs w:val="21"/>
                <w:lang w:eastAsia="zh-CN"/>
              </w:rPr>
              <w:t>能起到</w:t>
            </w:r>
            <w:r>
              <w:rPr>
                <w:rFonts w:hint="eastAsia" w:ascii="宋体" w:hAnsi="宋体" w:cs="宋体"/>
                <w:sz w:val="21"/>
                <w:szCs w:val="21"/>
              </w:rPr>
              <w:t>防淋雨、</w:t>
            </w:r>
            <w:r>
              <w:rPr>
                <w:rFonts w:hint="eastAsia" w:ascii="宋体" w:hAnsi="宋体" w:cs="宋体"/>
                <w:sz w:val="21"/>
                <w:szCs w:val="21"/>
                <w:lang w:eastAsia="zh-CN"/>
              </w:rPr>
              <w:t>防尘的作用</w:t>
            </w:r>
            <w:r>
              <w:rPr>
                <w:rFonts w:hint="eastAsia" w:ascii="宋体" w:hAnsi="宋体" w:cs="宋体"/>
                <w:sz w:val="21"/>
                <w:szCs w:val="21"/>
              </w:rPr>
              <w:t>。未见有不当造成损害；</w:t>
            </w:r>
            <w:r>
              <w:rPr>
                <w:rFonts w:hint="eastAsia" w:ascii="宋体" w:hAnsi="宋体" w:cs="宋体"/>
                <w:sz w:val="21"/>
                <w:szCs w:val="21"/>
                <w:lang w:eastAsia="zh-CN"/>
              </w:rPr>
              <w:t>包装上有四防标识，层高、防雨、防摔等。</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w:t>
            </w:r>
            <w:r>
              <w:rPr>
                <w:rFonts w:hint="eastAsia" w:ascii="宋体" w:hAnsi="宋体" w:cs="宋体"/>
                <w:sz w:val="21"/>
                <w:szCs w:val="21"/>
                <w:lang w:eastAsia="zh-CN"/>
              </w:rPr>
              <w:t>制产品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tc>
      </w:tr>
    </w:tbl>
    <w:p>
      <w:pPr>
        <w:pStyle w:val="8"/>
        <w:rPr>
          <w:rFonts w:hint="eastAsia"/>
        </w:rPr>
      </w:pPr>
    </w:p>
    <w:p>
      <w:pPr>
        <w:pStyle w:val="8"/>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eastAsia"/>
                <w:sz w:val="24"/>
                <w:szCs w:val="24"/>
                <w:lang w:eastAsia="zh-CN"/>
              </w:rPr>
            </w:pPr>
            <w:r>
              <w:rPr>
                <w:rFonts w:hint="eastAsia"/>
                <w:sz w:val="24"/>
                <w:szCs w:val="24"/>
              </w:rPr>
              <w:t>受审核部门：</w:t>
            </w:r>
            <w:r>
              <w:rPr>
                <w:rFonts w:hint="eastAsia"/>
                <w:sz w:val="24"/>
                <w:szCs w:val="24"/>
                <w:lang w:eastAsia="zh-CN"/>
              </w:rPr>
              <w:t xml:space="preserve">质检部 </w:t>
            </w:r>
            <w:r>
              <w:rPr>
                <w:rFonts w:hint="eastAsia"/>
                <w:sz w:val="24"/>
                <w:szCs w:val="24"/>
              </w:rPr>
              <w:t xml:space="preserve">   主管领导：</w:t>
            </w:r>
            <w:r>
              <w:rPr>
                <w:rFonts w:hint="eastAsia"/>
                <w:sz w:val="24"/>
                <w:szCs w:val="24"/>
                <w:lang w:eastAsia="zh-CN"/>
              </w:rPr>
              <w:t>罗祖兰</w:t>
            </w:r>
            <w:r>
              <w:rPr>
                <w:rFonts w:hint="eastAsia"/>
                <w:sz w:val="24"/>
                <w:szCs w:val="24"/>
              </w:rPr>
              <w:t xml:space="preserve">     陪同人员：</w:t>
            </w:r>
            <w:r>
              <w:rPr>
                <w:rFonts w:hint="eastAsia"/>
                <w:sz w:val="24"/>
                <w:szCs w:val="24"/>
                <w:lang w:eastAsia="zh-CN"/>
              </w:rPr>
              <w:t>张天维</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rPr>
                <w:rFonts w:hint="default" w:eastAsia="宋体"/>
                <w:sz w:val="24"/>
                <w:szCs w:val="24"/>
                <w:lang w:val="en-US" w:eastAsia="zh-CN"/>
              </w:rPr>
            </w:pPr>
            <w:r>
              <w:rPr>
                <w:rFonts w:hint="eastAsia"/>
                <w:sz w:val="24"/>
                <w:szCs w:val="24"/>
              </w:rPr>
              <w:t>审核员：张心   审核时间：20</w:t>
            </w:r>
            <w:r>
              <w:rPr>
                <w:rFonts w:hint="eastAsia"/>
                <w:sz w:val="24"/>
                <w:szCs w:val="24"/>
                <w:lang w:val="en-US" w:eastAsia="zh-CN"/>
              </w:rPr>
              <w:t>21.1</w:t>
            </w:r>
            <w:r>
              <w:rPr>
                <w:rFonts w:hint="eastAsia"/>
                <w:sz w:val="24"/>
                <w:szCs w:val="24"/>
              </w:rPr>
              <w:t>.</w:t>
            </w:r>
            <w:r>
              <w:rPr>
                <w:rFonts w:hint="eastAsia"/>
                <w:sz w:val="24"/>
                <w:szCs w:val="24"/>
                <w:lang w:val="en-US" w:eastAsia="zh-CN"/>
              </w:rPr>
              <w:t>21</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rFonts w:hint="eastAsia"/>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质检部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lang w:val="en-US" w:eastAsia="zh-CN"/>
              </w:rPr>
              <w:t>1</w:t>
            </w:r>
            <w:r>
              <w:rPr>
                <w:rFonts w:hint="eastAsia" w:ascii="宋体" w:hAnsi="宋体"/>
                <w:szCs w:val="21"/>
              </w:rPr>
              <w:t>、负责生产现场</w:t>
            </w:r>
            <w:r>
              <w:rPr>
                <w:rFonts w:hint="eastAsia" w:ascii="宋体" w:hAnsi="宋体"/>
                <w:szCs w:val="21"/>
                <w:lang w:eastAsia="zh-CN"/>
              </w:rPr>
              <w:t>检具量具</w:t>
            </w:r>
            <w:r>
              <w:rPr>
                <w:rFonts w:hint="eastAsia" w:ascii="宋体" w:hAnsi="宋体"/>
                <w:szCs w:val="21"/>
              </w:rPr>
              <w:t>的管理；</w:t>
            </w:r>
          </w:p>
          <w:p>
            <w:pPr>
              <w:spacing w:line="400" w:lineRule="exact"/>
              <w:ind w:firstLine="315" w:firstLineChars="150"/>
              <w:rPr>
                <w:rFonts w:hint="eastAsia" w:ascii="宋体" w:hAnsi="宋体"/>
                <w:szCs w:val="21"/>
                <w:lang w:val="en-US" w:eastAsia="zh-CN"/>
              </w:rPr>
            </w:pPr>
            <w:r>
              <w:rPr>
                <w:rFonts w:hint="eastAsia" w:ascii="宋体" w:hAnsi="宋体"/>
                <w:szCs w:val="21"/>
                <w:lang w:val="en-US" w:eastAsia="zh-CN"/>
              </w:rPr>
              <w:t>2、负责生产过程中及成品质量的把控；</w:t>
            </w:r>
          </w:p>
          <w:p>
            <w:pPr>
              <w:spacing w:line="400" w:lineRule="exact"/>
              <w:ind w:firstLine="315" w:firstLineChars="150"/>
              <w:rPr>
                <w:rFonts w:hint="default" w:ascii="宋体" w:hAnsi="宋体"/>
                <w:szCs w:val="21"/>
                <w:lang w:val="en-US" w:eastAsia="zh-CN"/>
              </w:rPr>
            </w:pPr>
            <w:r>
              <w:rPr>
                <w:rFonts w:hint="eastAsia" w:ascii="宋体" w:hAnsi="宋体"/>
                <w:szCs w:val="21"/>
                <w:lang w:val="en-US" w:eastAsia="zh-CN"/>
              </w:rPr>
              <w:t>3、负责对不合格品的把控处理。</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4"/>
              </w:numPr>
              <w:rPr>
                <w:rFonts w:hint="eastAsia" w:ascii="宋体" w:hAnsi="宋体"/>
                <w:sz w:val="21"/>
                <w:szCs w:val="21"/>
              </w:rPr>
            </w:pPr>
            <w:r>
              <w:rPr>
                <w:rFonts w:hint="eastAsia" w:ascii="宋体" w:hAnsi="宋体"/>
                <w:sz w:val="21"/>
                <w:szCs w:val="21"/>
                <w:lang w:eastAsia="zh-CN"/>
              </w:rPr>
              <w:t>客户质量问题反馈率</w:t>
            </w:r>
            <w:r>
              <w:rPr>
                <w:rFonts w:hint="eastAsia" w:ascii="宋体" w:hAnsi="宋体"/>
                <w:sz w:val="21"/>
                <w:szCs w:val="21"/>
                <w:lang w:val="en-US" w:eastAsia="zh-CN"/>
              </w:rPr>
              <w:t>＜0.5%</w:t>
            </w:r>
          </w:p>
          <w:p>
            <w:pPr>
              <w:numPr>
                <w:ilvl w:val="0"/>
                <w:numId w:val="0"/>
              </w:numPr>
              <w:rPr>
                <w:rFonts w:hint="eastAsia" w:ascii="宋体" w:hAnsi="宋体"/>
                <w:sz w:val="21"/>
                <w:szCs w:val="21"/>
              </w:rPr>
            </w:pPr>
            <w:r>
              <w:rPr>
                <w:rFonts w:hint="eastAsia" w:ascii="宋体" w:hAnsi="宋体"/>
                <w:sz w:val="21"/>
                <w:szCs w:val="21"/>
              </w:rPr>
              <w:t>2）错检、漏检次数:0</w:t>
            </w:r>
          </w:p>
          <w:p>
            <w:pPr>
              <w:spacing w:line="320" w:lineRule="exact"/>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产品一次检合格过率：＞98%</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1-12月</w:t>
            </w:r>
            <w:r>
              <w:rPr>
                <w:rFonts w:hint="eastAsia" w:ascii="宋体" w:hAnsi="宋体"/>
                <w:szCs w:val="21"/>
              </w:rPr>
              <w:t>《部门质量目标完成情况统计表》对部门目标进行考核，综合完成情况为：</w:t>
            </w:r>
          </w:p>
          <w:p>
            <w:pPr>
              <w:numPr>
                <w:ilvl w:val="0"/>
                <w:numId w:val="0"/>
              </w:numPr>
              <w:rPr>
                <w:rFonts w:hint="default" w:ascii="宋体" w:hAnsi="宋体"/>
                <w:sz w:val="21"/>
                <w:szCs w:val="21"/>
                <w:lang w:val="en-US"/>
              </w:rPr>
            </w:pPr>
            <w:r>
              <w:rPr>
                <w:rFonts w:hint="eastAsia" w:ascii="宋体" w:hAnsi="宋体"/>
                <w:sz w:val="21"/>
                <w:szCs w:val="21"/>
                <w:lang w:val="en-US" w:eastAsia="zh-CN"/>
              </w:rPr>
              <w:t>1）</w:t>
            </w:r>
            <w:r>
              <w:rPr>
                <w:rFonts w:hint="eastAsia" w:ascii="宋体" w:hAnsi="宋体"/>
                <w:sz w:val="21"/>
                <w:szCs w:val="21"/>
                <w:lang w:eastAsia="zh-CN"/>
              </w:rPr>
              <w:t>客户质量问题反馈率</w:t>
            </w:r>
            <w:r>
              <w:rPr>
                <w:rFonts w:hint="eastAsia" w:ascii="宋体" w:hAnsi="宋体"/>
                <w:sz w:val="21"/>
                <w:szCs w:val="21"/>
                <w:lang w:val="en-US" w:eastAsia="zh-CN"/>
              </w:rPr>
              <w:t>:0</w:t>
            </w:r>
          </w:p>
          <w:p>
            <w:pPr>
              <w:numPr>
                <w:ilvl w:val="0"/>
                <w:numId w:val="0"/>
              </w:numPr>
              <w:rPr>
                <w:rFonts w:hint="eastAsia" w:ascii="宋体" w:hAnsi="宋体"/>
                <w:sz w:val="21"/>
                <w:szCs w:val="21"/>
              </w:rPr>
            </w:pPr>
            <w:r>
              <w:rPr>
                <w:rFonts w:hint="eastAsia" w:ascii="宋体" w:hAnsi="宋体"/>
                <w:sz w:val="21"/>
                <w:szCs w:val="21"/>
              </w:rPr>
              <w:t>2）错检、漏检次数:0</w:t>
            </w:r>
          </w:p>
          <w:p>
            <w:pPr>
              <w:spacing w:line="320" w:lineRule="exact"/>
              <w:rPr>
                <w:rFonts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产品一次检合格过率：</w:t>
            </w:r>
            <w:r>
              <w:rPr>
                <w:rFonts w:hint="eastAsia" w:ascii="宋体" w:hAnsi="宋体"/>
                <w:sz w:val="21"/>
                <w:szCs w:val="21"/>
                <w:lang w:val="en-US" w:eastAsia="zh-CN"/>
              </w:rPr>
              <w:t>99</w:t>
            </w:r>
            <w:r>
              <w:rPr>
                <w:rFonts w:hint="eastAsia" w:ascii="宋体" w:hAnsi="宋体"/>
                <w:sz w:val="21"/>
                <w:szCs w:val="21"/>
              </w:rPr>
              <w:t>%</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Q7.1.5</w:t>
            </w:r>
          </w:p>
        </w:tc>
        <w:tc>
          <w:tcPr>
            <w:tcW w:w="10395" w:type="dxa"/>
            <w:vAlign w:val="top"/>
          </w:tcPr>
          <w:p>
            <w:pPr>
              <w:numPr>
                <w:ilvl w:val="0"/>
                <w:numId w:val="5"/>
              </w:numPr>
              <w:spacing w:line="400" w:lineRule="atLeast"/>
              <w:ind w:firstLine="420" w:firstLineChars="200"/>
              <w:rPr>
                <w:rFonts w:hint="eastAsia" w:ascii="宋体" w:hAnsi="宋体"/>
                <w:color w:val="000000" w:themeColor="text1"/>
                <w:sz w:val="21"/>
                <w:szCs w:val="21"/>
              </w:rPr>
            </w:pPr>
            <w:r>
              <w:rPr>
                <w:rFonts w:hint="eastAsia" w:ascii="宋体" w:hAnsi="宋体"/>
                <w:sz w:val="21"/>
                <w:szCs w:val="21"/>
              </w:rPr>
              <w:t>查《计量器具台账》</w:t>
            </w:r>
            <w:r>
              <w:rPr>
                <w:rFonts w:hint="eastAsia" w:ascii="宋体" w:hAnsi="宋体"/>
                <w:sz w:val="21"/>
                <w:szCs w:val="21"/>
                <w:lang w:eastAsia="zh-CN"/>
              </w:rPr>
              <w:t>生产</w:t>
            </w:r>
            <w:r>
              <w:rPr>
                <w:rFonts w:hint="eastAsia" w:ascii="宋体" w:hAnsi="宋体"/>
                <w:sz w:val="21"/>
                <w:szCs w:val="21"/>
              </w:rPr>
              <w:t>车间及检验部门均按策划的要求配置了相应的检测设备，其中包括</w:t>
            </w:r>
            <w:r>
              <w:rPr>
                <w:rFonts w:hint="eastAsia" w:ascii="宋体" w:hAnsi="宋体"/>
                <w:color w:val="000000" w:themeColor="text1"/>
                <w:sz w:val="21"/>
                <w:szCs w:val="21"/>
              </w:rPr>
              <w:t>：</w:t>
            </w:r>
            <w:r>
              <w:rPr>
                <w:rFonts w:hint="eastAsia"/>
                <w:color w:val="000000" w:themeColor="text1"/>
                <w:szCs w:val="21"/>
              </w:rPr>
              <w:t>游标卡尺、</w:t>
            </w:r>
            <w:r>
              <w:rPr>
                <w:rFonts w:hint="eastAsia"/>
                <w:color w:val="000000" w:themeColor="text1"/>
                <w:szCs w:val="21"/>
                <w:lang w:eastAsia="zh-CN"/>
              </w:rPr>
              <w:t>气动量仪、百分表</w:t>
            </w:r>
            <w:r>
              <w:rPr>
                <w:rFonts w:hint="eastAsia" w:ascii="宋体" w:hAnsi="宋体"/>
                <w:color w:val="000000" w:themeColor="text1"/>
                <w:sz w:val="21"/>
                <w:szCs w:val="21"/>
              </w:rPr>
              <w:t>等均采用委外送检。</w:t>
            </w:r>
          </w:p>
          <w:p>
            <w:pPr>
              <w:numPr>
                <w:ilvl w:val="0"/>
                <w:numId w:val="5"/>
              </w:numPr>
              <w:spacing w:line="400" w:lineRule="atLeast"/>
              <w:ind w:firstLine="420" w:firstLineChars="200"/>
              <w:rPr>
                <w:rFonts w:hint="eastAsia" w:ascii="宋体" w:hAnsi="宋体"/>
                <w:szCs w:val="21"/>
              </w:rPr>
            </w:pPr>
            <w:r>
              <w:rPr>
                <w:rFonts w:hint="eastAsia" w:ascii="宋体" w:hAnsi="宋体"/>
                <w:sz w:val="21"/>
                <w:szCs w:val="21"/>
              </w:rPr>
              <w:t>抽查在用检测设备的检定或校准证书,</w:t>
            </w:r>
            <w:r>
              <w:rPr>
                <w:rFonts w:hint="eastAsia" w:ascii="宋体" w:hAnsi="宋体"/>
                <w:sz w:val="21"/>
                <w:szCs w:val="21"/>
                <w:lang w:eastAsia="zh-CN"/>
              </w:rPr>
              <w:t>均能提供有效的校准检定证书（详见附件扫描件）。</w:t>
            </w:r>
          </w:p>
        </w:tc>
        <w:tc>
          <w:tcPr>
            <w:tcW w:w="1194" w:type="dxa"/>
            <w:vAlign w:val="top"/>
          </w:tcPr>
          <w:p>
            <w:pPr>
              <w:numPr>
                <w:ilvl w:val="0"/>
                <w:numId w:val="0"/>
              </w:numPr>
              <w:spacing w:line="400" w:lineRule="atLeast"/>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numPr>
                <w:ilvl w:val="0"/>
                <w:numId w:val="0"/>
              </w:numPr>
              <w:spacing w:line="400" w:lineRule="atLeast"/>
              <w:rPr>
                <w:rFonts w:hint="eastAsia" w:ascii="宋体" w:hAnsi="宋体"/>
                <w:sz w:val="21"/>
                <w:szCs w:val="21"/>
              </w:rPr>
            </w:pPr>
            <w:r>
              <w:rPr>
                <w:rFonts w:hint="eastAsia" w:ascii="宋体" w:hAnsi="宋体"/>
                <w:sz w:val="21"/>
                <w:szCs w:val="21"/>
              </w:rPr>
              <w:t>公司主要生产产品：</w:t>
            </w:r>
            <w:bookmarkStart w:id="2" w:name="审核范围"/>
            <w:r>
              <w:rPr>
                <w:rFonts w:hint="eastAsia" w:ascii="宋体" w:hAnsi="宋体"/>
                <w:sz w:val="21"/>
                <w:szCs w:val="21"/>
              </w:rPr>
              <w:t>铝活塞（摩托车</w:t>
            </w:r>
            <w:r>
              <w:rPr>
                <w:rFonts w:hint="eastAsia" w:ascii="宋体" w:hAnsi="宋体"/>
                <w:sz w:val="21"/>
                <w:szCs w:val="21"/>
                <w:lang w:eastAsia="zh-CN"/>
              </w:rPr>
              <w:t>、</w:t>
            </w:r>
            <w:r>
              <w:rPr>
                <w:rFonts w:hint="eastAsia" w:ascii="宋体" w:hAnsi="宋体"/>
                <w:sz w:val="21"/>
                <w:szCs w:val="21"/>
              </w:rPr>
              <w:t>通用机用）的制造</w:t>
            </w:r>
            <w:bookmarkEnd w:id="2"/>
          </w:p>
          <w:p>
            <w:pPr>
              <w:numPr>
                <w:ilvl w:val="0"/>
                <w:numId w:val="0"/>
              </w:numPr>
              <w:spacing w:line="400" w:lineRule="atLeast"/>
              <w:rPr>
                <w:rFonts w:hint="eastAsia" w:ascii="宋体" w:hAnsi="宋体"/>
                <w:sz w:val="21"/>
                <w:szCs w:val="21"/>
              </w:rPr>
            </w:pPr>
            <w:r>
              <w:rPr>
                <w:rFonts w:hint="eastAsia" w:ascii="宋体" w:hAnsi="宋体"/>
                <w:sz w:val="21"/>
                <w:szCs w:val="21"/>
              </w:rPr>
              <w:t>公司产品执行标准：</w:t>
            </w:r>
          </w:p>
          <w:p>
            <w:pPr>
              <w:numPr>
                <w:ilvl w:val="0"/>
                <w:numId w:val="0"/>
              </w:numPr>
              <w:spacing w:line="400" w:lineRule="atLeast"/>
              <w:rPr>
                <w:rFonts w:hint="eastAsia" w:ascii="宋体" w:hAnsi="宋体"/>
                <w:sz w:val="21"/>
                <w:szCs w:val="21"/>
                <w:lang w:eastAsia="zh-CN"/>
              </w:rPr>
            </w:pPr>
            <w:r>
              <w:rPr>
                <w:rFonts w:hint="eastAsia" w:ascii="宋体" w:hAnsi="宋体"/>
                <w:sz w:val="21"/>
                <w:szCs w:val="21"/>
                <w:lang w:val="en-US" w:eastAsia="zh-CN"/>
              </w:rPr>
              <w:t>GB/T 1148-2010</w:t>
            </w:r>
            <w:r>
              <w:rPr>
                <w:rFonts w:hint="eastAsia" w:ascii="宋体" w:hAnsi="宋体"/>
                <w:sz w:val="21"/>
                <w:szCs w:val="21"/>
                <w:lang w:eastAsia="zh-CN"/>
              </w:rPr>
              <w:t>内燃机 铝活塞 技术条件</w:t>
            </w:r>
            <w:r>
              <w:rPr>
                <w:rFonts w:hint="eastAsia" w:ascii="宋体" w:hAnsi="宋体"/>
                <w:sz w:val="21"/>
                <w:szCs w:val="21"/>
                <w:lang w:val="en-US" w:eastAsia="zh-CN"/>
              </w:rPr>
              <w:t>、</w:t>
            </w:r>
            <w:r>
              <w:rPr>
                <w:rFonts w:hint="eastAsia" w:ascii="宋体" w:hAnsi="宋体"/>
                <w:sz w:val="21"/>
                <w:szCs w:val="21"/>
                <w:lang w:eastAsia="zh-CN"/>
              </w:rPr>
              <w:t>JB/T 10407-2015、内燃机 铝活塞奥氏体铸铁镶圈 金相检验、JB/T 11208-2011内燃机铝活塞用内冷油道盐芯技术条件、B/T 6289-2005内燃机铸造铝活塞金相检验等标准及客户技术要求。</w:t>
            </w:r>
          </w:p>
          <w:p>
            <w:pPr>
              <w:numPr>
                <w:ilvl w:val="0"/>
                <w:numId w:val="0"/>
              </w:numPr>
              <w:spacing w:line="400" w:lineRule="atLeast"/>
              <w:rPr>
                <w:rFonts w:hint="eastAsia" w:ascii="宋体" w:hAnsi="宋体"/>
                <w:sz w:val="21"/>
                <w:szCs w:val="21"/>
              </w:rPr>
            </w:pPr>
            <w:r>
              <w:rPr>
                <w:rFonts w:hint="eastAsia" w:ascii="宋体" w:hAnsi="宋体"/>
                <w:sz w:val="21"/>
                <w:szCs w:val="21"/>
                <w:lang w:eastAsia="zh-CN"/>
              </w:rPr>
              <w:t>质检部</w:t>
            </w:r>
            <w:r>
              <w:rPr>
                <w:rFonts w:hint="eastAsia" w:ascii="宋体" w:hAnsi="宋体"/>
                <w:sz w:val="21"/>
                <w:szCs w:val="21"/>
              </w:rPr>
              <w:t>负责产品实现和服务提供的策划，策划输出的具体结果包括以下内容：</w:t>
            </w:r>
          </w:p>
          <w:p>
            <w:pPr>
              <w:numPr>
                <w:ilvl w:val="0"/>
                <w:numId w:val="0"/>
              </w:numPr>
              <w:spacing w:line="400" w:lineRule="atLeast"/>
              <w:rPr>
                <w:rFonts w:hint="eastAsia" w:ascii="宋体" w:hAnsi="宋体"/>
                <w:sz w:val="21"/>
                <w:szCs w:val="21"/>
              </w:rPr>
            </w:pPr>
            <w:r>
              <w:rPr>
                <w:rFonts w:hint="eastAsia" w:ascii="宋体" w:hAnsi="宋体"/>
                <w:sz w:val="21"/>
                <w:szCs w:val="21"/>
              </w:rPr>
              <w:t>a）确定产品和服务的要求；--</w:t>
            </w:r>
            <w:r>
              <w:rPr>
                <w:rFonts w:hint="eastAsia" w:ascii="宋体" w:hAnsi="宋体"/>
                <w:sz w:val="21"/>
                <w:szCs w:val="21"/>
                <w:lang w:eastAsia="zh-CN"/>
              </w:rPr>
              <w:t>工艺文件</w:t>
            </w:r>
            <w:r>
              <w:rPr>
                <w:rFonts w:hint="eastAsia" w:ascii="宋体" w:hAnsi="宋体"/>
                <w:sz w:val="21"/>
                <w:szCs w:val="21"/>
              </w:rPr>
              <w:t>；</w:t>
            </w:r>
          </w:p>
          <w:p>
            <w:pPr>
              <w:numPr>
                <w:ilvl w:val="0"/>
                <w:numId w:val="0"/>
              </w:numPr>
              <w:spacing w:line="400" w:lineRule="atLeast"/>
              <w:rPr>
                <w:rFonts w:hint="eastAsia" w:ascii="宋体" w:hAnsi="宋体"/>
                <w:sz w:val="21"/>
                <w:szCs w:val="21"/>
              </w:rPr>
            </w:pPr>
            <w:r>
              <w:rPr>
                <w:rFonts w:hint="eastAsia" w:ascii="宋体" w:hAnsi="宋体"/>
                <w:sz w:val="21"/>
                <w:szCs w:val="21"/>
              </w:rPr>
              <w:t>b）建立过程准则以及产品和服务的接收准则；---产品检验标准（技术协议）。</w:t>
            </w:r>
          </w:p>
          <w:p>
            <w:pPr>
              <w:numPr>
                <w:ilvl w:val="0"/>
                <w:numId w:val="0"/>
              </w:numPr>
              <w:spacing w:line="400" w:lineRule="atLeast"/>
              <w:rPr>
                <w:rFonts w:hint="eastAsia" w:ascii="宋体" w:hAnsi="宋体"/>
                <w:sz w:val="21"/>
                <w:szCs w:val="21"/>
              </w:rPr>
            </w:pPr>
            <w:r>
              <w:rPr>
                <w:rFonts w:hint="eastAsia" w:ascii="宋体" w:hAnsi="宋体"/>
                <w:sz w:val="21"/>
                <w:szCs w:val="21"/>
              </w:rPr>
              <w:t>c）确定符合产品和服务要求的资源；---工艺流程图</w:t>
            </w:r>
          </w:p>
          <w:p>
            <w:pPr>
              <w:numPr>
                <w:ilvl w:val="0"/>
                <w:numId w:val="0"/>
              </w:numPr>
              <w:spacing w:line="400" w:lineRule="atLeast"/>
              <w:rPr>
                <w:rFonts w:hint="eastAsia" w:ascii="宋体" w:hAnsi="宋体"/>
                <w:sz w:val="21"/>
                <w:szCs w:val="21"/>
              </w:rPr>
            </w:pPr>
            <w:r>
              <w:rPr>
                <w:rFonts w:hint="eastAsia" w:ascii="宋体" w:hAnsi="宋体"/>
                <w:sz w:val="21"/>
                <w:szCs w:val="21"/>
              </w:rPr>
              <w:t>d）按照准则实施过程控制；---生产和服务过程监控</w:t>
            </w:r>
          </w:p>
          <w:p>
            <w:pPr>
              <w:numPr>
                <w:ilvl w:val="0"/>
                <w:numId w:val="0"/>
              </w:numPr>
              <w:spacing w:line="400" w:lineRule="atLeast"/>
              <w:rPr>
                <w:rFonts w:hint="eastAsia" w:ascii="宋体" w:hAnsi="宋体"/>
                <w:sz w:val="21"/>
                <w:szCs w:val="21"/>
              </w:rPr>
            </w:pPr>
            <w:r>
              <w:rPr>
                <w:rFonts w:hint="eastAsia" w:ascii="宋体" w:hAnsi="宋体"/>
                <w:sz w:val="21"/>
                <w:szCs w:val="21"/>
              </w:rPr>
              <w:t>e）保持、保留必要的文件和记录。---文件和质量记录</w:t>
            </w:r>
          </w:p>
          <w:p>
            <w:pPr>
              <w:numPr>
                <w:ilvl w:val="0"/>
                <w:numId w:val="0"/>
              </w:numPr>
              <w:spacing w:line="400" w:lineRule="atLeast"/>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numPr>
                <w:ilvl w:val="0"/>
                <w:numId w:val="0"/>
              </w:numPr>
              <w:spacing w:line="400" w:lineRule="atLeast"/>
              <w:rPr>
                <w:rFonts w:hint="eastAsia" w:ascii="宋体" w:hAnsi="宋体"/>
                <w:sz w:val="21"/>
                <w:szCs w:val="21"/>
                <w:lang w:eastAsia="zh-CN"/>
              </w:rPr>
            </w:pPr>
            <w:r>
              <w:rPr>
                <w:rFonts w:hint="eastAsia" w:ascii="宋体" w:hAnsi="宋体"/>
                <w:sz w:val="21"/>
                <w:szCs w:val="21"/>
              </w:rPr>
              <w:t>----需确认/关键过程：</w:t>
            </w:r>
            <w:r>
              <w:rPr>
                <w:rFonts w:hint="eastAsia" w:ascii="宋体" w:hAnsi="宋体"/>
                <w:sz w:val="21"/>
                <w:szCs w:val="21"/>
                <w:lang w:eastAsia="zh-CN"/>
              </w:rPr>
              <w:t>熔炼、热处理</w:t>
            </w:r>
          </w:p>
          <w:p>
            <w:pPr>
              <w:numPr>
                <w:ilvl w:val="0"/>
                <w:numId w:val="0"/>
              </w:numPr>
              <w:spacing w:line="400" w:lineRule="atLeast"/>
              <w:rPr>
                <w:rFonts w:hint="eastAsia" w:ascii="宋体" w:hAnsi="宋体"/>
                <w:sz w:val="21"/>
                <w:szCs w:val="21"/>
                <w:lang w:eastAsia="zh-CN"/>
              </w:rPr>
            </w:pPr>
            <w:r>
              <w:rPr>
                <w:rFonts w:hint="eastAsia" w:ascii="宋体" w:hAnsi="宋体"/>
                <w:sz w:val="21"/>
                <w:szCs w:val="21"/>
              </w:rPr>
              <w:t>----外包过程：</w:t>
            </w:r>
            <w:r>
              <w:rPr>
                <w:rFonts w:hint="eastAsia" w:ascii="宋体" w:hAnsi="宋体"/>
                <w:sz w:val="21"/>
                <w:szCs w:val="21"/>
                <w:lang w:eastAsia="zh-CN"/>
              </w:rPr>
              <w:t>模具制作</w:t>
            </w:r>
          </w:p>
          <w:p>
            <w:pPr>
              <w:numPr>
                <w:ilvl w:val="0"/>
                <w:numId w:val="0"/>
              </w:numPr>
              <w:spacing w:line="400" w:lineRule="atLeast"/>
              <w:rPr>
                <w:rFonts w:ascii="宋体" w:hAnsi="宋体"/>
                <w:szCs w:val="21"/>
              </w:rPr>
            </w:pPr>
            <w:r>
              <w:rPr>
                <w:rFonts w:hint="eastAsia" w:ascii="宋体" w:hAnsi="宋体"/>
                <w:sz w:val="21"/>
                <w:szCs w:val="21"/>
              </w:rPr>
              <w:t>----经确认：暂无策划的更改。</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spacing w:line="360" w:lineRule="auto"/>
              <w:ind w:firstLine="420" w:firstLineChars="200"/>
              <w:rPr>
                <w:rFonts w:hint="eastAsia" w:ascii="宋体" w:hAnsi="宋体"/>
                <w:sz w:val="21"/>
                <w:szCs w:val="21"/>
              </w:rPr>
            </w:pPr>
            <w:r>
              <w:rPr>
                <w:rFonts w:hint="eastAsia" w:ascii="宋体" w:hAnsi="宋体"/>
                <w:sz w:val="21"/>
                <w:szCs w:val="21"/>
              </w:rPr>
              <w:t>根据公司</w:t>
            </w:r>
            <w:r>
              <w:rPr>
                <w:rFonts w:hint="eastAsia" w:ascii="宋体" w:hAnsi="宋体"/>
                <w:sz w:val="21"/>
                <w:szCs w:val="21"/>
                <w:lang w:eastAsia="zh-CN"/>
              </w:rPr>
              <w:t>产品生产</w:t>
            </w:r>
            <w:r>
              <w:rPr>
                <w:rFonts w:hint="eastAsia" w:ascii="宋体" w:hAnsi="宋体"/>
                <w:sz w:val="21"/>
                <w:szCs w:val="21"/>
              </w:rPr>
              <w:t>特点,公司不提供设计新</w:t>
            </w:r>
            <w:r>
              <w:rPr>
                <w:rFonts w:hint="eastAsia" w:ascii="宋体" w:hAnsi="宋体"/>
                <w:sz w:val="21"/>
                <w:szCs w:val="21"/>
                <w:lang w:eastAsia="zh-CN"/>
              </w:rPr>
              <w:t>产品</w:t>
            </w:r>
            <w:r>
              <w:rPr>
                <w:rFonts w:hint="eastAsia" w:ascii="宋体" w:hAnsi="宋体"/>
                <w:sz w:val="21"/>
                <w:szCs w:val="21"/>
              </w:rPr>
              <w:t>的要求。本公司所</w:t>
            </w:r>
            <w:r>
              <w:rPr>
                <w:rFonts w:hint="eastAsia" w:ascii="宋体" w:hAnsi="宋体"/>
                <w:sz w:val="21"/>
                <w:szCs w:val="21"/>
                <w:lang w:eastAsia="zh-CN"/>
              </w:rPr>
              <w:t>生产</w:t>
            </w:r>
            <w:r>
              <w:rPr>
                <w:rFonts w:hint="eastAsia" w:ascii="宋体" w:hAnsi="宋体"/>
                <w:sz w:val="21"/>
                <w:szCs w:val="21"/>
              </w:rPr>
              <w:t>的产品按</w:t>
            </w:r>
            <w:r>
              <w:rPr>
                <w:rFonts w:hint="eastAsia" w:ascii="宋体" w:hAnsi="宋体"/>
                <w:sz w:val="21"/>
                <w:szCs w:val="21"/>
                <w:lang w:eastAsia="zh-CN"/>
              </w:rPr>
              <w:t>国家标准</w:t>
            </w:r>
            <w:r>
              <w:rPr>
                <w:rFonts w:hint="eastAsia" w:ascii="宋体" w:hAnsi="宋体"/>
                <w:sz w:val="21"/>
                <w:szCs w:val="21"/>
              </w:rPr>
              <w:t>客户</w:t>
            </w:r>
            <w:r>
              <w:rPr>
                <w:rFonts w:hint="eastAsia" w:ascii="宋体" w:hAnsi="宋体"/>
                <w:sz w:val="21"/>
                <w:szCs w:val="21"/>
                <w:lang w:eastAsia="zh-CN"/>
              </w:rPr>
              <w:t>相关</w:t>
            </w:r>
            <w:r>
              <w:rPr>
                <w:rFonts w:hint="eastAsia" w:ascii="宋体" w:hAnsi="宋体"/>
                <w:sz w:val="21"/>
                <w:szCs w:val="21"/>
              </w:rPr>
              <w:t>要求进行，</w:t>
            </w:r>
            <w:r>
              <w:rPr>
                <w:rFonts w:hint="eastAsia" w:ascii="宋体" w:hAnsi="宋体"/>
                <w:sz w:val="21"/>
                <w:szCs w:val="21"/>
                <w:lang w:eastAsia="zh-CN"/>
              </w:rPr>
              <w:t>产品及生产工艺成熟固定，</w:t>
            </w:r>
            <w:r>
              <w:rPr>
                <w:rFonts w:hint="eastAsia" w:ascii="宋体" w:hAnsi="宋体"/>
                <w:sz w:val="21"/>
                <w:szCs w:val="21"/>
              </w:rPr>
              <w:t>整个</w:t>
            </w:r>
            <w:r>
              <w:rPr>
                <w:rFonts w:hint="eastAsia" w:ascii="宋体" w:hAnsi="宋体"/>
                <w:sz w:val="21"/>
                <w:szCs w:val="21"/>
                <w:lang w:eastAsia="zh-CN"/>
              </w:rPr>
              <w:t>生产</w:t>
            </w:r>
            <w:r>
              <w:rPr>
                <w:rFonts w:hint="eastAsia" w:ascii="宋体" w:hAnsi="宋体"/>
                <w:sz w:val="21"/>
                <w:szCs w:val="21"/>
              </w:rPr>
              <w:t>经营过程不涉及设计开发的内容。</w:t>
            </w:r>
          </w:p>
          <w:p>
            <w:pPr>
              <w:spacing w:line="360" w:lineRule="auto"/>
              <w:ind w:firstLine="420" w:firstLineChars="200"/>
              <w:rPr>
                <w:rFonts w:ascii="宋体" w:hAnsi="宋体"/>
                <w:szCs w:val="21"/>
              </w:rPr>
            </w:pPr>
            <w:r>
              <w:rPr>
                <w:rFonts w:hint="eastAsia" w:ascii="宋体" w:hAnsi="宋体"/>
                <w:sz w:val="21"/>
                <w:szCs w:val="21"/>
              </w:rPr>
              <w:t>8.3条款的不适用对确保产品和服务合格的能力和责任以及增强客户满意不会产生影响，确定ISO90001：2015质量管理体系要求的8.3条款不适用本公司的质量管理体系。</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生技部负责人</w:t>
            </w:r>
            <w:r>
              <w:rPr>
                <w:rFonts w:hint="eastAsia" w:ascii="宋体" w:hAnsi="宋体"/>
                <w:szCs w:val="21"/>
              </w:rPr>
              <w:t>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spacing w:line="360" w:lineRule="auto"/>
              <w:ind w:firstLine="420" w:firstLineChars="200"/>
              <w:rPr>
                <w:rFonts w:hint="eastAsia" w:ascii="宋体" w:hAnsi="宋体"/>
                <w:sz w:val="21"/>
                <w:szCs w:val="21"/>
                <w:lang w:eastAsia="zh-CN"/>
              </w:rPr>
            </w:pPr>
            <w:r>
              <w:rPr>
                <w:rFonts w:hint="eastAsia" w:ascii="宋体" w:hAnsi="宋体"/>
                <w:sz w:val="21"/>
                <w:szCs w:val="21"/>
                <w:lang w:val="en-US" w:eastAsia="zh-CN"/>
              </w:rPr>
              <w:t>公司产品</w:t>
            </w:r>
            <w:r>
              <w:rPr>
                <w:rFonts w:hint="eastAsia" w:ascii="宋体" w:hAnsi="宋体"/>
                <w:sz w:val="21"/>
                <w:szCs w:val="21"/>
              </w:rPr>
              <w:t>执行的标准有</w:t>
            </w:r>
            <w:r>
              <w:rPr>
                <w:rFonts w:hint="eastAsia" w:ascii="宋体" w:hAnsi="宋体"/>
                <w:sz w:val="21"/>
                <w:szCs w:val="21"/>
                <w:lang w:eastAsia="zh-CN"/>
              </w:rPr>
              <w:t>：</w:t>
            </w:r>
            <w:r>
              <w:rPr>
                <w:rFonts w:hint="eastAsia" w:ascii="宋体" w:hAnsi="宋体"/>
                <w:sz w:val="21"/>
                <w:szCs w:val="21"/>
                <w:lang w:val="en-US" w:eastAsia="zh-CN"/>
              </w:rPr>
              <w:t>GB/T 1148-2010</w:t>
            </w:r>
            <w:r>
              <w:rPr>
                <w:rFonts w:hint="eastAsia" w:ascii="宋体" w:hAnsi="宋体"/>
                <w:sz w:val="21"/>
                <w:szCs w:val="21"/>
                <w:lang w:eastAsia="zh-CN"/>
              </w:rPr>
              <w:t>内燃机 铝活塞 技术条件</w:t>
            </w:r>
            <w:r>
              <w:rPr>
                <w:rFonts w:hint="eastAsia" w:ascii="宋体" w:hAnsi="宋体"/>
                <w:sz w:val="21"/>
                <w:szCs w:val="21"/>
                <w:lang w:val="en-US" w:eastAsia="zh-CN"/>
              </w:rPr>
              <w:t>、</w:t>
            </w:r>
            <w:r>
              <w:rPr>
                <w:rFonts w:hint="eastAsia" w:ascii="宋体" w:hAnsi="宋体"/>
                <w:sz w:val="21"/>
                <w:szCs w:val="21"/>
                <w:lang w:eastAsia="zh-CN"/>
              </w:rPr>
              <w:t>JB/T 10407-2015、内燃机 铝活塞奥氏体铸铁镶圈 金相检验、JB/T 11208-2011内燃机铝活塞用内冷油道盐芯技术条件、B/T 6289-2005内燃机铸造铝活塞金相检验等标准及客户技术要求。</w:t>
            </w:r>
          </w:p>
          <w:p>
            <w:pPr>
              <w:rPr>
                <w:rFonts w:hint="eastAsia" w:ascii="宋体" w:hAnsi="宋体"/>
                <w:sz w:val="21"/>
                <w:szCs w:val="21"/>
                <w:lang w:eastAsia="zh-CN"/>
              </w:rPr>
            </w:pPr>
          </w:p>
          <w:p>
            <w:pPr>
              <w:ind w:firstLine="420" w:firstLineChars="200"/>
              <w:rPr>
                <w:rFonts w:hint="eastAsia" w:ascii="宋体" w:hAnsi="宋体"/>
                <w:szCs w:val="21"/>
              </w:rPr>
            </w:pPr>
            <w:r>
              <w:rPr>
                <w:rFonts w:hint="eastAsia" w:ascii="宋体" w:hAnsi="宋体"/>
                <w:szCs w:val="21"/>
              </w:rPr>
              <w:t>查，公司</w:t>
            </w:r>
            <w:r>
              <w:rPr>
                <w:rFonts w:hint="eastAsia" w:ascii="宋体" w:hAnsi="宋体"/>
                <w:szCs w:val="21"/>
                <w:lang w:eastAsia="zh-CN"/>
              </w:rPr>
              <w:t>依据</w:t>
            </w:r>
            <w:r>
              <w:rPr>
                <w:rFonts w:hint="eastAsia" w:ascii="宋体" w:hAnsi="宋体"/>
                <w:szCs w:val="21"/>
              </w:rPr>
              <w:t>《</w:t>
            </w:r>
            <w:r>
              <w:rPr>
                <w:rFonts w:hint="eastAsia" w:ascii="宋体" w:hAnsi="宋体"/>
                <w:szCs w:val="21"/>
                <w:lang w:eastAsia="zh-CN"/>
              </w:rPr>
              <w:t>工序检验标准</w:t>
            </w:r>
            <w:r>
              <w:rPr>
                <w:rFonts w:hint="eastAsia" w:ascii="宋体" w:hAnsi="宋体"/>
                <w:szCs w:val="21"/>
              </w:rPr>
              <w:t>》，</w:t>
            </w:r>
            <w:r>
              <w:rPr>
                <w:rFonts w:hint="eastAsia" w:ascii="宋体" w:hAnsi="宋体"/>
                <w:szCs w:val="21"/>
                <w:lang w:eastAsia="zh-CN"/>
              </w:rPr>
              <w:t>《机械加工工艺卡》、</w:t>
            </w:r>
            <w:r>
              <w:rPr>
                <w:rFonts w:hint="eastAsia" w:ascii="宋体" w:hAnsi="宋体"/>
                <w:szCs w:val="21"/>
              </w:rPr>
              <w:t>《</w:t>
            </w:r>
            <w:r>
              <w:rPr>
                <w:rFonts w:hint="eastAsia" w:ascii="宋体" w:hAnsi="宋体"/>
                <w:szCs w:val="21"/>
                <w:lang w:eastAsia="zh-CN"/>
              </w:rPr>
              <w:t>成品检验标准</w:t>
            </w:r>
            <w:r>
              <w:rPr>
                <w:rFonts w:hint="eastAsia" w:ascii="宋体" w:hAnsi="宋体"/>
                <w:szCs w:val="21"/>
              </w:rPr>
              <w:t>》</w:t>
            </w:r>
            <w:r>
              <w:rPr>
                <w:rFonts w:hint="eastAsia" w:ascii="宋体" w:hAnsi="宋体"/>
                <w:szCs w:val="21"/>
                <w:lang w:eastAsia="zh-CN"/>
              </w:rPr>
              <w:t>等</w:t>
            </w:r>
            <w:r>
              <w:rPr>
                <w:rFonts w:hint="eastAsia" w:ascii="宋体" w:hAnsi="宋体"/>
                <w:szCs w:val="21"/>
              </w:rPr>
              <w:t>文件对过程、成品的检验项目、方法、检验依据做出了规定。</w:t>
            </w:r>
          </w:p>
          <w:p>
            <w:pPr>
              <w:numPr>
                <w:ilvl w:val="0"/>
                <w:numId w:val="6"/>
              </w:numPr>
              <w:ind w:firstLine="420" w:firstLineChars="200"/>
              <w:rPr>
                <w:rFonts w:hint="eastAsia" w:ascii="宋体" w:hAnsi="宋体"/>
                <w:szCs w:val="21"/>
              </w:rPr>
            </w:pPr>
            <w:r>
              <w:rPr>
                <w:rFonts w:hint="eastAsia" w:ascii="宋体" w:hAnsi="宋体"/>
                <w:szCs w:val="21"/>
              </w:rPr>
              <w:t>进货检验</w:t>
            </w:r>
            <w:r>
              <w:rPr>
                <w:rFonts w:hint="eastAsia" w:ascii="宋体" w:hAnsi="宋体"/>
                <w:szCs w:val="21"/>
                <w:lang w:eastAsia="zh-CN"/>
              </w:rPr>
              <w:t>：只对原材料的外观、数量、规格、型号、材质报告等进行了验证。</w:t>
            </w:r>
          </w:p>
          <w:p>
            <w:pPr>
              <w:numPr>
                <w:ilvl w:val="0"/>
                <w:numId w:val="0"/>
              </w:numPr>
              <w:ind w:firstLine="420" w:firstLineChars="200"/>
              <w:rPr>
                <w:rFonts w:hint="eastAsia" w:ascii="宋体" w:hAnsi="宋体" w:eastAsia="宋体"/>
                <w:szCs w:val="21"/>
                <w:lang w:eastAsia="zh-CN"/>
              </w:rPr>
            </w:pPr>
            <w:r>
              <w:rPr>
                <w:rFonts w:hint="eastAsia" w:ascii="宋体" w:hAnsi="宋体"/>
                <w:szCs w:val="21"/>
                <w:lang w:eastAsia="zh-CN"/>
              </w:rPr>
              <w:t>查见《送检入库单》</w:t>
            </w:r>
          </w:p>
          <w:p>
            <w:pPr>
              <w:numPr>
                <w:ilvl w:val="0"/>
                <w:numId w:val="0"/>
              </w:numPr>
              <w:ind w:firstLine="420" w:firstLineChars="200"/>
              <w:rPr>
                <w:rFonts w:hint="eastAsia" w:ascii="宋体" w:hAnsi="宋体"/>
                <w:szCs w:val="21"/>
                <w:lang w:eastAsia="zh-CN"/>
              </w:rPr>
            </w:pPr>
            <w:r>
              <w:rPr>
                <w:rFonts w:hint="eastAsia" w:ascii="宋体" w:hAnsi="宋体"/>
                <w:szCs w:val="21"/>
                <w:lang w:val="en-US" w:eastAsia="zh-CN"/>
              </w:rPr>
              <w:t>1）</w:t>
            </w:r>
            <w:r>
              <w:rPr>
                <w:rFonts w:hint="eastAsia" w:ascii="宋体" w:hAnsi="宋体"/>
                <w:szCs w:val="21"/>
              </w:rPr>
              <w:t>日期：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09</w:t>
            </w:r>
            <w:r>
              <w:rPr>
                <w:rFonts w:hint="eastAsia" w:ascii="宋体" w:hAnsi="宋体"/>
                <w:szCs w:val="21"/>
              </w:rPr>
              <w:t xml:space="preserve">  材料名称：</w:t>
            </w:r>
            <w:r>
              <w:rPr>
                <w:rFonts w:hint="eastAsia" w:ascii="宋体" w:hAnsi="宋体"/>
                <w:szCs w:val="21"/>
                <w:lang w:eastAsia="zh-CN"/>
              </w:rPr>
              <w:t>铝锭</w:t>
            </w:r>
            <w:r>
              <w:rPr>
                <w:rFonts w:hint="eastAsia" w:ascii="宋体" w:hAnsi="宋体"/>
                <w:szCs w:val="21"/>
                <w:lang w:val="en-US" w:eastAsia="zh-CN"/>
              </w:rPr>
              <w:t xml:space="preserve">   ZL109</w:t>
            </w:r>
          </w:p>
          <w:p>
            <w:pPr>
              <w:ind w:firstLine="420" w:firstLineChars="200"/>
              <w:rPr>
                <w:rFonts w:hint="eastAsia" w:ascii="宋体" w:hAnsi="宋体"/>
                <w:szCs w:val="21"/>
              </w:rPr>
            </w:pPr>
            <w:r>
              <w:rPr>
                <w:rFonts w:hint="eastAsia" w:ascii="宋体" w:hAnsi="宋体"/>
                <w:szCs w:val="21"/>
              </w:rPr>
              <w:t xml:space="preserve">检验项目 </w:t>
            </w:r>
            <w:r>
              <w:rPr>
                <w:rFonts w:hint="eastAsia" w:ascii="宋体" w:hAnsi="宋体"/>
                <w:szCs w:val="21"/>
                <w:lang w:eastAsia="zh-CN"/>
              </w:rPr>
              <w:t>：外观、型号、重量、产品质量证明文件</w:t>
            </w:r>
            <w:r>
              <w:rPr>
                <w:rFonts w:hint="eastAsia" w:ascii="宋体" w:hAnsi="宋体"/>
                <w:szCs w:val="21"/>
              </w:rPr>
              <w:t xml:space="preserve">    </w:t>
            </w:r>
          </w:p>
          <w:p>
            <w:pPr>
              <w:ind w:firstLine="420" w:firstLineChars="200"/>
              <w:rPr>
                <w:rFonts w:hint="eastAsia" w:ascii="宋体" w:hAnsi="宋体"/>
                <w:szCs w:val="21"/>
                <w:lang w:eastAsia="zh-CN"/>
              </w:rPr>
            </w:pPr>
            <w:r>
              <w:rPr>
                <w:rFonts w:hint="eastAsia" w:ascii="宋体" w:hAnsi="宋体"/>
                <w:szCs w:val="21"/>
              </w:rPr>
              <w:t>结论：合格    检验员：</w:t>
            </w:r>
            <w:r>
              <w:rPr>
                <w:rFonts w:hint="eastAsia" w:ascii="宋体" w:hAnsi="宋体"/>
                <w:szCs w:val="21"/>
                <w:lang w:eastAsia="zh-CN"/>
              </w:rPr>
              <w:t>罗祖兰</w:t>
            </w:r>
          </w:p>
          <w:p>
            <w:pPr>
              <w:numPr>
                <w:ilvl w:val="0"/>
                <w:numId w:val="0"/>
              </w:numPr>
              <w:ind w:firstLine="420" w:firstLineChars="200"/>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日期：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16</w:t>
            </w:r>
            <w:r>
              <w:rPr>
                <w:rFonts w:hint="eastAsia" w:ascii="宋体" w:hAnsi="宋体"/>
                <w:szCs w:val="21"/>
              </w:rPr>
              <w:t xml:space="preserve">  材料名称：</w:t>
            </w:r>
            <w:r>
              <w:rPr>
                <w:rFonts w:hint="eastAsia" w:ascii="宋体" w:hAnsi="宋体"/>
                <w:szCs w:val="21"/>
                <w:lang w:eastAsia="zh-CN"/>
              </w:rPr>
              <w:t>铝锭</w:t>
            </w:r>
            <w:r>
              <w:rPr>
                <w:rFonts w:hint="eastAsia" w:ascii="宋体" w:hAnsi="宋体"/>
                <w:szCs w:val="21"/>
                <w:lang w:val="en-US" w:eastAsia="zh-CN"/>
              </w:rPr>
              <w:t xml:space="preserve">   ZL109</w:t>
            </w:r>
          </w:p>
          <w:p>
            <w:pPr>
              <w:ind w:firstLine="420" w:firstLineChars="200"/>
              <w:rPr>
                <w:rFonts w:hint="eastAsia" w:ascii="宋体" w:hAnsi="宋体"/>
                <w:szCs w:val="21"/>
              </w:rPr>
            </w:pPr>
            <w:r>
              <w:rPr>
                <w:rFonts w:hint="eastAsia" w:ascii="宋体" w:hAnsi="宋体"/>
                <w:szCs w:val="21"/>
              </w:rPr>
              <w:t xml:space="preserve">检验项目 </w:t>
            </w:r>
            <w:r>
              <w:rPr>
                <w:rFonts w:hint="eastAsia" w:ascii="宋体" w:hAnsi="宋体"/>
                <w:szCs w:val="21"/>
                <w:lang w:eastAsia="zh-CN"/>
              </w:rPr>
              <w:t>：外观、型号、重量、产品质量证明文件</w:t>
            </w:r>
            <w:r>
              <w:rPr>
                <w:rFonts w:hint="eastAsia" w:ascii="宋体" w:hAnsi="宋体"/>
                <w:szCs w:val="21"/>
              </w:rPr>
              <w:t xml:space="preserve">    </w:t>
            </w:r>
          </w:p>
          <w:p>
            <w:pPr>
              <w:ind w:firstLine="420" w:firstLineChars="200"/>
              <w:rPr>
                <w:rFonts w:hint="eastAsia" w:ascii="宋体" w:hAnsi="宋体"/>
                <w:szCs w:val="21"/>
                <w:lang w:eastAsia="zh-CN"/>
              </w:rPr>
            </w:pPr>
            <w:r>
              <w:rPr>
                <w:rFonts w:hint="eastAsia" w:ascii="宋体" w:hAnsi="宋体"/>
                <w:szCs w:val="21"/>
              </w:rPr>
              <w:t>结论：合格    检验员：</w:t>
            </w:r>
            <w:r>
              <w:rPr>
                <w:rFonts w:hint="eastAsia" w:ascii="宋体" w:hAnsi="宋体"/>
                <w:szCs w:val="21"/>
                <w:lang w:eastAsia="zh-CN"/>
              </w:rPr>
              <w:t>罗祖兰</w:t>
            </w:r>
          </w:p>
          <w:p>
            <w:pPr>
              <w:ind w:firstLine="420" w:firstLineChars="200"/>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rPr>
              <w:t>日期：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16</w:t>
            </w:r>
            <w:r>
              <w:rPr>
                <w:rFonts w:hint="eastAsia" w:ascii="宋体" w:hAnsi="宋体"/>
                <w:szCs w:val="21"/>
              </w:rPr>
              <w:t xml:space="preserve">  材料名称：</w:t>
            </w:r>
            <w:r>
              <w:rPr>
                <w:rFonts w:hint="eastAsia" w:ascii="宋体" w:hAnsi="宋体"/>
                <w:szCs w:val="21"/>
                <w:lang w:eastAsia="zh-CN"/>
              </w:rPr>
              <w:t>铝锭</w:t>
            </w:r>
            <w:r>
              <w:rPr>
                <w:rFonts w:hint="eastAsia" w:ascii="宋体" w:hAnsi="宋体"/>
                <w:szCs w:val="21"/>
                <w:lang w:val="en-US" w:eastAsia="zh-CN"/>
              </w:rPr>
              <w:t xml:space="preserve">   ZL109</w:t>
            </w:r>
          </w:p>
          <w:p>
            <w:pPr>
              <w:ind w:firstLine="420" w:firstLineChars="200"/>
              <w:rPr>
                <w:rFonts w:hint="eastAsia" w:ascii="宋体" w:hAnsi="宋体"/>
                <w:szCs w:val="21"/>
                <w:lang w:eastAsia="zh-CN"/>
              </w:rPr>
            </w:pPr>
            <w:r>
              <w:rPr>
                <w:rFonts w:hint="eastAsia" w:ascii="宋体" w:hAnsi="宋体"/>
                <w:szCs w:val="21"/>
                <w:lang w:eastAsia="zh-CN"/>
              </w:rPr>
              <w:t xml:space="preserve">检验项目 ：外观、型号、重量、产品质量证明文件    </w:t>
            </w:r>
          </w:p>
          <w:p>
            <w:pPr>
              <w:ind w:firstLine="420" w:firstLineChars="200"/>
              <w:rPr>
                <w:rFonts w:hint="eastAsia" w:ascii="宋体" w:hAnsi="宋体"/>
                <w:szCs w:val="21"/>
                <w:lang w:eastAsia="zh-CN"/>
              </w:rPr>
            </w:pPr>
            <w:r>
              <w:rPr>
                <w:rFonts w:hint="eastAsia" w:ascii="宋体" w:hAnsi="宋体"/>
                <w:szCs w:val="21"/>
                <w:lang w:eastAsia="zh-CN"/>
              </w:rPr>
              <w:t>结论：合格    检验员：罗祖兰</w:t>
            </w:r>
          </w:p>
          <w:p>
            <w:pPr>
              <w:ind w:firstLine="420" w:firstLineChars="200"/>
              <w:rPr>
                <w:rFonts w:hint="eastAsia" w:ascii="宋体" w:hAnsi="宋体"/>
                <w:szCs w:val="21"/>
                <w:lang w:eastAsia="zh-CN"/>
              </w:rPr>
            </w:pPr>
            <w:r>
              <w:rPr>
                <w:rFonts w:hint="eastAsia" w:ascii="宋体" w:hAnsi="宋体"/>
                <w:szCs w:val="21"/>
                <w:lang w:eastAsia="zh-CN"/>
              </w:rPr>
              <w:t>负责人讲，今年浇铸模具未有采购，故无该外协产品检验记录</w:t>
            </w:r>
          </w:p>
          <w:p>
            <w:pPr>
              <w:ind w:firstLine="420" w:firstLineChars="200"/>
              <w:rPr>
                <w:rFonts w:hint="default"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lang w:eastAsia="zh-CN"/>
              </w:rPr>
              <w:t>其他原料均按要求验证后方可入库。</w:t>
            </w:r>
          </w:p>
          <w:p>
            <w:pPr>
              <w:numPr>
                <w:ilvl w:val="0"/>
                <w:numId w:val="0"/>
              </w:numPr>
              <w:spacing w:line="400" w:lineRule="exact"/>
              <w:ind w:leftChars="0"/>
              <w:jc w:val="left"/>
              <w:rPr>
                <w:rFonts w:hint="eastAsia"/>
                <w:szCs w:val="21"/>
              </w:rPr>
            </w:pPr>
            <w:r>
              <w:rPr>
                <w:rFonts w:hint="eastAsia"/>
                <w:szCs w:val="21"/>
                <w:lang w:eastAsia="zh-CN"/>
              </w:rPr>
              <w:t>二、</w:t>
            </w:r>
            <w:r>
              <w:rPr>
                <w:rFonts w:hint="eastAsia"/>
                <w:szCs w:val="21"/>
              </w:rPr>
              <w:t>抽产品巡检记录表</w:t>
            </w:r>
          </w:p>
          <w:p>
            <w:pPr>
              <w:ind w:firstLine="420" w:firstLineChars="200"/>
              <w:rPr>
                <w:rFonts w:hint="eastAsia" w:ascii="宋体" w:hAnsi="宋体"/>
                <w:szCs w:val="21"/>
                <w:lang w:eastAsia="zh-CN"/>
              </w:rPr>
            </w:pPr>
            <w:r>
              <w:rPr>
                <w:rFonts w:hint="eastAsia" w:ascii="宋体" w:hAnsi="宋体"/>
                <w:szCs w:val="21"/>
                <w:lang w:eastAsia="zh-CN"/>
              </w:rPr>
              <w:t>提供：《活塞工序检验记录表》</w:t>
            </w:r>
          </w:p>
          <w:p>
            <w:pPr>
              <w:ind w:firstLine="420" w:firstLineChars="200"/>
              <w:rPr>
                <w:rFonts w:hint="default" w:ascii="宋体" w:hAnsi="宋体"/>
                <w:szCs w:val="21"/>
                <w:lang w:val="en-US" w:eastAsia="zh-CN"/>
              </w:rPr>
            </w:pPr>
            <w:r>
              <w:rPr>
                <w:rFonts w:hint="eastAsia" w:ascii="宋体" w:hAnsi="宋体"/>
                <w:szCs w:val="21"/>
                <w:lang w:val="en-US" w:eastAsia="zh-CN"/>
              </w:rPr>
              <w:t>1、</w:t>
            </w:r>
            <w:r>
              <w:rPr>
                <w:rFonts w:hint="eastAsia" w:ascii="宋体" w:hAnsi="宋体"/>
                <w:szCs w:val="21"/>
                <w:lang w:eastAsia="zh-CN"/>
              </w:rPr>
              <w:t>产品：</w:t>
            </w:r>
            <w:r>
              <w:rPr>
                <w:rFonts w:hint="eastAsia" w:ascii="宋体" w:hAnsi="宋体"/>
                <w:szCs w:val="21"/>
                <w:lang w:val="zh-CN" w:eastAsia="zh-CN"/>
              </w:rPr>
              <w:t>1</w:t>
            </w:r>
            <w:r>
              <w:rPr>
                <w:rFonts w:hint="eastAsia" w:ascii="宋体" w:hAnsi="宋体"/>
                <w:szCs w:val="21"/>
                <w:lang w:val="en-US" w:eastAsia="zh-CN"/>
              </w:rPr>
              <w:t>70</w:t>
            </w:r>
            <w:r>
              <w:rPr>
                <w:rFonts w:hint="eastAsia" w:ascii="宋体" w:hAnsi="宋体"/>
                <w:szCs w:val="21"/>
                <w:lang w:val="zh-CN" w:eastAsia="zh-CN"/>
              </w:rPr>
              <w:t>F铝活塞（通用机用）</w:t>
            </w:r>
            <w:r>
              <w:rPr>
                <w:rFonts w:hint="eastAsia" w:ascii="宋体" w:hAnsi="宋体"/>
                <w:szCs w:val="21"/>
                <w:lang w:val="en-US" w:eastAsia="zh-CN"/>
              </w:rPr>
              <w:t xml:space="preserve">  零件图号：170F-</w:t>
            </w:r>
            <w:r>
              <w:rPr>
                <w:rFonts w:hint="eastAsia" w:ascii="宋体" w:hAnsi="宋体"/>
                <w:szCs w:val="21"/>
                <w:lang w:eastAsia="zh-CN"/>
              </w:rPr>
              <w:t>Φ</w:t>
            </w:r>
            <w:r>
              <w:rPr>
                <w:rFonts w:hint="eastAsia" w:ascii="宋体" w:hAnsi="宋体"/>
                <w:szCs w:val="21"/>
                <w:lang w:val="en-US" w:eastAsia="zh-CN"/>
              </w:rPr>
              <w:t>70-00</w:t>
            </w:r>
          </w:p>
          <w:p>
            <w:pPr>
              <w:ind w:firstLine="420" w:firstLineChars="200"/>
              <w:rPr>
                <w:rFonts w:hint="eastAsia" w:ascii="宋体" w:hAnsi="宋体"/>
                <w:szCs w:val="21"/>
                <w:lang w:eastAsia="zh-CN"/>
              </w:rPr>
            </w:pPr>
            <w:r>
              <w:rPr>
                <w:rFonts w:hint="eastAsia" w:ascii="宋体" w:hAnsi="宋体"/>
                <w:szCs w:val="21"/>
                <w:lang w:eastAsia="zh-CN"/>
              </w:rPr>
              <w:t>检验工序及检验项目：</w:t>
            </w:r>
          </w:p>
          <w:p>
            <w:pPr>
              <w:ind w:firstLine="420" w:firstLineChars="200"/>
              <w:rPr>
                <w:rFonts w:hint="eastAsia" w:ascii="宋体" w:hAnsi="宋体"/>
                <w:szCs w:val="21"/>
                <w:lang w:eastAsia="zh-CN"/>
              </w:rPr>
            </w:pPr>
            <w:r>
              <w:rPr>
                <w:rFonts w:hint="eastAsia" w:ascii="宋体" w:hAnsi="宋体"/>
                <w:szCs w:val="21"/>
                <w:lang w:eastAsia="zh-CN"/>
              </w:rPr>
              <w:t>熔炼、浇注工序：三角样块检测质地紧密、含气量合格。浇注外观无孔洞，无缺陷。</w:t>
            </w:r>
          </w:p>
          <w:p>
            <w:pPr>
              <w:ind w:firstLine="420" w:firstLineChars="200"/>
              <w:rPr>
                <w:rFonts w:hint="eastAsia" w:ascii="宋体" w:hAnsi="宋体"/>
                <w:szCs w:val="21"/>
                <w:lang w:eastAsia="zh-CN"/>
              </w:rPr>
            </w:pPr>
            <w:r>
              <w:rPr>
                <w:rFonts w:hint="eastAsia" w:ascii="宋体" w:hAnsi="宋体"/>
                <w:szCs w:val="21"/>
                <w:lang w:eastAsia="zh-CN"/>
              </w:rPr>
              <w:t>浇口、去毛刺工序：外观无飞边、毛刺、光滑</w:t>
            </w:r>
          </w:p>
          <w:p>
            <w:pPr>
              <w:ind w:firstLine="420" w:firstLineChars="200"/>
              <w:rPr>
                <w:rFonts w:hint="eastAsia" w:ascii="宋体" w:hAnsi="宋体"/>
                <w:szCs w:val="21"/>
                <w:lang w:eastAsia="zh-CN"/>
              </w:rPr>
            </w:pPr>
            <w:r>
              <w:rPr>
                <w:rFonts w:hint="eastAsia" w:ascii="宋体" w:hAnsi="宋体"/>
                <w:szCs w:val="21"/>
                <w:lang w:eastAsia="zh-CN"/>
              </w:rPr>
              <w:t>机加工序，总高度</w:t>
            </w:r>
            <w:r>
              <w:rPr>
                <w:rFonts w:hint="eastAsia" w:ascii="宋体" w:hAnsi="宋体"/>
                <w:szCs w:val="21"/>
                <w:lang w:val="en-US" w:eastAsia="zh-CN"/>
              </w:rPr>
              <w:t>47.1</w:t>
            </w:r>
            <w:r>
              <w:rPr>
                <w:rFonts w:hint="eastAsia" w:ascii="宋体" w:hAnsi="宋体"/>
                <w:szCs w:val="21"/>
                <w:lang w:eastAsia="zh-CN"/>
              </w:rPr>
              <w:t>，销孔直径Φ</w:t>
            </w:r>
            <w:r>
              <w:rPr>
                <w:rFonts w:hint="eastAsia" w:ascii="宋体" w:hAnsi="宋体"/>
                <w:szCs w:val="21"/>
                <w:lang w:val="en-US" w:eastAsia="zh-CN"/>
              </w:rPr>
              <w:t>18</w:t>
            </w:r>
            <w:r>
              <w:rPr>
                <w:rFonts w:hint="eastAsia" w:ascii="宋体" w:hAnsi="宋体"/>
                <w:szCs w:val="21"/>
                <w:lang w:eastAsia="zh-CN"/>
              </w:rPr>
              <w:t>，裙部尺寸，孔Φ</w:t>
            </w:r>
            <w:r>
              <w:rPr>
                <w:rFonts w:hint="eastAsia" w:ascii="宋体" w:hAnsi="宋体"/>
                <w:szCs w:val="21"/>
                <w:lang w:val="en-US" w:eastAsia="zh-CN"/>
              </w:rPr>
              <w:t>70-0,02。。。。。。</w:t>
            </w:r>
          </w:p>
          <w:p>
            <w:pPr>
              <w:ind w:firstLine="420" w:firstLineChars="200"/>
              <w:rPr>
                <w:rFonts w:hint="eastAsia" w:ascii="宋体" w:hAnsi="宋体"/>
                <w:szCs w:val="21"/>
                <w:lang w:eastAsia="zh-CN"/>
              </w:rPr>
            </w:pPr>
            <w:r>
              <w:rPr>
                <w:rFonts w:hint="eastAsia" w:ascii="宋体" w:hAnsi="宋体"/>
                <w:szCs w:val="21"/>
                <w:lang w:eastAsia="zh-CN"/>
              </w:rPr>
              <w:t>检验员：罗祖兰     20</w:t>
            </w:r>
            <w:r>
              <w:rPr>
                <w:rFonts w:hint="eastAsia" w:ascii="宋体" w:hAnsi="宋体"/>
                <w:szCs w:val="21"/>
                <w:lang w:val="en-US" w:eastAsia="zh-CN"/>
              </w:rPr>
              <w:t>20</w:t>
            </w: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5</w:t>
            </w:r>
            <w:r>
              <w:rPr>
                <w:rFonts w:hint="eastAsia" w:ascii="宋体" w:hAnsi="宋体"/>
                <w:szCs w:val="21"/>
                <w:lang w:val="en-US" w:eastAsia="zh-CN"/>
              </w:rPr>
              <w:t xml:space="preserve">   检验结论：合格</w:t>
            </w:r>
          </w:p>
          <w:p>
            <w:pPr>
              <w:spacing w:line="400" w:lineRule="exact"/>
              <w:jc w:val="left"/>
              <w:rPr>
                <w:rFonts w:hint="eastAsia"/>
                <w:szCs w:val="21"/>
              </w:rPr>
            </w:pPr>
          </w:p>
          <w:p>
            <w:pPr>
              <w:ind w:firstLine="420" w:firstLineChars="200"/>
              <w:rPr>
                <w:rFonts w:hint="eastAsia"/>
                <w:szCs w:val="21"/>
              </w:rPr>
            </w:pPr>
          </w:p>
          <w:p>
            <w:pPr>
              <w:ind w:firstLine="420" w:firstLineChars="200"/>
              <w:rPr>
                <w:rFonts w:hint="default" w:ascii="宋体" w:hAnsi="宋体"/>
                <w:szCs w:val="21"/>
                <w:lang w:val="en-US" w:eastAsia="zh-CN"/>
              </w:rPr>
            </w:pPr>
            <w:r>
              <w:rPr>
                <w:rFonts w:hint="eastAsia"/>
                <w:szCs w:val="21"/>
                <w:lang w:val="en-US" w:eastAsia="zh-CN"/>
              </w:rPr>
              <w:t>2、</w:t>
            </w:r>
            <w:r>
              <w:rPr>
                <w:rFonts w:hint="eastAsia"/>
                <w:szCs w:val="21"/>
              </w:rPr>
              <w:t>产品</w:t>
            </w:r>
            <w:r>
              <w:rPr>
                <w:rFonts w:hint="eastAsia" w:ascii="宋体" w:hAnsi="宋体" w:cs="宋体"/>
                <w:szCs w:val="21"/>
              </w:rPr>
              <w:t>：</w:t>
            </w:r>
            <w:r>
              <w:rPr>
                <w:rFonts w:hint="eastAsia" w:ascii="宋体" w:hAnsi="宋体"/>
                <w:szCs w:val="21"/>
                <w:lang w:val="zh-CN" w:eastAsia="zh-CN"/>
              </w:rPr>
              <w:t>1</w:t>
            </w:r>
            <w:r>
              <w:rPr>
                <w:rFonts w:hint="eastAsia" w:ascii="宋体" w:hAnsi="宋体"/>
                <w:szCs w:val="21"/>
                <w:lang w:val="en-US" w:eastAsia="zh-CN"/>
              </w:rPr>
              <w:t>80</w:t>
            </w:r>
            <w:r>
              <w:rPr>
                <w:rFonts w:hint="eastAsia" w:ascii="宋体" w:hAnsi="宋体"/>
                <w:szCs w:val="21"/>
                <w:lang w:val="zh-CN" w:eastAsia="zh-CN"/>
              </w:rPr>
              <w:t>F铝活塞（通用机用）</w:t>
            </w:r>
            <w:r>
              <w:rPr>
                <w:rFonts w:hint="eastAsia" w:ascii="宋体" w:hAnsi="宋体"/>
                <w:szCs w:val="21"/>
                <w:lang w:val="en-US" w:eastAsia="zh-CN"/>
              </w:rPr>
              <w:t xml:space="preserve">  零件图号：180F-</w:t>
            </w:r>
            <w:r>
              <w:rPr>
                <w:rFonts w:hint="eastAsia" w:ascii="宋体" w:hAnsi="宋体"/>
                <w:szCs w:val="21"/>
                <w:lang w:eastAsia="zh-CN"/>
              </w:rPr>
              <w:t>Φ</w:t>
            </w:r>
            <w:r>
              <w:rPr>
                <w:rFonts w:hint="eastAsia" w:ascii="宋体" w:hAnsi="宋体"/>
                <w:szCs w:val="21"/>
                <w:lang w:val="en-US" w:eastAsia="zh-CN"/>
              </w:rPr>
              <w:t>70-00</w:t>
            </w:r>
          </w:p>
          <w:p>
            <w:pPr>
              <w:ind w:firstLine="420" w:firstLineChars="200"/>
              <w:rPr>
                <w:rFonts w:hint="eastAsia" w:ascii="宋体" w:hAnsi="宋体"/>
                <w:szCs w:val="21"/>
                <w:lang w:eastAsia="zh-CN"/>
              </w:rPr>
            </w:pPr>
            <w:r>
              <w:rPr>
                <w:rFonts w:hint="eastAsia" w:ascii="宋体" w:hAnsi="宋体"/>
                <w:szCs w:val="21"/>
                <w:lang w:eastAsia="zh-CN"/>
              </w:rPr>
              <w:t>检验工序及检验项目：</w:t>
            </w:r>
          </w:p>
          <w:p>
            <w:pPr>
              <w:ind w:firstLine="420" w:firstLineChars="200"/>
              <w:rPr>
                <w:rFonts w:hint="eastAsia" w:ascii="宋体" w:hAnsi="宋体"/>
                <w:szCs w:val="21"/>
                <w:lang w:eastAsia="zh-CN"/>
              </w:rPr>
            </w:pPr>
            <w:r>
              <w:rPr>
                <w:rFonts w:hint="eastAsia" w:ascii="宋体" w:hAnsi="宋体"/>
                <w:szCs w:val="21"/>
                <w:lang w:eastAsia="zh-CN"/>
              </w:rPr>
              <w:t>熔炼、浇注工序：三角样块检测质地紧密、含气量合格。浇注外观无孔洞，无缺陷。</w:t>
            </w:r>
          </w:p>
          <w:p>
            <w:pPr>
              <w:ind w:firstLine="420" w:firstLineChars="200"/>
              <w:rPr>
                <w:rFonts w:hint="eastAsia" w:ascii="宋体" w:hAnsi="宋体"/>
                <w:szCs w:val="21"/>
                <w:lang w:eastAsia="zh-CN"/>
              </w:rPr>
            </w:pPr>
            <w:r>
              <w:rPr>
                <w:rFonts w:hint="eastAsia" w:ascii="宋体" w:hAnsi="宋体"/>
                <w:szCs w:val="21"/>
                <w:lang w:eastAsia="zh-CN"/>
              </w:rPr>
              <w:t>浇口、去毛刺工序：外观无飞边、毛刺、光滑</w:t>
            </w:r>
          </w:p>
          <w:p>
            <w:pPr>
              <w:ind w:firstLine="420" w:firstLineChars="200"/>
              <w:rPr>
                <w:rFonts w:hint="eastAsia" w:ascii="宋体" w:hAnsi="宋体"/>
                <w:szCs w:val="21"/>
                <w:lang w:eastAsia="zh-CN"/>
              </w:rPr>
            </w:pPr>
            <w:r>
              <w:rPr>
                <w:rFonts w:hint="eastAsia" w:ascii="宋体" w:hAnsi="宋体"/>
                <w:szCs w:val="21"/>
                <w:lang w:eastAsia="zh-CN"/>
              </w:rPr>
              <w:t>机加工序，总高度</w:t>
            </w:r>
            <w:r>
              <w:rPr>
                <w:rFonts w:hint="eastAsia" w:ascii="宋体" w:hAnsi="宋体"/>
                <w:szCs w:val="21"/>
                <w:lang w:val="en-US" w:eastAsia="zh-CN"/>
              </w:rPr>
              <w:t>47</w:t>
            </w:r>
            <w:r>
              <w:rPr>
                <w:rFonts w:hint="eastAsia" w:ascii="宋体" w:hAnsi="宋体"/>
                <w:szCs w:val="21"/>
                <w:lang w:eastAsia="zh-CN"/>
              </w:rPr>
              <w:t>，销孔直径Φ</w:t>
            </w:r>
            <w:r>
              <w:rPr>
                <w:rFonts w:hint="eastAsia" w:ascii="宋体" w:hAnsi="宋体"/>
                <w:szCs w:val="21"/>
                <w:lang w:val="en-US" w:eastAsia="zh-CN"/>
              </w:rPr>
              <w:t>18.1</w:t>
            </w:r>
            <w:r>
              <w:rPr>
                <w:rFonts w:hint="eastAsia" w:ascii="宋体" w:hAnsi="宋体"/>
                <w:szCs w:val="21"/>
                <w:lang w:eastAsia="zh-CN"/>
              </w:rPr>
              <w:t>，裙部尺寸，孔Φ</w:t>
            </w:r>
            <w:r>
              <w:rPr>
                <w:rFonts w:hint="eastAsia" w:ascii="宋体" w:hAnsi="宋体"/>
                <w:szCs w:val="21"/>
                <w:lang w:val="en-US" w:eastAsia="zh-CN"/>
              </w:rPr>
              <w:t>70-0.02。。。。。。</w:t>
            </w:r>
          </w:p>
          <w:p>
            <w:pPr>
              <w:ind w:firstLine="420" w:firstLineChars="200"/>
              <w:rPr>
                <w:rFonts w:hint="eastAsia" w:ascii="宋体" w:hAnsi="宋体"/>
                <w:szCs w:val="21"/>
                <w:lang w:eastAsia="zh-CN"/>
              </w:rPr>
            </w:pPr>
            <w:r>
              <w:rPr>
                <w:rFonts w:hint="eastAsia" w:ascii="宋体" w:hAnsi="宋体"/>
                <w:szCs w:val="21"/>
                <w:lang w:eastAsia="zh-CN"/>
              </w:rPr>
              <w:t>检验员：罗祖兰     201</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lang w:val="en-US" w:eastAsia="zh-CN"/>
              </w:rPr>
              <w:t>27   检验结论：合格</w:t>
            </w:r>
          </w:p>
          <w:p>
            <w:pPr>
              <w:spacing w:line="400" w:lineRule="exact"/>
              <w:jc w:val="left"/>
              <w:rPr>
                <w:rFonts w:hint="eastAsia"/>
                <w:szCs w:val="21"/>
              </w:rPr>
            </w:pPr>
          </w:p>
          <w:p>
            <w:pPr>
              <w:ind w:firstLine="420" w:firstLineChars="200"/>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lang w:eastAsia="zh-CN"/>
              </w:rPr>
              <w:t>产品：</w:t>
            </w:r>
            <w:r>
              <w:rPr>
                <w:rFonts w:hint="eastAsia" w:ascii="宋体" w:hAnsi="宋体"/>
                <w:szCs w:val="21"/>
                <w:lang w:val="en-US" w:eastAsia="zh-CN"/>
              </w:rPr>
              <w:t>CG125</w:t>
            </w:r>
            <w:r>
              <w:rPr>
                <w:rFonts w:hint="eastAsia" w:ascii="宋体" w:hAnsi="宋体"/>
                <w:szCs w:val="21"/>
                <w:lang w:val="zh-CN" w:eastAsia="zh-CN"/>
              </w:rPr>
              <w:t>铝活塞（摩托车）</w:t>
            </w:r>
            <w:r>
              <w:rPr>
                <w:rFonts w:hint="eastAsia" w:ascii="宋体" w:hAnsi="宋体"/>
                <w:szCs w:val="21"/>
                <w:lang w:val="en-US" w:eastAsia="zh-CN"/>
              </w:rPr>
              <w:t xml:space="preserve">  </w:t>
            </w:r>
          </w:p>
          <w:p>
            <w:pPr>
              <w:ind w:firstLine="420" w:firstLineChars="200"/>
              <w:rPr>
                <w:rFonts w:hint="eastAsia" w:ascii="宋体" w:hAnsi="宋体"/>
                <w:szCs w:val="21"/>
                <w:lang w:eastAsia="zh-CN"/>
              </w:rPr>
            </w:pPr>
            <w:r>
              <w:rPr>
                <w:rFonts w:hint="eastAsia" w:ascii="宋体" w:hAnsi="宋体"/>
                <w:szCs w:val="21"/>
                <w:lang w:eastAsia="zh-CN"/>
              </w:rPr>
              <w:t>检验工序及检验项目：</w:t>
            </w:r>
          </w:p>
          <w:p>
            <w:pPr>
              <w:ind w:firstLine="420" w:firstLineChars="200"/>
              <w:rPr>
                <w:rFonts w:hint="eastAsia" w:ascii="宋体" w:hAnsi="宋体"/>
                <w:szCs w:val="21"/>
                <w:lang w:eastAsia="zh-CN"/>
              </w:rPr>
            </w:pPr>
            <w:r>
              <w:rPr>
                <w:rFonts w:hint="eastAsia" w:ascii="宋体" w:hAnsi="宋体"/>
                <w:szCs w:val="21"/>
                <w:lang w:eastAsia="zh-CN"/>
              </w:rPr>
              <w:t>熔炼、浇注工序：三角样块检测质地紧密、含气量合格。浇注外观无孔洞，无缺陷。</w:t>
            </w:r>
          </w:p>
          <w:p>
            <w:pPr>
              <w:ind w:firstLine="420" w:firstLineChars="200"/>
              <w:rPr>
                <w:rFonts w:hint="eastAsia" w:ascii="宋体" w:hAnsi="宋体"/>
                <w:szCs w:val="21"/>
                <w:lang w:eastAsia="zh-CN"/>
              </w:rPr>
            </w:pPr>
            <w:r>
              <w:rPr>
                <w:rFonts w:hint="eastAsia" w:ascii="宋体" w:hAnsi="宋体"/>
                <w:szCs w:val="21"/>
                <w:lang w:eastAsia="zh-CN"/>
              </w:rPr>
              <w:t>浇口、去毛刺工序：外观无飞边、毛刺、光滑</w:t>
            </w:r>
          </w:p>
          <w:p>
            <w:pPr>
              <w:ind w:firstLine="420" w:firstLineChars="200"/>
              <w:rPr>
                <w:rFonts w:hint="eastAsia" w:ascii="宋体" w:hAnsi="宋体"/>
                <w:szCs w:val="21"/>
                <w:lang w:eastAsia="zh-CN"/>
              </w:rPr>
            </w:pPr>
            <w:r>
              <w:rPr>
                <w:rFonts w:hint="eastAsia" w:ascii="宋体" w:hAnsi="宋体"/>
                <w:szCs w:val="21"/>
                <w:lang w:eastAsia="zh-CN"/>
              </w:rPr>
              <w:t>机加工序，总高</w:t>
            </w:r>
            <w:r>
              <w:rPr>
                <w:rFonts w:hint="eastAsia" w:ascii="宋体" w:hAnsi="宋体"/>
                <w:szCs w:val="21"/>
                <w:lang w:val="en-US" w:eastAsia="zh-CN"/>
              </w:rPr>
              <w:t>52.1，压缩高度26，销孔直径15，</w:t>
            </w:r>
            <w:r>
              <w:rPr>
                <w:rFonts w:hint="eastAsia" w:ascii="宋体" w:hAnsi="宋体"/>
                <w:szCs w:val="21"/>
                <w:lang w:eastAsia="zh-CN"/>
              </w:rPr>
              <w:t>环岸外径</w:t>
            </w:r>
            <w:r>
              <w:rPr>
                <w:rFonts w:hint="eastAsia" w:ascii="宋体" w:hAnsi="宋体"/>
                <w:szCs w:val="21"/>
                <w:lang w:val="en-US" w:eastAsia="zh-CN"/>
              </w:rPr>
              <w:t>56.1</w:t>
            </w:r>
            <w:r>
              <w:rPr>
                <w:rFonts w:hint="eastAsia" w:ascii="宋体" w:hAnsi="宋体"/>
                <w:szCs w:val="21"/>
                <w:lang w:eastAsia="zh-CN"/>
              </w:rPr>
              <w:t>，环槽宽度</w:t>
            </w:r>
            <w:r>
              <w:rPr>
                <w:rFonts w:hint="eastAsia" w:ascii="宋体" w:hAnsi="宋体"/>
                <w:szCs w:val="21"/>
                <w:lang w:val="en-US" w:eastAsia="zh-CN"/>
              </w:rPr>
              <w:t>1.2</w:t>
            </w:r>
            <w:r>
              <w:rPr>
                <w:rFonts w:hint="eastAsia" w:ascii="宋体" w:hAnsi="宋体"/>
                <w:szCs w:val="21"/>
                <w:lang w:eastAsia="zh-CN"/>
              </w:rPr>
              <w:t>，曹径</w:t>
            </w:r>
            <w:r>
              <w:rPr>
                <w:rFonts w:hint="eastAsia" w:ascii="宋体" w:hAnsi="宋体" w:eastAsia="宋体" w:cs="宋体"/>
                <w:szCs w:val="21"/>
                <w:lang w:eastAsia="zh-CN"/>
              </w:rPr>
              <w:t>ø</w:t>
            </w:r>
            <w:r>
              <w:rPr>
                <w:rFonts w:hint="eastAsia" w:ascii="宋体" w:hAnsi="宋体" w:eastAsia="宋体" w:cs="宋体"/>
                <w:szCs w:val="21"/>
                <w:lang w:val="en-US" w:eastAsia="zh-CN"/>
              </w:rPr>
              <w:t>16</w:t>
            </w:r>
            <w:r>
              <w:rPr>
                <w:rFonts w:hint="eastAsia" w:ascii="宋体" w:hAnsi="宋体"/>
                <w:szCs w:val="21"/>
                <w:lang w:val="en-US" w:eastAsia="zh-CN"/>
              </w:rPr>
              <w:t>。。。。</w:t>
            </w:r>
          </w:p>
          <w:p>
            <w:pPr>
              <w:ind w:firstLine="420" w:firstLineChars="200"/>
              <w:rPr>
                <w:rFonts w:hint="eastAsia"/>
                <w:sz w:val="24"/>
                <w:szCs w:val="24"/>
                <w:lang w:eastAsia="zh-CN"/>
              </w:rPr>
            </w:pPr>
            <w:r>
              <w:rPr>
                <w:rFonts w:hint="eastAsia" w:ascii="宋体" w:hAnsi="宋体"/>
                <w:szCs w:val="21"/>
                <w:lang w:eastAsia="zh-CN"/>
              </w:rPr>
              <w:t>检验员：罗祖兰     20</w:t>
            </w:r>
            <w:r>
              <w:rPr>
                <w:rFonts w:hint="eastAsia" w:ascii="宋体" w:hAnsi="宋体"/>
                <w:szCs w:val="21"/>
                <w:lang w:val="en-US" w:eastAsia="zh-CN"/>
              </w:rPr>
              <w:t>20</w:t>
            </w: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5</w:t>
            </w:r>
            <w:r>
              <w:rPr>
                <w:rFonts w:hint="eastAsia" w:ascii="宋体" w:hAnsi="宋体"/>
                <w:szCs w:val="21"/>
                <w:lang w:val="en-US" w:eastAsia="zh-CN"/>
              </w:rPr>
              <w:t xml:space="preserve">   检验结论：合格</w:t>
            </w:r>
          </w:p>
          <w:p>
            <w:pPr>
              <w:rPr>
                <w:rFonts w:hint="eastAsia"/>
                <w:sz w:val="24"/>
                <w:szCs w:val="24"/>
                <w:lang w:eastAsia="zh-CN"/>
              </w:rPr>
            </w:pPr>
          </w:p>
          <w:p>
            <w:pPr>
              <w:numPr>
                <w:ilvl w:val="0"/>
                <w:numId w:val="6"/>
              </w:numPr>
              <w:spacing w:line="400" w:lineRule="exact"/>
              <w:ind w:left="0" w:leftChars="0" w:firstLine="420" w:firstLineChars="200"/>
              <w:jc w:val="left"/>
              <w:rPr>
                <w:rFonts w:hint="eastAsia"/>
                <w:szCs w:val="21"/>
                <w:lang w:eastAsia="zh-CN"/>
              </w:rPr>
            </w:pPr>
            <w:r>
              <w:rPr>
                <w:rFonts w:hint="eastAsia"/>
                <w:szCs w:val="21"/>
                <w:lang w:eastAsia="zh-CN"/>
              </w:rPr>
              <w:t>成品检验记录</w:t>
            </w:r>
          </w:p>
          <w:p>
            <w:pPr>
              <w:ind w:firstLine="420" w:firstLineChars="200"/>
              <w:rPr>
                <w:rFonts w:hint="eastAsia" w:ascii="宋体" w:hAnsi="宋体"/>
                <w:szCs w:val="21"/>
                <w:lang w:eastAsia="zh-CN"/>
              </w:rPr>
            </w:pPr>
          </w:p>
          <w:p>
            <w:pPr>
              <w:ind w:firstLine="420" w:firstLineChars="200"/>
              <w:rPr>
                <w:rFonts w:hint="eastAsia" w:ascii="宋体" w:hAnsi="宋体"/>
                <w:szCs w:val="21"/>
                <w:lang w:eastAsia="zh-CN"/>
              </w:rPr>
            </w:pPr>
            <w:r>
              <w:rPr>
                <w:rFonts w:hint="eastAsia" w:ascii="宋体" w:hAnsi="宋体"/>
                <w:szCs w:val="21"/>
                <w:lang w:eastAsia="zh-CN"/>
              </w:rPr>
              <w:t>抽见：20</w:t>
            </w:r>
            <w:r>
              <w:rPr>
                <w:rFonts w:hint="eastAsia" w:ascii="宋体" w:hAnsi="宋体"/>
                <w:szCs w:val="21"/>
                <w:lang w:val="en-US" w:eastAsia="zh-CN"/>
              </w:rPr>
              <w:t>20</w:t>
            </w:r>
            <w:r>
              <w:rPr>
                <w:rFonts w:hint="eastAsia" w:ascii="宋体" w:hAnsi="宋体"/>
                <w:szCs w:val="21"/>
                <w:lang w:eastAsia="zh-CN"/>
              </w:rPr>
              <w:t>年1</w:t>
            </w:r>
            <w:r>
              <w:rPr>
                <w:rFonts w:hint="eastAsia" w:ascii="宋体" w:hAnsi="宋体"/>
                <w:szCs w:val="21"/>
                <w:lang w:val="en-US" w:eastAsia="zh-CN"/>
              </w:rPr>
              <w:t>2</w:t>
            </w:r>
            <w:r>
              <w:rPr>
                <w:rFonts w:hint="eastAsia" w:ascii="宋体" w:hAnsi="宋体"/>
                <w:szCs w:val="21"/>
                <w:lang w:eastAsia="zh-CN"/>
              </w:rPr>
              <w:t>月</w:t>
            </w:r>
            <w:r>
              <w:rPr>
                <w:rFonts w:hint="eastAsia" w:ascii="宋体" w:hAnsi="宋体"/>
                <w:szCs w:val="21"/>
                <w:lang w:val="en-US" w:eastAsia="zh-CN"/>
              </w:rPr>
              <w:t>24</w:t>
            </w:r>
            <w:r>
              <w:rPr>
                <w:rFonts w:hint="eastAsia" w:ascii="宋体" w:hAnsi="宋体"/>
                <w:szCs w:val="21"/>
                <w:lang w:eastAsia="zh-CN"/>
              </w:rPr>
              <w:t>日</w:t>
            </w:r>
          </w:p>
          <w:p>
            <w:pPr>
              <w:ind w:firstLine="420" w:firstLineChars="200"/>
              <w:rPr>
                <w:rFonts w:hint="eastAsia" w:ascii="宋体" w:hAnsi="宋体"/>
                <w:szCs w:val="21"/>
                <w:lang w:val="zh-CN" w:eastAsia="zh-CN"/>
              </w:rPr>
            </w:pPr>
            <w:r>
              <w:rPr>
                <w:rFonts w:hint="eastAsia" w:ascii="宋体" w:hAnsi="宋体"/>
                <w:szCs w:val="21"/>
                <w:lang w:eastAsia="zh-CN"/>
              </w:rPr>
              <w:t>名称：</w:t>
            </w:r>
            <w:r>
              <w:rPr>
                <w:rFonts w:hint="eastAsia" w:ascii="宋体" w:hAnsi="宋体"/>
                <w:szCs w:val="21"/>
                <w:lang w:val="en-US" w:eastAsia="zh-CN"/>
              </w:rPr>
              <w:t>F170</w:t>
            </w:r>
            <w:r>
              <w:rPr>
                <w:rFonts w:hint="eastAsia" w:ascii="宋体" w:hAnsi="宋体"/>
                <w:szCs w:val="21"/>
                <w:lang w:val="zh-CN" w:eastAsia="zh-CN"/>
              </w:rPr>
              <w:t>铝活塞（通用机用）</w:t>
            </w:r>
          </w:p>
          <w:p>
            <w:pPr>
              <w:ind w:firstLine="420" w:firstLineChars="200"/>
              <w:rPr>
                <w:rFonts w:hint="eastAsia" w:ascii="宋体" w:hAnsi="宋体"/>
                <w:szCs w:val="21"/>
                <w:lang w:eastAsia="zh-CN"/>
              </w:rPr>
            </w:pPr>
            <w:r>
              <w:rPr>
                <w:rFonts w:hint="eastAsia" w:ascii="宋体" w:hAnsi="宋体"/>
                <w:szCs w:val="21"/>
                <w:lang w:eastAsia="zh-CN"/>
              </w:rPr>
              <w:t>检验项目及要求：</w:t>
            </w:r>
          </w:p>
          <w:p>
            <w:pPr>
              <w:ind w:firstLine="420" w:firstLineChars="200"/>
              <w:rPr>
                <w:rFonts w:hint="eastAsia" w:ascii="宋体" w:hAnsi="宋体"/>
                <w:szCs w:val="21"/>
                <w:lang w:eastAsia="zh-CN"/>
              </w:rPr>
            </w:pPr>
            <w:r>
              <w:rPr>
                <w:rFonts w:hint="eastAsia" w:ascii="宋体" w:hAnsi="宋体"/>
                <w:szCs w:val="21"/>
                <w:lang w:eastAsia="zh-CN"/>
              </w:rPr>
              <w:t xml:space="preserve">检验项目            要求              </w:t>
            </w:r>
            <w:r>
              <w:rPr>
                <w:rFonts w:hint="eastAsia" w:ascii="宋体" w:hAnsi="宋体"/>
                <w:szCs w:val="21"/>
                <w:lang w:val="en-US" w:eastAsia="zh-CN"/>
              </w:rPr>
              <w:t xml:space="preserve">          </w:t>
            </w:r>
            <w:r>
              <w:rPr>
                <w:rFonts w:hint="eastAsia" w:ascii="宋体" w:hAnsi="宋体"/>
                <w:szCs w:val="21"/>
                <w:lang w:eastAsia="zh-CN"/>
              </w:rPr>
              <w:t xml:space="preserve">检验结果                             </w:t>
            </w:r>
          </w:p>
          <w:p>
            <w:pPr>
              <w:ind w:firstLine="420" w:firstLineChars="200"/>
              <w:rPr>
                <w:rFonts w:hint="eastAsia" w:ascii="宋体" w:hAnsi="宋体"/>
                <w:szCs w:val="21"/>
                <w:lang w:eastAsia="zh-CN"/>
              </w:rPr>
            </w:pPr>
            <w:r>
              <w:rPr>
                <w:rFonts w:hint="eastAsia" w:ascii="宋体" w:hAnsi="宋体"/>
                <w:szCs w:val="21"/>
                <w:lang w:eastAsia="zh-CN"/>
              </w:rPr>
              <w:t xml:space="preserve">外观          无毛刺、光滑、无缺损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销孔直径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总高            </w:t>
            </w:r>
            <w:r>
              <w:rPr>
                <w:rFonts w:hint="eastAsia" w:ascii="宋体" w:hAnsi="宋体"/>
                <w:szCs w:val="21"/>
                <w:lang w:val="en-US" w:eastAsia="zh-CN"/>
              </w:rPr>
              <w:t xml:space="preserve">   </w:t>
            </w:r>
            <w:r>
              <w:rPr>
                <w:rFonts w:hint="eastAsia" w:ascii="宋体" w:hAnsi="宋体"/>
                <w:szCs w:val="21"/>
                <w:lang w:eastAsia="zh-CN"/>
              </w:rPr>
              <w:t xml:space="preserve">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压缩高度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裙部尺寸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锁环槽尺寸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检验结果：合格  </w:t>
            </w:r>
          </w:p>
          <w:p>
            <w:pPr>
              <w:ind w:firstLine="420" w:firstLineChars="200"/>
              <w:rPr>
                <w:rFonts w:hint="eastAsia" w:ascii="宋体" w:hAnsi="宋体"/>
                <w:szCs w:val="21"/>
                <w:lang w:eastAsia="zh-CN"/>
              </w:rPr>
            </w:pPr>
            <w:r>
              <w:rPr>
                <w:rFonts w:hint="eastAsia" w:ascii="宋体" w:hAnsi="宋体"/>
                <w:szCs w:val="21"/>
                <w:lang w:eastAsia="zh-CN"/>
              </w:rPr>
              <w:t xml:space="preserve">检验员：罗祖兰 </w:t>
            </w:r>
          </w:p>
          <w:p>
            <w:pPr>
              <w:ind w:firstLine="420" w:firstLineChars="200"/>
              <w:rPr>
                <w:rFonts w:hint="eastAsia" w:ascii="宋体" w:hAnsi="宋体"/>
                <w:szCs w:val="21"/>
                <w:lang w:eastAsia="zh-CN"/>
              </w:rPr>
            </w:pPr>
          </w:p>
          <w:p>
            <w:pPr>
              <w:ind w:firstLine="420" w:firstLineChars="200"/>
              <w:rPr>
                <w:rFonts w:hint="eastAsia" w:ascii="宋体" w:hAnsi="宋体"/>
                <w:szCs w:val="21"/>
                <w:lang w:eastAsia="zh-CN"/>
              </w:rPr>
            </w:pPr>
            <w:r>
              <w:rPr>
                <w:rFonts w:hint="eastAsia" w:ascii="宋体" w:hAnsi="宋体"/>
                <w:szCs w:val="21"/>
                <w:lang w:eastAsia="zh-CN"/>
              </w:rPr>
              <w:t>抽见：20</w:t>
            </w:r>
            <w:r>
              <w:rPr>
                <w:rFonts w:hint="eastAsia" w:ascii="宋体" w:hAnsi="宋体"/>
                <w:szCs w:val="21"/>
                <w:lang w:val="en-US" w:eastAsia="zh-CN"/>
              </w:rPr>
              <w:t>21</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w:t>
            </w:r>
            <w:r>
              <w:rPr>
                <w:rFonts w:hint="eastAsia" w:ascii="宋体" w:hAnsi="宋体"/>
                <w:szCs w:val="21"/>
                <w:lang w:val="en-US" w:eastAsia="zh-CN"/>
              </w:rPr>
              <w:t>20</w:t>
            </w:r>
            <w:r>
              <w:rPr>
                <w:rFonts w:hint="eastAsia" w:ascii="宋体" w:hAnsi="宋体"/>
                <w:szCs w:val="21"/>
                <w:lang w:eastAsia="zh-CN"/>
              </w:rPr>
              <w:t>日</w:t>
            </w:r>
          </w:p>
          <w:p>
            <w:pPr>
              <w:ind w:firstLine="420" w:firstLineChars="200"/>
              <w:rPr>
                <w:rFonts w:hint="eastAsia" w:ascii="宋体" w:hAnsi="宋体"/>
                <w:szCs w:val="21"/>
                <w:lang w:val="zh-CN" w:eastAsia="zh-CN"/>
              </w:rPr>
            </w:pPr>
            <w:r>
              <w:rPr>
                <w:rFonts w:hint="eastAsia" w:ascii="宋体" w:hAnsi="宋体"/>
                <w:szCs w:val="21"/>
                <w:lang w:eastAsia="zh-CN"/>
              </w:rPr>
              <w:t>名称：</w:t>
            </w:r>
            <w:r>
              <w:rPr>
                <w:rFonts w:hint="eastAsia" w:ascii="宋体" w:hAnsi="宋体"/>
                <w:szCs w:val="21"/>
                <w:lang w:val="en-US" w:eastAsia="zh-CN"/>
              </w:rPr>
              <w:t>F180</w:t>
            </w:r>
            <w:r>
              <w:rPr>
                <w:rFonts w:hint="eastAsia" w:ascii="宋体" w:hAnsi="宋体"/>
                <w:szCs w:val="21"/>
                <w:lang w:val="zh-CN" w:eastAsia="zh-CN"/>
              </w:rPr>
              <w:t>铝活塞（通用机用）</w:t>
            </w:r>
          </w:p>
          <w:p>
            <w:pPr>
              <w:ind w:firstLine="420" w:firstLineChars="200"/>
              <w:rPr>
                <w:rFonts w:hint="eastAsia" w:ascii="宋体" w:hAnsi="宋体"/>
                <w:szCs w:val="21"/>
                <w:lang w:eastAsia="zh-CN"/>
              </w:rPr>
            </w:pPr>
            <w:r>
              <w:rPr>
                <w:rFonts w:hint="eastAsia" w:ascii="宋体" w:hAnsi="宋体"/>
                <w:szCs w:val="21"/>
                <w:lang w:eastAsia="zh-CN"/>
              </w:rPr>
              <w:t>检验项目及要求：</w:t>
            </w:r>
          </w:p>
          <w:p>
            <w:pPr>
              <w:ind w:firstLine="420" w:firstLineChars="200"/>
              <w:rPr>
                <w:rFonts w:hint="eastAsia" w:ascii="宋体" w:hAnsi="宋体"/>
                <w:szCs w:val="21"/>
                <w:lang w:eastAsia="zh-CN"/>
              </w:rPr>
            </w:pPr>
            <w:r>
              <w:rPr>
                <w:rFonts w:hint="eastAsia" w:ascii="宋体" w:hAnsi="宋体"/>
                <w:szCs w:val="21"/>
                <w:lang w:eastAsia="zh-CN"/>
              </w:rPr>
              <w:t xml:space="preserve">检验项目            要求              </w:t>
            </w:r>
            <w:r>
              <w:rPr>
                <w:rFonts w:hint="eastAsia" w:ascii="宋体" w:hAnsi="宋体"/>
                <w:szCs w:val="21"/>
                <w:lang w:val="en-US" w:eastAsia="zh-CN"/>
              </w:rPr>
              <w:t xml:space="preserve">          </w:t>
            </w:r>
            <w:r>
              <w:rPr>
                <w:rFonts w:hint="eastAsia" w:ascii="宋体" w:hAnsi="宋体"/>
                <w:szCs w:val="21"/>
                <w:lang w:eastAsia="zh-CN"/>
              </w:rPr>
              <w:t xml:space="preserve">检验结果                             </w:t>
            </w:r>
          </w:p>
          <w:p>
            <w:pPr>
              <w:ind w:firstLine="420" w:firstLineChars="200"/>
              <w:rPr>
                <w:rFonts w:hint="eastAsia" w:ascii="宋体" w:hAnsi="宋体"/>
                <w:szCs w:val="21"/>
                <w:lang w:eastAsia="zh-CN"/>
              </w:rPr>
            </w:pPr>
            <w:r>
              <w:rPr>
                <w:rFonts w:hint="eastAsia" w:ascii="宋体" w:hAnsi="宋体"/>
                <w:szCs w:val="21"/>
                <w:lang w:eastAsia="zh-CN"/>
              </w:rPr>
              <w:t xml:space="preserve">外观          无毛刺、光滑、无缺损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销孔直径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总高            </w:t>
            </w:r>
            <w:r>
              <w:rPr>
                <w:rFonts w:hint="eastAsia" w:ascii="宋体" w:hAnsi="宋体"/>
                <w:szCs w:val="21"/>
                <w:lang w:val="en-US" w:eastAsia="zh-CN"/>
              </w:rPr>
              <w:t xml:space="preserve">   </w:t>
            </w:r>
            <w:r>
              <w:rPr>
                <w:rFonts w:hint="eastAsia" w:ascii="宋体" w:hAnsi="宋体"/>
                <w:szCs w:val="21"/>
                <w:lang w:eastAsia="zh-CN"/>
              </w:rPr>
              <w:t xml:space="preserve">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压缩高度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裙部尺寸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锁环槽尺寸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检验结果：合格  </w:t>
            </w:r>
          </w:p>
          <w:p>
            <w:pPr>
              <w:ind w:firstLine="420" w:firstLineChars="200"/>
              <w:rPr>
                <w:rFonts w:hint="eastAsia" w:ascii="宋体" w:hAnsi="宋体"/>
                <w:szCs w:val="21"/>
                <w:lang w:eastAsia="zh-CN"/>
              </w:rPr>
            </w:pPr>
            <w:r>
              <w:rPr>
                <w:rFonts w:hint="eastAsia" w:ascii="宋体" w:hAnsi="宋体"/>
                <w:szCs w:val="21"/>
                <w:lang w:eastAsia="zh-CN"/>
              </w:rPr>
              <w:t xml:space="preserve">检验员：罗祖兰 </w:t>
            </w:r>
          </w:p>
          <w:p>
            <w:pPr>
              <w:pStyle w:val="2"/>
              <w:rPr>
                <w:rFonts w:hint="eastAsia"/>
                <w:lang w:eastAsia="zh-CN"/>
              </w:rPr>
            </w:pPr>
          </w:p>
          <w:p>
            <w:pPr>
              <w:ind w:firstLine="420" w:firstLineChars="200"/>
              <w:rPr>
                <w:rFonts w:hint="eastAsia" w:ascii="宋体" w:hAnsi="宋体"/>
                <w:szCs w:val="21"/>
                <w:lang w:eastAsia="zh-CN"/>
              </w:rPr>
            </w:pPr>
            <w:r>
              <w:rPr>
                <w:rFonts w:hint="eastAsia" w:ascii="宋体" w:hAnsi="宋体"/>
                <w:szCs w:val="21"/>
                <w:lang w:eastAsia="zh-CN"/>
              </w:rPr>
              <w:t>抽见：20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3</w:t>
            </w:r>
            <w:r>
              <w:rPr>
                <w:rFonts w:hint="eastAsia" w:ascii="宋体" w:hAnsi="宋体"/>
                <w:szCs w:val="21"/>
                <w:lang w:eastAsia="zh-CN"/>
              </w:rPr>
              <w:t>日</w:t>
            </w:r>
          </w:p>
          <w:p>
            <w:pPr>
              <w:ind w:firstLine="420" w:firstLineChars="200"/>
              <w:rPr>
                <w:rFonts w:hint="eastAsia" w:ascii="宋体" w:hAnsi="宋体"/>
                <w:szCs w:val="21"/>
                <w:lang w:val="zh-CN" w:eastAsia="zh-CN"/>
              </w:rPr>
            </w:pPr>
            <w:r>
              <w:rPr>
                <w:rFonts w:hint="eastAsia" w:ascii="宋体" w:hAnsi="宋体"/>
                <w:szCs w:val="21"/>
                <w:lang w:eastAsia="zh-CN"/>
              </w:rPr>
              <w:t>名称：</w:t>
            </w:r>
            <w:r>
              <w:rPr>
                <w:rFonts w:hint="eastAsia" w:ascii="宋体" w:hAnsi="宋体"/>
                <w:szCs w:val="21"/>
                <w:lang w:val="en-US" w:eastAsia="zh-CN"/>
              </w:rPr>
              <w:t>CG125</w:t>
            </w:r>
            <w:r>
              <w:rPr>
                <w:rFonts w:hint="eastAsia" w:ascii="宋体" w:hAnsi="宋体"/>
                <w:szCs w:val="21"/>
                <w:lang w:val="zh-CN" w:eastAsia="zh-CN"/>
              </w:rPr>
              <w:t>铝活塞（摩托车）</w:t>
            </w:r>
          </w:p>
          <w:p>
            <w:pPr>
              <w:ind w:firstLine="420" w:firstLineChars="200"/>
              <w:rPr>
                <w:rFonts w:hint="eastAsia" w:ascii="宋体" w:hAnsi="宋体"/>
                <w:szCs w:val="21"/>
                <w:lang w:eastAsia="zh-CN"/>
              </w:rPr>
            </w:pPr>
            <w:r>
              <w:rPr>
                <w:rFonts w:hint="eastAsia" w:ascii="宋体" w:hAnsi="宋体"/>
                <w:szCs w:val="21"/>
                <w:lang w:eastAsia="zh-CN"/>
              </w:rPr>
              <w:t>检验项目及要求：</w:t>
            </w:r>
          </w:p>
          <w:p>
            <w:pPr>
              <w:ind w:firstLine="420" w:firstLineChars="200"/>
              <w:rPr>
                <w:rFonts w:hint="eastAsia" w:ascii="宋体" w:hAnsi="宋体"/>
                <w:szCs w:val="21"/>
                <w:lang w:eastAsia="zh-CN"/>
              </w:rPr>
            </w:pPr>
            <w:r>
              <w:rPr>
                <w:rFonts w:hint="eastAsia" w:ascii="宋体" w:hAnsi="宋体"/>
                <w:szCs w:val="21"/>
                <w:lang w:eastAsia="zh-CN"/>
              </w:rPr>
              <w:t xml:space="preserve">检验项目            要求              </w:t>
            </w:r>
            <w:r>
              <w:rPr>
                <w:rFonts w:hint="eastAsia" w:ascii="宋体" w:hAnsi="宋体"/>
                <w:szCs w:val="21"/>
                <w:lang w:val="en-US" w:eastAsia="zh-CN"/>
              </w:rPr>
              <w:t xml:space="preserve">      </w:t>
            </w:r>
            <w:r>
              <w:rPr>
                <w:rFonts w:hint="eastAsia" w:ascii="宋体" w:hAnsi="宋体"/>
                <w:szCs w:val="21"/>
                <w:lang w:eastAsia="zh-CN"/>
              </w:rPr>
              <w:t xml:space="preserve">检验结果                             </w:t>
            </w:r>
          </w:p>
          <w:p>
            <w:pPr>
              <w:ind w:firstLine="420" w:firstLineChars="200"/>
              <w:rPr>
                <w:rFonts w:hint="eastAsia" w:ascii="宋体" w:hAnsi="宋体"/>
                <w:szCs w:val="21"/>
                <w:lang w:eastAsia="zh-CN"/>
              </w:rPr>
            </w:pPr>
            <w:r>
              <w:rPr>
                <w:rFonts w:hint="eastAsia" w:ascii="宋体" w:hAnsi="宋体"/>
                <w:szCs w:val="21"/>
                <w:lang w:eastAsia="zh-CN"/>
              </w:rPr>
              <w:t>外观          无毛刺、光滑、无缺损             合格</w:t>
            </w:r>
          </w:p>
          <w:p>
            <w:pPr>
              <w:ind w:firstLine="420" w:firstLineChars="200"/>
              <w:rPr>
                <w:rFonts w:hint="eastAsia" w:ascii="宋体" w:hAnsi="宋体"/>
                <w:szCs w:val="21"/>
                <w:lang w:eastAsia="zh-CN"/>
              </w:rPr>
            </w:pPr>
            <w:r>
              <w:rPr>
                <w:rFonts w:hint="eastAsia" w:ascii="宋体" w:hAnsi="宋体"/>
                <w:szCs w:val="21"/>
                <w:lang w:eastAsia="zh-CN"/>
              </w:rPr>
              <w:t xml:space="preserve">销孔直径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总高            </w:t>
            </w:r>
            <w:r>
              <w:rPr>
                <w:rFonts w:hint="eastAsia" w:ascii="宋体" w:hAnsi="宋体"/>
                <w:szCs w:val="21"/>
                <w:lang w:val="en-US" w:eastAsia="zh-CN"/>
              </w:rPr>
              <w:t xml:space="preserve">   </w:t>
            </w:r>
            <w:r>
              <w:rPr>
                <w:rFonts w:hint="eastAsia" w:ascii="宋体" w:hAnsi="宋体"/>
                <w:szCs w:val="21"/>
                <w:lang w:eastAsia="zh-CN"/>
              </w:rPr>
              <w:t xml:space="preserve">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压缩高度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裙部尺寸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锁环槽尺寸          符合图纸              </w:t>
            </w:r>
            <w:r>
              <w:rPr>
                <w:rFonts w:hint="eastAsia" w:ascii="宋体" w:hAnsi="宋体"/>
                <w:szCs w:val="21"/>
                <w:lang w:val="en-US" w:eastAsia="zh-CN"/>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 xml:space="preserve">检验结果：合格  </w:t>
            </w:r>
          </w:p>
          <w:p>
            <w:pPr>
              <w:ind w:firstLine="420" w:firstLineChars="200"/>
              <w:rPr>
                <w:rFonts w:hint="eastAsia" w:ascii="宋体" w:hAnsi="宋体"/>
                <w:szCs w:val="21"/>
                <w:lang w:eastAsia="zh-CN"/>
              </w:rPr>
            </w:pPr>
            <w:r>
              <w:rPr>
                <w:rFonts w:hint="eastAsia" w:ascii="宋体" w:hAnsi="宋体"/>
                <w:szCs w:val="21"/>
                <w:lang w:eastAsia="zh-CN"/>
              </w:rPr>
              <w:t xml:space="preserve">检验员：罗祖兰  </w:t>
            </w:r>
          </w:p>
          <w:p>
            <w:pPr>
              <w:pStyle w:val="2"/>
              <w:rPr>
                <w:rFonts w:hint="eastAsia"/>
                <w:lang w:eastAsia="zh-CN"/>
              </w:rPr>
            </w:pPr>
          </w:p>
          <w:p>
            <w:pPr>
              <w:rPr>
                <w:rFonts w:hint="eastAsia" w:ascii="宋体" w:hAnsi="宋体"/>
                <w:szCs w:val="21"/>
                <w:lang w:eastAsia="zh-CN"/>
              </w:rPr>
            </w:pPr>
            <w:r>
              <w:rPr>
                <w:rFonts w:hint="eastAsia" w:ascii="宋体" w:hAnsi="宋体"/>
                <w:szCs w:val="21"/>
                <w:lang w:eastAsia="zh-CN"/>
              </w:rPr>
              <w:t>、、、、、、</w:t>
            </w:r>
          </w:p>
          <w:p>
            <w:pPr>
              <w:spacing w:line="400" w:lineRule="exact"/>
              <w:jc w:val="left"/>
              <w:rPr>
                <w:rFonts w:hint="default"/>
                <w:szCs w:val="21"/>
                <w:lang w:val="en-US" w:eastAsia="zh-CN"/>
              </w:rPr>
            </w:pPr>
            <w:r>
              <w:rPr>
                <w:rFonts w:hint="eastAsia"/>
                <w:szCs w:val="21"/>
                <w:lang w:val="en-US" w:eastAsia="zh-CN"/>
              </w:rPr>
              <w:t xml:space="preserve">   产品无三方委外检验情况。</w:t>
            </w:r>
          </w:p>
          <w:p>
            <w:pPr>
              <w:ind w:firstLine="420" w:firstLineChars="200"/>
              <w:rPr>
                <w:rFonts w:hint="eastAsia" w:ascii="宋体" w:hAnsi="宋体" w:eastAsia="宋体"/>
                <w:sz w:val="21"/>
                <w:szCs w:val="21"/>
                <w:lang w:eastAsia="zh-CN"/>
              </w:rPr>
            </w:pPr>
            <w:r>
              <w:rPr>
                <w:rFonts w:hint="eastAsia" w:ascii="宋体" w:hAnsi="宋体"/>
                <w:szCs w:val="21"/>
              </w:rPr>
              <w:t>经查20</w:t>
            </w:r>
            <w:r>
              <w:rPr>
                <w:rFonts w:hint="eastAsia" w:ascii="宋体" w:hAnsi="宋体"/>
                <w:szCs w:val="21"/>
                <w:lang w:val="en-US" w:eastAsia="zh-CN"/>
              </w:rPr>
              <w:t>20</w:t>
            </w:r>
            <w:r>
              <w:rPr>
                <w:rFonts w:hint="eastAsia" w:ascii="宋体" w:hAnsi="宋体"/>
                <w:szCs w:val="21"/>
              </w:rPr>
              <w:t>年监督抽查情况。</w:t>
            </w:r>
            <w:r>
              <w:rPr>
                <w:rFonts w:hint="eastAsia" w:ascii="宋体" w:hAnsi="宋体"/>
                <w:sz w:val="21"/>
                <w:szCs w:val="21"/>
                <w:lang w:eastAsia="zh-CN"/>
              </w:rPr>
              <w:t>提供</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09月监督</w:t>
            </w:r>
            <w:r>
              <w:rPr>
                <w:rFonts w:hint="eastAsia" w:ascii="宋体" w:hAnsi="宋体"/>
                <w:sz w:val="21"/>
                <w:szCs w:val="21"/>
              </w:rPr>
              <w:t>抽检</w:t>
            </w:r>
            <w:r>
              <w:rPr>
                <w:rFonts w:hint="eastAsia" w:ascii="宋体" w:hAnsi="宋体"/>
                <w:sz w:val="21"/>
                <w:szCs w:val="21"/>
                <w:lang w:eastAsia="zh-CN"/>
              </w:rPr>
              <w:t>情况：</w:t>
            </w:r>
            <w:r>
              <w:rPr>
                <w:rFonts w:hint="eastAsia" w:ascii="宋体" w:hAnsi="宋体" w:cs="宋体"/>
                <w:color w:val="000000"/>
                <w:szCs w:val="24"/>
                <w:lang w:val="en-US" w:eastAsia="zh-CN"/>
              </w:rPr>
              <w:t>抽检产品为铝活塞（168FB），抽检数量6件，等级为：合格品（见抽检单附件）</w:t>
            </w:r>
          </w:p>
          <w:p>
            <w:pPr>
              <w:rPr>
                <w:rFonts w:hint="eastAsia" w:ascii="宋体" w:hAnsi="宋体"/>
                <w:szCs w:val="21"/>
                <w:lang w:eastAsia="zh-CN"/>
              </w:rPr>
            </w:pPr>
            <w:r>
              <w:rPr>
                <w:rFonts w:hint="eastAsia" w:ascii="宋体" w:hAnsi="宋体"/>
                <w:szCs w:val="21"/>
              </w:rPr>
              <w:t>经查，公司20</w:t>
            </w:r>
            <w:r>
              <w:rPr>
                <w:rFonts w:hint="eastAsia" w:ascii="宋体" w:hAnsi="宋体"/>
                <w:szCs w:val="21"/>
                <w:lang w:val="en-US" w:eastAsia="zh-CN"/>
              </w:rPr>
              <w:t>20</w:t>
            </w:r>
            <w:r>
              <w:rPr>
                <w:rFonts w:hint="eastAsia" w:ascii="宋体" w:hAnsi="宋体"/>
                <w:szCs w:val="21"/>
              </w:rPr>
              <w:t xml:space="preserve">年以来，没有原辅料、半成品、成品让步放行的情况，产品的放行均有授权的质检人员的签字。组织的质检工作均为授权的质检员进行检查。  </w:t>
            </w:r>
          </w:p>
          <w:p>
            <w:pPr>
              <w:rPr>
                <w:rFonts w:hint="eastAsia" w:ascii="宋体" w:hAnsi="宋体"/>
                <w:szCs w:val="21"/>
              </w:rPr>
            </w:pPr>
            <w:r>
              <w:rPr>
                <w:rFonts w:hint="eastAsia" w:ascii="宋体" w:hAnsi="宋体"/>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日期：20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09</w:t>
            </w:r>
            <w:r>
              <w:rPr>
                <w:rFonts w:hint="eastAsia" w:ascii="宋体" w:hAnsi="宋体"/>
                <w:szCs w:val="21"/>
              </w:rPr>
              <w:t xml:space="preserve">日 </w:t>
            </w:r>
          </w:p>
          <w:p>
            <w:pPr>
              <w:rPr>
                <w:rFonts w:hint="default" w:ascii="宋体" w:hAnsi="宋体"/>
                <w:szCs w:val="21"/>
                <w:lang w:val="en-US" w:eastAsia="zh-CN"/>
              </w:rPr>
            </w:pPr>
            <w:r>
              <w:rPr>
                <w:rFonts w:hint="eastAsia" w:ascii="宋体" w:hAnsi="宋体"/>
                <w:szCs w:val="21"/>
              </w:rPr>
              <w:t>不合格描述：</w:t>
            </w:r>
            <w:r>
              <w:rPr>
                <w:rFonts w:hint="eastAsia" w:ascii="宋体" w:hAnsi="宋体"/>
                <w:szCs w:val="21"/>
                <w:lang w:val="en-US" w:eastAsia="zh-CN"/>
              </w:rPr>
              <w:t>180F活塞在去余料、毛刺工序中没有去除干净，有残留。</w:t>
            </w:r>
          </w:p>
          <w:p>
            <w:pPr>
              <w:rPr>
                <w:rFonts w:hint="eastAsia" w:ascii="宋体" w:hAnsi="宋体" w:eastAsia="宋体"/>
                <w:szCs w:val="21"/>
                <w:lang w:val="en-US" w:eastAsia="zh-CN"/>
              </w:rPr>
            </w:pPr>
            <w:r>
              <w:rPr>
                <w:rFonts w:hint="eastAsia" w:ascii="宋体" w:hAnsi="宋体"/>
                <w:szCs w:val="21"/>
                <w:lang w:eastAsia="zh-CN"/>
              </w:rPr>
              <w:t>不合格原因</w:t>
            </w:r>
            <w:r>
              <w:rPr>
                <w:rFonts w:hint="eastAsia" w:ascii="宋体" w:hAnsi="宋体"/>
                <w:szCs w:val="21"/>
              </w:rPr>
              <w:t>：</w:t>
            </w:r>
            <w:r>
              <w:rPr>
                <w:rFonts w:hint="eastAsia" w:ascii="宋体" w:hAnsi="宋体"/>
                <w:szCs w:val="21"/>
                <w:lang w:eastAsia="zh-CN"/>
              </w:rPr>
              <w:t>由于员工在生产过程中工作失误造成，</w:t>
            </w:r>
          </w:p>
          <w:p>
            <w:pPr>
              <w:rPr>
                <w:rFonts w:hint="eastAsia" w:ascii="宋体" w:hAnsi="宋体"/>
                <w:szCs w:val="21"/>
                <w:lang w:eastAsia="zh-CN"/>
              </w:rPr>
            </w:pPr>
            <w:r>
              <w:rPr>
                <w:rFonts w:hint="eastAsia" w:ascii="宋体" w:hAnsi="宋体"/>
                <w:szCs w:val="21"/>
                <w:lang w:eastAsia="zh-CN"/>
              </w:rPr>
              <w:t>处理方案</w:t>
            </w:r>
            <w:r>
              <w:rPr>
                <w:rFonts w:hint="eastAsia" w:ascii="宋体" w:hAnsi="宋体"/>
                <w:szCs w:val="21"/>
              </w:rPr>
              <w:t>：</w:t>
            </w:r>
            <w:r>
              <w:rPr>
                <w:rFonts w:hint="eastAsia" w:ascii="宋体" w:hAnsi="宋体"/>
                <w:szCs w:val="21"/>
                <w:lang w:eastAsia="zh-CN"/>
              </w:rPr>
              <w:t>返工</w:t>
            </w:r>
          </w:p>
          <w:p>
            <w:pPr>
              <w:pStyle w:val="2"/>
              <w:rPr>
                <w:rFonts w:hint="eastAsia"/>
                <w:lang w:eastAsia="zh-CN"/>
              </w:rPr>
            </w:pPr>
            <w:r>
              <w:rPr>
                <w:rFonts w:hint="eastAsia" w:ascii="宋体" w:hAnsi="宋体"/>
                <w:szCs w:val="21"/>
                <w:lang w:eastAsia="zh-CN"/>
              </w:rPr>
              <w:t>验证结果：返工后检验合格</w:t>
            </w:r>
          </w:p>
          <w:p>
            <w:pPr>
              <w:rPr>
                <w:rFonts w:hint="eastAsia" w:ascii="宋体" w:hAnsi="宋体"/>
                <w:szCs w:val="21"/>
              </w:rPr>
            </w:pPr>
            <w:r>
              <w:rPr>
                <w:rFonts w:hint="eastAsia" w:ascii="宋体" w:hAnsi="宋体"/>
                <w:szCs w:val="21"/>
              </w:rPr>
              <w:t>验证人：</w:t>
            </w:r>
            <w:r>
              <w:rPr>
                <w:rFonts w:hint="eastAsia" w:ascii="宋体" w:hAnsi="宋体"/>
                <w:szCs w:val="21"/>
                <w:lang w:eastAsia="zh-CN"/>
              </w:rPr>
              <w:t>邓礼全</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9.1.1</w:t>
            </w:r>
          </w:p>
        </w:tc>
        <w:tc>
          <w:tcPr>
            <w:tcW w:w="10395" w:type="dxa"/>
            <w:vAlign w:val="top"/>
          </w:tcPr>
          <w:p>
            <w:pPr>
              <w:ind w:firstLine="420" w:firstLineChars="200"/>
              <w:rPr>
                <w:rFonts w:hint="eastAsia" w:ascii="宋体" w:hAnsi="宋体"/>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19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10.2</w:t>
            </w:r>
          </w:p>
        </w:tc>
        <w:tc>
          <w:tcPr>
            <w:tcW w:w="10395"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公司制定《不符合、纠正和预防措施控制程序》</w:t>
            </w:r>
            <w:r>
              <w:rPr>
                <w:rFonts w:hint="eastAsia" w:ascii="宋体" w:hAnsi="宋体" w:cs="宋体"/>
                <w:color w:val="000000"/>
                <w:szCs w:val="24"/>
                <w:lang w:eastAsia="zh-CN"/>
              </w:rPr>
              <w:t>、</w:t>
            </w:r>
            <w:r>
              <w:rPr>
                <w:rFonts w:hint="eastAsia" w:ascii="宋体" w:hAnsi="宋体" w:cs="宋体"/>
                <w:color w:val="000000"/>
                <w:szCs w:val="24"/>
              </w:rPr>
              <w:t>《持续改进控制程序》，实施纠正措施，消除不合格的原因，以防止其再发生。在程序文件中规定了对不合格品的处理要求，不合格品处理程序和机构健全。现场提供有不合格品处置单。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12</w:t>
            </w:r>
            <w:r>
              <w:rPr>
                <w:rFonts w:hint="eastAsia" w:ascii="宋体" w:hAnsi="宋体" w:cs="宋体"/>
                <w:color w:val="000000"/>
                <w:szCs w:val="24"/>
              </w:rPr>
              <w:t>月</w:t>
            </w:r>
            <w:r>
              <w:rPr>
                <w:rFonts w:hint="eastAsia" w:ascii="宋体" w:hAnsi="宋体" w:cs="宋体"/>
                <w:color w:val="000000"/>
                <w:szCs w:val="24"/>
                <w:lang w:val="en-US" w:eastAsia="zh-CN"/>
              </w:rPr>
              <w:t>20</w:t>
            </w:r>
            <w:r>
              <w:rPr>
                <w:rFonts w:hint="eastAsia" w:ascii="宋体" w:hAnsi="宋体" w:cs="宋体"/>
                <w:color w:val="000000"/>
                <w:szCs w:val="24"/>
              </w:rPr>
              <w:t>日  责任部门：</w:t>
            </w:r>
            <w:r>
              <w:rPr>
                <w:rFonts w:hint="eastAsia" w:ascii="宋体" w:hAnsi="宋体" w:cs="宋体"/>
                <w:color w:val="000000"/>
                <w:szCs w:val="24"/>
                <w:lang w:eastAsia="zh-CN"/>
              </w:rPr>
              <w:t>行政</w:t>
            </w:r>
            <w:r>
              <w:rPr>
                <w:rFonts w:hint="eastAsia" w:ascii="宋体" w:hAnsi="宋体" w:cs="宋体"/>
                <w:color w:val="000000"/>
                <w:szCs w:val="24"/>
              </w:rPr>
              <w:t>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不合格事实描述：</w:t>
            </w:r>
            <w:r>
              <w:rPr>
                <w:rFonts w:hint="eastAsia" w:ascii="宋体" w:hAnsi="宋体" w:cs="宋体"/>
                <w:color w:val="000000"/>
                <w:szCs w:val="24"/>
                <w:lang w:eastAsia="zh-CN"/>
              </w:rPr>
              <w:t>检查行政部培训记录，未见对培训记录的评价人签字</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原因分析：</w:t>
            </w:r>
            <w:r>
              <w:rPr>
                <w:rFonts w:hint="eastAsia" w:ascii="宋体" w:hAnsi="宋体" w:cs="宋体"/>
                <w:color w:val="000000"/>
                <w:szCs w:val="24"/>
                <w:lang w:eastAsia="zh-CN"/>
              </w:rPr>
              <w:t>相关工作人员对标准不熟悉</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采取的纠正措施：1.</w:t>
            </w:r>
            <w:r>
              <w:rPr>
                <w:rFonts w:hint="eastAsia" w:ascii="宋体" w:hAnsi="宋体" w:cs="宋体"/>
                <w:color w:val="000000"/>
                <w:szCs w:val="24"/>
                <w:lang w:eastAsia="zh-CN"/>
              </w:rPr>
              <w:t>请培训评价人补充签字</w:t>
            </w:r>
            <w:r>
              <w:rPr>
                <w:rFonts w:hint="eastAsia" w:ascii="宋体" w:hAnsi="宋体" w:cs="宋体"/>
                <w:color w:val="000000"/>
                <w:szCs w:val="24"/>
              </w:rPr>
              <w:t>。</w:t>
            </w:r>
            <w:r>
              <w:rPr>
                <w:rFonts w:hint="eastAsia" w:ascii="宋体" w:hAnsi="宋体" w:cs="宋体"/>
                <w:color w:val="000000"/>
                <w:szCs w:val="24"/>
                <w:lang w:val="en-US" w:eastAsia="zh-CN"/>
              </w:rPr>
              <w:t>2.</w:t>
            </w:r>
            <w:r>
              <w:rPr>
                <w:rFonts w:hint="eastAsia" w:ascii="宋体" w:hAnsi="宋体" w:cs="宋体"/>
                <w:color w:val="000000"/>
                <w:szCs w:val="24"/>
                <w:lang w:eastAsia="zh-CN"/>
              </w:rPr>
              <w:t>对相关工作人员进行标准的培训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完成情况：已安计划要求完成整改。</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验证结果：整改按要求完成,符合要求,验证合格。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验证人：</w:t>
            </w:r>
            <w:r>
              <w:rPr>
                <w:rFonts w:hint="eastAsia" w:ascii="宋体" w:hAnsi="宋体" w:cs="宋体"/>
                <w:color w:val="000000"/>
                <w:szCs w:val="24"/>
                <w:lang w:eastAsia="zh-CN"/>
              </w:rPr>
              <w:t>邓礼全</w:t>
            </w:r>
            <w:r>
              <w:rPr>
                <w:rFonts w:hint="eastAsia" w:ascii="宋体" w:hAnsi="宋体" w:cs="宋体"/>
                <w:color w:val="000000"/>
                <w:szCs w:val="24"/>
                <w:lang w:val="en-US" w:eastAsia="zh-CN"/>
              </w:rPr>
              <w:t xml:space="preserve">   </w:t>
            </w:r>
            <w:r>
              <w:rPr>
                <w:rFonts w:hint="eastAsia" w:ascii="宋体" w:hAnsi="宋体" w:cs="宋体"/>
                <w:color w:val="000000"/>
                <w:szCs w:val="24"/>
              </w:rPr>
              <w:t>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12月20</w:t>
            </w:r>
            <w:r>
              <w:rPr>
                <w:rFonts w:hint="eastAsia" w:ascii="宋体" w:hAnsi="宋体" w:cs="宋体"/>
                <w:color w:val="000000"/>
                <w:szCs w:val="24"/>
              </w:rPr>
              <w:t>日</w:t>
            </w:r>
          </w:p>
          <w:p>
            <w:pPr>
              <w:ind w:firstLine="630" w:firstLineChars="300"/>
              <w:rPr>
                <w:rFonts w:hint="eastAsia" w:ascii="宋体" w:hAnsi="宋体"/>
                <w:szCs w:val="21"/>
              </w:rPr>
            </w:pPr>
            <w:r>
              <w:rPr>
                <w:rFonts w:hint="eastAsia" w:ascii="宋体" w:hAnsi="宋体" w:cs="宋体"/>
                <w:szCs w:val="24"/>
              </w:rPr>
              <w:t>纠正措施实施基本有效。</w:t>
            </w:r>
          </w:p>
        </w:tc>
        <w:tc>
          <w:tcPr>
            <w:tcW w:w="1194" w:type="dxa"/>
            <w:vAlign w:val="top"/>
          </w:tcPr>
          <w:p/>
        </w:tc>
      </w:tr>
    </w:tbl>
    <w:p>
      <w:pPr>
        <w:pStyle w:val="8"/>
      </w:pPr>
    </w:p>
    <w:p>
      <w:pPr>
        <w:pStyle w:val="8"/>
        <w:rPr>
          <w:rFonts w:ascii="隶书" w:hAnsi="宋体" w:eastAsia="隶书"/>
          <w:bCs/>
          <w:color w:val="000000"/>
          <w:sz w:val="36"/>
          <w:szCs w:val="36"/>
        </w:rPr>
      </w:pPr>
      <w:r>
        <w:rPr>
          <w:rFonts w:hint="eastAsia"/>
        </w:rPr>
        <w:t>说明：不符合标注N</w:t>
      </w:r>
    </w:p>
    <w:p>
      <w:pPr>
        <w:pStyle w:val="8"/>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FBEE6"/>
    <w:multiLevelType w:val="singleLevel"/>
    <w:tmpl w:val="A58FBEE6"/>
    <w:lvl w:ilvl="0" w:tentative="0">
      <w:start w:val="1"/>
      <w:numFmt w:val="chineseCounting"/>
      <w:suff w:val="nothing"/>
      <w:lvlText w:val="%1、"/>
      <w:lvlJc w:val="left"/>
      <w:rPr>
        <w:rFonts w:hint="eastAsia"/>
      </w:rPr>
    </w:lvl>
  </w:abstractNum>
  <w:abstractNum w:abstractNumId="1">
    <w:nsid w:val="B2329436"/>
    <w:multiLevelType w:val="singleLevel"/>
    <w:tmpl w:val="B2329436"/>
    <w:lvl w:ilvl="0" w:tentative="0">
      <w:start w:val="1"/>
      <w:numFmt w:val="decimal"/>
      <w:suff w:val="nothing"/>
      <w:lvlText w:val="%1）"/>
      <w:lvlJc w:val="left"/>
    </w:lvl>
  </w:abstractNum>
  <w:abstractNum w:abstractNumId="2">
    <w:nsid w:val="03CA60AA"/>
    <w:multiLevelType w:val="singleLevel"/>
    <w:tmpl w:val="03CA60AA"/>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EF6EF0"/>
    <w:multiLevelType w:val="multilevel"/>
    <w:tmpl w:val="59EF6EF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E23467E"/>
    <w:multiLevelType w:val="singleLevel"/>
    <w:tmpl w:val="5E23467E"/>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D3650"/>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B073D"/>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90194"/>
    <w:rsid w:val="017A484F"/>
    <w:rsid w:val="022A49B8"/>
    <w:rsid w:val="02352D0B"/>
    <w:rsid w:val="023F6CF8"/>
    <w:rsid w:val="02692699"/>
    <w:rsid w:val="02737A61"/>
    <w:rsid w:val="029014CD"/>
    <w:rsid w:val="029A5DCF"/>
    <w:rsid w:val="02D4004D"/>
    <w:rsid w:val="0352317A"/>
    <w:rsid w:val="03A74729"/>
    <w:rsid w:val="03D805B2"/>
    <w:rsid w:val="03EB3DE7"/>
    <w:rsid w:val="04212269"/>
    <w:rsid w:val="044E00B8"/>
    <w:rsid w:val="047E472A"/>
    <w:rsid w:val="04872AF3"/>
    <w:rsid w:val="04F32E0F"/>
    <w:rsid w:val="05043775"/>
    <w:rsid w:val="05052050"/>
    <w:rsid w:val="05604D0B"/>
    <w:rsid w:val="05691BF1"/>
    <w:rsid w:val="05BC3E7F"/>
    <w:rsid w:val="05BF6A82"/>
    <w:rsid w:val="061348EB"/>
    <w:rsid w:val="061F3F6A"/>
    <w:rsid w:val="067D14D8"/>
    <w:rsid w:val="06D46473"/>
    <w:rsid w:val="06DD185B"/>
    <w:rsid w:val="070F0AD7"/>
    <w:rsid w:val="0716172B"/>
    <w:rsid w:val="07245AEB"/>
    <w:rsid w:val="072E6175"/>
    <w:rsid w:val="07791C06"/>
    <w:rsid w:val="079A3A06"/>
    <w:rsid w:val="07F42C77"/>
    <w:rsid w:val="07F679DF"/>
    <w:rsid w:val="07FA3F8D"/>
    <w:rsid w:val="07FD1628"/>
    <w:rsid w:val="082E191C"/>
    <w:rsid w:val="087378F5"/>
    <w:rsid w:val="08990DB2"/>
    <w:rsid w:val="08B6587C"/>
    <w:rsid w:val="08FA025E"/>
    <w:rsid w:val="090C0E7D"/>
    <w:rsid w:val="09575DA5"/>
    <w:rsid w:val="099475A0"/>
    <w:rsid w:val="09A41DC9"/>
    <w:rsid w:val="09A61FDA"/>
    <w:rsid w:val="09B2687D"/>
    <w:rsid w:val="0A2233A5"/>
    <w:rsid w:val="0A303874"/>
    <w:rsid w:val="0AD649D0"/>
    <w:rsid w:val="0B1552BC"/>
    <w:rsid w:val="0B180B1C"/>
    <w:rsid w:val="0B1A1DB3"/>
    <w:rsid w:val="0B465BAF"/>
    <w:rsid w:val="0B67616F"/>
    <w:rsid w:val="0C424053"/>
    <w:rsid w:val="0C520637"/>
    <w:rsid w:val="0C787740"/>
    <w:rsid w:val="0C8B5EE6"/>
    <w:rsid w:val="0CEC18F4"/>
    <w:rsid w:val="0CFC08A5"/>
    <w:rsid w:val="0D8A1743"/>
    <w:rsid w:val="0D8B2BDF"/>
    <w:rsid w:val="0D960F97"/>
    <w:rsid w:val="0DDC3A52"/>
    <w:rsid w:val="0E120358"/>
    <w:rsid w:val="0E23211E"/>
    <w:rsid w:val="0E2E0F8F"/>
    <w:rsid w:val="0E3B2C02"/>
    <w:rsid w:val="0EA12C6C"/>
    <w:rsid w:val="0EBE3B99"/>
    <w:rsid w:val="0ECE130A"/>
    <w:rsid w:val="0F2023C6"/>
    <w:rsid w:val="0F4264DE"/>
    <w:rsid w:val="0F507361"/>
    <w:rsid w:val="0F55207A"/>
    <w:rsid w:val="104609BA"/>
    <w:rsid w:val="108219C2"/>
    <w:rsid w:val="11864BB7"/>
    <w:rsid w:val="1189210C"/>
    <w:rsid w:val="11B845F2"/>
    <w:rsid w:val="11E833FF"/>
    <w:rsid w:val="11F040E2"/>
    <w:rsid w:val="120637AF"/>
    <w:rsid w:val="125C0C5E"/>
    <w:rsid w:val="12677CEF"/>
    <w:rsid w:val="129057EA"/>
    <w:rsid w:val="130D5525"/>
    <w:rsid w:val="13AC40E7"/>
    <w:rsid w:val="1409323F"/>
    <w:rsid w:val="146A2ADE"/>
    <w:rsid w:val="14C72DC3"/>
    <w:rsid w:val="150919FE"/>
    <w:rsid w:val="157161DF"/>
    <w:rsid w:val="159B7A6A"/>
    <w:rsid w:val="159D4C69"/>
    <w:rsid w:val="15AB234E"/>
    <w:rsid w:val="15D1070B"/>
    <w:rsid w:val="16381F1A"/>
    <w:rsid w:val="163F6B5C"/>
    <w:rsid w:val="16AA0E63"/>
    <w:rsid w:val="16C8218A"/>
    <w:rsid w:val="16CC03A0"/>
    <w:rsid w:val="16CD3993"/>
    <w:rsid w:val="16EC0DBE"/>
    <w:rsid w:val="171D1FB7"/>
    <w:rsid w:val="1753150E"/>
    <w:rsid w:val="176E7CBF"/>
    <w:rsid w:val="179D53DF"/>
    <w:rsid w:val="17C50E4C"/>
    <w:rsid w:val="1880732D"/>
    <w:rsid w:val="18E416A8"/>
    <w:rsid w:val="19301AB0"/>
    <w:rsid w:val="193A00A4"/>
    <w:rsid w:val="193D570F"/>
    <w:rsid w:val="193E1DB0"/>
    <w:rsid w:val="194A3F60"/>
    <w:rsid w:val="19796AA6"/>
    <w:rsid w:val="197B394C"/>
    <w:rsid w:val="19962AB0"/>
    <w:rsid w:val="1A4B7A56"/>
    <w:rsid w:val="1A4F7882"/>
    <w:rsid w:val="1AF21724"/>
    <w:rsid w:val="1B1844F1"/>
    <w:rsid w:val="1B2F4F5C"/>
    <w:rsid w:val="1B8C0499"/>
    <w:rsid w:val="1BCF1FE1"/>
    <w:rsid w:val="1C104224"/>
    <w:rsid w:val="1C116C73"/>
    <w:rsid w:val="1C1221C6"/>
    <w:rsid w:val="1C1239C0"/>
    <w:rsid w:val="1C7130E8"/>
    <w:rsid w:val="1C855CF5"/>
    <w:rsid w:val="1CC3774D"/>
    <w:rsid w:val="1CFA228F"/>
    <w:rsid w:val="1D1303EC"/>
    <w:rsid w:val="1D2B6640"/>
    <w:rsid w:val="1D57347F"/>
    <w:rsid w:val="1D723931"/>
    <w:rsid w:val="1DD41696"/>
    <w:rsid w:val="1E96174D"/>
    <w:rsid w:val="1EE94D03"/>
    <w:rsid w:val="1F1D20D7"/>
    <w:rsid w:val="1F500BE9"/>
    <w:rsid w:val="1F8A72A9"/>
    <w:rsid w:val="1F8E3D45"/>
    <w:rsid w:val="1F973B3D"/>
    <w:rsid w:val="1FBA34CF"/>
    <w:rsid w:val="1FCB751C"/>
    <w:rsid w:val="20703921"/>
    <w:rsid w:val="20931C5B"/>
    <w:rsid w:val="21455734"/>
    <w:rsid w:val="21522105"/>
    <w:rsid w:val="21F23F19"/>
    <w:rsid w:val="222D6DE5"/>
    <w:rsid w:val="22710175"/>
    <w:rsid w:val="2290093C"/>
    <w:rsid w:val="22A75EBF"/>
    <w:rsid w:val="22B52733"/>
    <w:rsid w:val="22DA7B76"/>
    <w:rsid w:val="22E7397E"/>
    <w:rsid w:val="23131EC1"/>
    <w:rsid w:val="23204219"/>
    <w:rsid w:val="23234EB1"/>
    <w:rsid w:val="23606DA0"/>
    <w:rsid w:val="23D95941"/>
    <w:rsid w:val="24164CDD"/>
    <w:rsid w:val="241756C9"/>
    <w:rsid w:val="249B1FDC"/>
    <w:rsid w:val="24A92DB6"/>
    <w:rsid w:val="24FA582E"/>
    <w:rsid w:val="25192587"/>
    <w:rsid w:val="252E72B8"/>
    <w:rsid w:val="254565A2"/>
    <w:rsid w:val="25A07657"/>
    <w:rsid w:val="26285CF7"/>
    <w:rsid w:val="268E3725"/>
    <w:rsid w:val="26F86FB1"/>
    <w:rsid w:val="27277C72"/>
    <w:rsid w:val="2760061C"/>
    <w:rsid w:val="27B122D1"/>
    <w:rsid w:val="27D458B3"/>
    <w:rsid w:val="27D52629"/>
    <w:rsid w:val="27F818B7"/>
    <w:rsid w:val="280F7F0F"/>
    <w:rsid w:val="283212FD"/>
    <w:rsid w:val="28683C79"/>
    <w:rsid w:val="286F7702"/>
    <w:rsid w:val="28C7226F"/>
    <w:rsid w:val="29035382"/>
    <w:rsid w:val="29141BCD"/>
    <w:rsid w:val="29453770"/>
    <w:rsid w:val="29A11FEF"/>
    <w:rsid w:val="29C13C42"/>
    <w:rsid w:val="2A790C3F"/>
    <w:rsid w:val="2A860085"/>
    <w:rsid w:val="2AA562A8"/>
    <w:rsid w:val="2AC02692"/>
    <w:rsid w:val="2ADD1230"/>
    <w:rsid w:val="2AFB3DFF"/>
    <w:rsid w:val="2B724FB5"/>
    <w:rsid w:val="2B742192"/>
    <w:rsid w:val="2B7D0252"/>
    <w:rsid w:val="2BA9022C"/>
    <w:rsid w:val="2BAE7412"/>
    <w:rsid w:val="2BE509DF"/>
    <w:rsid w:val="2C536FB6"/>
    <w:rsid w:val="2C6D5266"/>
    <w:rsid w:val="2C89687D"/>
    <w:rsid w:val="2CAC1648"/>
    <w:rsid w:val="2CD921C2"/>
    <w:rsid w:val="2CF061AA"/>
    <w:rsid w:val="2CF364AB"/>
    <w:rsid w:val="2CF917CE"/>
    <w:rsid w:val="2D120F3D"/>
    <w:rsid w:val="2D840206"/>
    <w:rsid w:val="2DBE2A49"/>
    <w:rsid w:val="2DD6176C"/>
    <w:rsid w:val="2DDF6758"/>
    <w:rsid w:val="2E005673"/>
    <w:rsid w:val="2E426494"/>
    <w:rsid w:val="2E49501C"/>
    <w:rsid w:val="2E7E795F"/>
    <w:rsid w:val="2F0A30BB"/>
    <w:rsid w:val="2F140C97"/>
    <w:rsid w:val="2F7B2B7C"/>
    <w:rsid w:val="2F946775"/>
    <w:rsid w:val="2FDD711B"/>
    <w:rsid w:val="3065078B"/>
    <w:rsid w:val="30C911A9"/>
    <w:rsid w:val="30C94BCD"/>
    <w:rsid w:val="30FC2096"/>
    <w:rsid w:val="311E4660"/>
    <w:rsid w:val="312020C7"/>
    <w:rsid w:val="31B3629F"/>
    <w:rsid w:val="31DE751F"/>
    <w:rsid w:val="328716A3"/>
    <w:rsid w:val="32B8188B"/>
    <w:rsid w:val="333E0833"/>
    <w:rsid w:val="33496A67"/>
    <w:rsid w:val="335C5543"/>
    <w:rsid w:val="33757348"/>
    <w:rsid w:val="33E95EBA"/>
    <w:rsid w:val="3434241D"/>
    <w:rsid w:val="34580E14"/>
    <w:rsid w:val="345C246F"/>
    <w:rsid w:val="34681283"/>
    <w:rsid w:val="35190968"/>
    <w:rsid w:val="351F57C1"/>
    <w:rsid w:val="3591368C"/>
    <w:rsid w:val="362C5102"/>
    <w:rsid w:val="364075C1"/>
    <w:rsid w:val="36427766"/>
    <w:rsid w:val="365C55FC"/>
    <w:rsid w:val="366832E3"/>
    <w:rsid w:val="368646C9"/>
    <w:rsid w:val="36B66E94"/>
    <w:rsid w:val="36E20157"/>
    <w:rsid w:val="37664002"/>
    <w:rsid w:val="37936572"/>
    <w:rsid w:val="379725CD"/>
    <w:rsid w:val="37AD16FB"/>
    <w:rsid w:val="37CE2BDE"/>
    <w:rsid w:val="37D030C6"/>
    <w:rsid w:val="37EA3B2B"/>
    <w:rsid w:val="380F2A66"/>
    <w:rsid w:val="381A2EAA"/>
    <w:rsid w:val="387B19A1"/>
    <w:rsid w:val="387E3FFB"/>
    <w:rsid w:val="388136A4"/>
    <w:rsid w:val="38F8486A"/>
    <w:rsid w:val="390628F0"/>
    <w:rsid w:val="39BF0F8B"/>
    <w:rsid w:val="39C0332F"/>
    <w:rsid w:val="3A1F30FA"/>
    <w:rsid w:val="3A306E6B"/>
    <w:rsid w:val="3ADA4CE2"/>
    <w:rsid w:val="3AEC729F"/>
    <w:rsid w:val="3B230E29"/>
    <w:rsid w:val="3B5F0C82"/>
    <w:rsid w:val="3B726879"/>
    <w:rsid w:val="3B887C09"/>
    <w:rsid w:val="3C884CBB"/>
    <w:rsid w:val="3D1F3DE8"/>
    <w:rsid w:val="3D213F9D"/>
    <w:rsid w:val="3D3D24F5"/>
    <w:rsid w:val="3D7E67E0"/>
    <w:rsid w:val="3D9E1292"/>
    <w:rsid w:val="3DDA129D"/>
    <w:rsid w:val="3DED3515"/>
    <w:rsid w:val="3DFD036C"/>
    <w:rsid w:val="3E3D416D"/>
    <w:rsid w:val="3E3D6275"/>
    <w:rsid w:val="3E6D2FE1"/>
    <w:rsid w:val="3EA80287"/>
    <w:rsid w:val="3EAC18BE"/>
    <w:rsid w:val="4000493A"/>
    <w:rsid w:val="40596F03"/>
    <w:rsid w:val="408376E5"/>
    <w:rsid w:val="40BA275F"/>
    <w:rsid w:val="40F74D9A"/>
    <w:rsid w:val="414B2206"/>
    <w:rsid w:val="41A9735F"/>
    <w:rsid w:val="41D27513"/>
    <w:rsid w:val="420E26AF"/>
    <w:rsid w:val="42D0288D"/>
    <w:rsid w:val="42EB7B7C"/>
    <w:rsid w:val="43DE430C"/>
    <w:rsid w:val="440366FD"/>
    <w:rsid w:val="440C75BE"/>
    <w:rsid w:val="44544875"/>
    <w:rsid w:val="447630DB"/>
    <w:rsid w:val="447957E4"/>
    <w:rsid w:val="448A1023"/>
    <w:rsid w:val="44A03FE3"/>
    <w:rsid w:val="44B375B7"/>
    <w:rsid w:val="44BF320E"/>
    <w:rsid w:val="44D96FA2"/>
    <w:rsid w:val="45F92D16"/>
    <w:rsid w:val="46540702"/>
    <w:rsid w:val="46C96420"/>
    <w:rsid w:val="46E727A9"/>
    <w:rsid w:val="47F70466"/>
    <w:rsid w:val="4843470A"/>
    <w:rsid w:val="484A5239"/>
    <w:rsid w:val="485E393D"/>
    <w:rsid w:val="48711852"/>
    <w:rsid w:val="48A835C7"/>
    <w:rsid w:val="48D87AA1"/>
    <w:rsid w:val="48FB671D"/>
    <w:rsid w:val="49156318"/>
    <w:rsid w:val="49276DE0"/>
    <w:rsid w:val="492A3055"/>
    <w:rsid w:val="495040C0"/>
    <w:rsid w:val="49B456AE"/>
    <w:rsid w:val="49EB30AE"/>
    <w:rsid w:val="49EE7A31"/>
    <w:rsid w:val="4AB407B2"/>
    <w:rsid w:val="4B1008B6"/>
    <w:rsid w:val="4B6A050A"/>
    <w:rsid w:val="4B7D7C65"/>
    <w:rsid w:val="4BAA77A9"/>
    <w:rsid w:val="4C170A3F"/>
    <w:rsid w:val="4C8B7CC0"/>
    <w:rsid w:val="4C91077F"/>
    <w:rsid w:val="4D1934D2"/>
    <w:rsid w:val="4D216943"/>
    <w:rsid w:val="4D6F2F31"/>
    <w:rsid w:val="4DCB3D65"/>
    <w:rsid w:val="4DDA01D6"/>
    <w:rsid w:val="4DFF0585"/>
    <w:rsid w:val="4E256E11"/>
    <w:rsid w:val="4E31075B"/>
    <w:rsid w:val="4E957011"/>
    <w:rsid w:val="4EDD72BB"/>
    <w:rsid w:val="4F6F2AE4"/>
    <w:rsid w:val="4FFB2317"/>
    <w:rsid w:val="50015CFF"/>
    <w:rsid w:val="502569B2"/>
    <w:rsid w:val="507277B1"/>
    <w:rsid w:val="509A4121"/>
    <w:rsid w:val="50AA600D"/>
    <w:rsid w:val="50BF5FC0"/>
    <w:rsid w:val="50E74A22"/>
    <w:rsid w:val="50F75AB7"/>
    <w:rsid w:val="50FA3545"/>
    <w:rsid w:val="511738AF"/>
    <w:rsid w:val="51234A76"/>
    <w:rsid w:val="5137663B"/>
    <w:rsid w:val="51871937"/>
    <w:rsid w:val="51FD29AB"/>
    <w:rsid w:val="52782B5C"/>
    <w:rsid w:val="52CB179B"/>
    <w:rsid w:val="52DE5688"/>
    <w:rsid w:val="52E53816"/>
    <w:rsid w:val="52FA3AFE"/>
    <w:rsid w:val="52FB6EB8"/>
    <w:rsid w:val="535A27C9"/>
    <w:rsid w:val="53874F20"/>
    <w:rsid w:val="538F0238"/>
    <w:rsid w:val="53D860BD"/>
    <w:rsid w:val="53F41B30"/>
    <w:rsid w:val="5422309A"/>
    <w:rsid w:val="54392FB8"/>
    <w:rsid w:val="546D4684"/>
    <w:rsid w:val="54D932CF"/>
    <w:rsid w:val="54E42B5E"/>
    <w:rsid w:val="557E0229"/>
    <w:rsid w:val="55AB4C72"/>
    <w:rsid w:val="55B53D50"/>
    <w:rsid w:val="55D57F7C"/>
    <w:rsid w:val="55ED7A1F"/>
    <w:rsid w:val="563F526D"/>
    <w:rsid w:val="5681213C"/>
    <w:rsid w:val="5687711D"/>
    <w:rsid w:val="56BA5450"/>
    <w:rsid w:val="56DE6167"/>
    <w:rsid w:val="57023500"/>
    <w:rsid w:val="57202B61"/>
    <w:rsid w:val="57662858"/>
    <w:rsid w:val="58064A4F"/>
    <w:rsid w:val="58344C1C"/>
    <w:rsid w:val="589F008D"/>
    <w:rsid w:val="591A66F9"/>
    <w:rsid w:val="597E0EF3"/>
    <w:rsid w:val="59D40917"/>
    <w:rsid w:val="59EC0E65"/>
    <w:rsid w:val="5A7E58CF"/>
    <w:rsid w:val="5A813E7E"/>
    <w:rsid w:val="5AB97E8A"/>
    <w:rsid w:val="5ABB4297"/>
    <w:rsid w:val="5ADF3251"/>
    <w:rsid w:val="5AE92913"/>
    <w:rsid w:val="5B0A56BA"/>
    <w:rsid w:val="5B3F0AAD"/>
    <w:rsid w:val="5B9435DB"/>
    <w:rsid w:val="5B967670"/>
    <w:rsid w:val="5BB40D8A"/>
    <w:rsid w:val="5BD6457C"/>
    <w:rsid w:val="5C2E484F"/>
    <w:rsid w:val="5C8535FA"/>
    <w:rsid w:val="5CA113A6"/>
    <w:rsid w:val="5CB77CE0"/>
    <w:rsid w:val="5D2D3CAA"/>
    <w:rsid w:val="5D2F0293"/>
    <w:rsid w:val="5D5705EF"/>
    <w:rsid w:val="5D89639A"/>
    <w:rsid w:val="5E2A4561"/>
    <w:rsid w:val="5E3F49A2"/>
    <w:rsid w:val="5EA12B9A"/>
    <w:rsid w:val="5EA32C9F"/>
    <w:rsid w:val="5EC76FEF"/>
    <w:rsid w:val="5EE1624A"/>
    <w:rsid w:val="5F373316"/>
    <w:rsid w:val="5F3D695E"/>
    <w:rsid w:val="5F460494"/>
    <w:rsid w:val="5F4773EF"/>
    <w:rsid w:val="5F4C6F07"/>
    <w:rsid w:val="5F6549E9"/>
    <w:rsid w:val="5FAF1912"/>
    <w:rsid w:val="5FBA607F"/>
    <w:rsid w:val="5FCC64FC"/>
    <w:rsid w:val="5FEF1F33"/>
    <w:rsid w:val="604905EE"/>
    <w:rsid w:val="60E72F4A"/>
    <w:rsid w:val="60F84D1C"/>
    <w:rsid w:val="610E3D12"/>
    <w:rsid w:val="613B7A6B"/>
    <w:rsid w:val="61472ECC"/>
    <w:rsid w:val="61721876"/>
    <w:rsid w:val="617577DF"/>
    <w:rsid w:val="6221669C"/>
    <w:rsid w:val="62A3624C"/>
    <w:rsid w:val="62F17C3A"/>
    <w:rsid w:val="63005616"/>
    <w:rsid w:val="63224D0B"/>
    <w:rsid w:val="634A432B"/>
    <w:rsid w:val="636C6083"/>
    <w:rsid w:val="63EC1F57"/>
    <w:rsid w:val="63FD5DAD"/>
    <w:rsid w:val="64396DF8"/>
    <w:rsid w:val="64421969"/>
    <w:rsid w:val="64797E46"/>
    <w:rsid w:val="649C18BC"/>
    <w:rsid w:val="64BB6C73"/>
    <w:rsid w:val="64EF0447"/>
    <w:rsid w:val="65447CDA"/>
    <w:rsid w:val="6546785D"/>
    <w:rsid w:val="656F6236"/>
    <w:rsid w:val="65CD725B"/>
    <w:rsid w:val="6619138B"/>
    <w:rsid w:val="662471F1"/>
    <w:rsid w:val="66616DB8"/>
    <w:rsid w:val="66624EF1"/>
    <w:rsid w:val="6684427A"/>
    <w:rsid w:val="66D45780"/>
    <w:rsid w:val="67035FA3"/>
    <w:rsid w:val="67211344"/>
    <w:rsid w:val="67603F13"/>
    <w:rsid w:val="67C15331"/>
    <w:rsid w:val="67EA2383"/>
    <w:rsid w:val="67F3374D"/>
    <w:rsid w:val="68945636"/>
    <w:rsid w:val="68A04D44"/>
    <w:rsid w:val="68F65137"/>
    <w:rsid w:val="69187848"/>
    <w:rsid w:val="6930776F"/>
    <w:rsid w:val="69327E56"/>
    <w:rsid w:val="695916A7"/>
    <w:rsid w:val="69765BE7"/>
    <w:rsid w:val="69831DC0"/>
    <w:rsid w:val="69F20699"/>
    <w:rsid w:val="6A4D1CDB"/>
    <w:rsid w:val="6A507957"/>
    <w:rsid w:val="6A6357D5"/>
    <w:rsid w:val="6B3667F6"/>
    <w:rsid w:val="6B3F619D"/>
    <w:rsid w:val="6B8B492F"/>
    <w:rsid w:val="6BB02EF2"/>
    <w:rsid w:val="6BC863EA"/>
    <w:rsid w:val="6BD73AAA"/>
    <w:rsid w:val="6C101851"/>
    <w:rsid w:val="6C746876"/>
    <w:rsid w:val="6CFE1145"/>
    <w:rsid w:val="6D3259CD"/>
    <w:rsid w:val="6D3A7005"/>
    <w:rsid w:val="6D7376C6"/>
    <w:rsid w:val="6D7C085B"/>
    <w:rsid w:val="6DA33118"/>
    <w:rsid w:val="6DCB3E72"/>
    <w:rsid w:val="6E0539F3"/>
    <w:rsid w:val="6E2648CC"/>
    <w:rsid w:val="6EB5794B"/>
    <w:rsid w:val="6EE54AA1"/>
    <w:rsid w:val="6EF53338"/>
    <w:rsid w:val="6F6430DC"/>
    <w:rsid w:val="6F844904"/>
    <w:rsid w:val="6FC74D96"/>
    <w:rsid w:val="70304BBA"/>
    <w:rsid w:val="70454EEB"/>
    <w:rsid w:val="704A4309"/>
    <w:rsid w:val="70637F31"/>
    <w:rsid w:val="70997368"/>
    <w:rsid w:val="70CF056C"/>
    <w:rsid w:val="71131FC9"/>
    <w:rsid w:val="715B29A1"/>
    <w:rsid w:val="721510B4"/>
    <w:rsid w:val="72AF6C02"/>
    <w:rsid w:val="72D450E2"/>
    <w:rsid w:val="734B1F1B"/>
    <w:rsid w:val="73C276EA"/>
    <w:rsid w:val="73C27D7C"/>
    <w:rsid w:val="73E87210"/>
    <w:rsid w:val="74202096"/>
    <w:rsid w:val="75163E03"/>
    <w:rsid w:val="753014A8"/>
    <w:rsid w:val="76042F68"/>
    <w:rsid w:val="761502D4"/>
    <w:rsid w:val="761C2F3B"/>
    <w:rsid w:val="76674594"/>
    <w:rsid w:val="76B405EF"/>
    <w:rsid w:val="76E4698D"/>
    <w:rsid w:val="76E61514"/>
    <w:rsid w:val="770F0868"/>
    <w:rsid w:val="779143EE"/>
    <w:rsid w:val="779212FA"/>
    <w:rsid w:val="77A9312A"/>
    <w:rsid w:val="77AA782C"/>
    <w:rsid w:val="77D231EF"/>
    <w:rsid w:val="780A7925"/>
    <w:rsid w:val="780E3788"/>
    <w:rsid w:val="78280083"/>
    <w:rsid w:val="78487C72"/>
    <w:rsid w:val="78CA1469"/>
    <w:rsid w:val="790F4783"/>
    <w:rsid w:val="791B7E25"/>
    <w:rsid w:val="7937317E"/>
    <w:rsid w:val="79902CCC"/>
    <w:rsid w:val="7A0302D0"/>
    <w:rsid w:val="7A145204"/>
    <w:rsid w:val="7A225E80"/>
    <w:rsid w:val="7B1665F4"/>
    <w:rsid w:val="7B7F42DA"/>
    <w:rsid w:val="7BF55E48"/>
    <w:rsid w:val="7C047CE5"/>
    <w:rsid w:val="7C4929E2"/>
    <w:rsid w:val="7C924EE0"/>
    <w:rsid w:val="7C965981"/>
    <w:rsid w:val="7C9A0293"/>
    <w:rsid w:val="7CD019F5"/>
    <w:rsid w:val="7CF6481E"/>
    <w:rsid w:val="7D04290E"/>
    <w:rsid w:val="7D5F309B"/>
    <w:rsid w:val="7D727598"/>
    <w:rsid w:val="7D8F4586"/>
    <w:rsid w:val="7E3B26F9"/>
    <w:rsid w:val="7ED46C54"/>
    <w:rsid w:val="7F1F132E"/>
    <w:rsid w:val="7F240E1E"/>
    <w:rsid w:val="7FD13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
      <w:ind w:left="1284"/>
      <w:outlineLvl w:val="0"/>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rPr>
      <w:sz w:val="36"/>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Emphasis"/>
    <w:qFormat/>
    <w:uiPriority w:val="20"/>
    <w:rPr>
      <w:i/>
      <w:iCs/>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样式 黑体 四号"/>
    <w:basedOn w:val="12"/>
    <w:qFormat/>
    <w:uiPriority w:val="99"/>
    <w:rPr>
      <w:rFonts w:ascii="Times New Roman" w:hAnsi="Times New Roman" w:eastAsia="黑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2021-01-26T01:46:15Z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