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重庆元享机械有限公司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0632-2019-Q-2021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1"/>
                <w:szCs w:val="21"/>
              </w:rPr>
            </w:pPr>
            <w:bookmarkStart w:id="7" w:name="审核类型"/>
            <w:r>
              <w:rPr>
                <w:rFonts w:hint="eastAsia"/>
                <w:sz w:val="21"/>
                <w:szCs w:val="21"/>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yellow"/>
              </w:rPr>
            </w:pPr>
          </w:p>
        </w:tc>
        <w:tc>
          <w:tcPr>
            <w:tcW w:w="1184" w:type="dxa"/>
            <w:vAlign w:val="center"/>
          </w:tcPr>
          <w:p>
            <w:pPr>
              <w:snapToGrid w:val="0"/>
              <w:spacing w:line="320" w:lineRule="exact"/>
              <w:ind w:left="572"/>
              <w:rPr>
                <w:sz w:val="21"/>
                <w:szCs w:val="21"/>
                <w:highlight w:val="yellow"/>
              </w:rPr>
            </w:pPr>
          </w:p>
        </w:tc>
        <w:tc>
          <w:tcPr>
            <w:tcW w:w="5595" w:type="dxa"/>
            <w:gridSpan w:val="3"/>
            <w:tcBorders/>
            <w:vAlign w:val="center"/>
          </w:tcPr>
          <w:p>
            <w:pPr>
              <w:snapToGrid w:val="0"/>
              <w:spacing w:line="320" w:lineRule="exact"/>
              <w:ind w:left="1309"/>
              <w:rPr>
                <w:sz w:val="2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2021年01月21日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2021年01月21日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2021年01月21日 </w:t>
            </w:r>
            <w:bookmarkStart w:id="9" w:name="_GoBack"/>
            <w:bookmarkEnd w:id="9"/>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A53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2021-01-18T01:50:16Z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