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河北旭钢金属制品有限公司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2025年10月19日上午至2025年10月19日上午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66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