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3898900</wp:posOffset>
                  </wp:positionH>
                  <wp:positionV relativeFrom="paragraph">
                    <wp:posOffset>300355</wp:posOffset>
                  </wp:positionV>
                  <wp:extent cx="916940" cy="1527175"/>
                  <wp:effectExtent l="0" t="0" r="10160" b="9525"/>
                  <wp:wrapNone/>
                  <wp:docPr id="3" name="图片 3" descr="4177835a58e03b15f67393aad6bb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77835a58e03b15f67393aad6bb68a"/>
                          <pic:cNvPicPr>
                            <a:picLocks noChangeAspect="1"/>
                          </pic:cNvPicPr>
                        </pic:nvPicPr>
                        <pic:blipFill>
                          <a:blip r:embed="rId5"/>
                          <a:srcRect b="-1691"/>
                          <a:stretch>
                            <a:fillRect/>
                          </a:stretch>
                        </pic:blipFill>
                        <pic:spPr>
                          <a:xfrm>
                            <a:off x="0" y="0"/>
                            <a:ext cx="916940" cy="152717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19050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bookmarkEnd w:id="0"/>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2597150</wp:posOffset>
                  </wp:positionH>
                  <wp:positionV relativeFrom="paragraph">
                    <wp:posOffset>138430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D74117"/>
    <w:rsid w:val="260C075C"/>
    <w:rsid w:val="59A41183"/>
    <w:rsid w:val="7AED2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7</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2021-01-25T02:21:52Z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