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39C" w:rsidRDefault="007F5AC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134"/>
        <w:gridCol w:w="11482"/>
        <w:gridCol w:w="851"/>
      </w:tblGrid>
      <w:tr w:rsidR="006D2685" w:rsidRPr="009D41D5" w:rsidTr="004C10EF">
        <w:trPr>
          <w:trHeight w:val="515"/>
        </w:trPr>
        <w:tc>
          <w:tcPr>
            <w:tcW w:w="1242" w:type="dxa"/>
            <w:vMerge w:val="restart"/>
            <w:vAlign w:val="center"/>
          </w:tcPr>
          <w:p w:rsidR="00A7039C" w:rsidRPr="009D41D5" w:rsidRDefault="007F5ACE" w:rsidP="00A7039C">
            <w:pPr>
              <w:spacing w:before="120"/>
              <w:jc w:val="center"/>
              <w:rPr>
                <w:szCs w:val="21"/>
              </w:rPr>
            </w:pPr>
            <w:r w:rsidRPr="009D41D5">
              <w:rPr>
                <w:rFonts w:hint="eastAsia"/>
                <w:szCs w:val="21"/>
              </w:rPr>
              <w:t>过程与活动、</w:t>
            </w:r>
          </w:p>
          <w:p w:rsidR="00A7039C" w:rsidRPr="009D41D5" w:rsidRDefault="007F5ACE" w:rsidP="00A7039C">
            <w:pPr>
              <w:jc w:val="center"/>
              <w:rPr>
                <w:szCs w:val="21"/>
              </w:rPr>
            </w:pPr>
            <w:r w:rsidRPr="009D41D5">
              <w:rPr>
                <w:rFonts w:hint="eastAsia"/>
                <w:szCs w:val="21"/>
              </w:rPr>
              <w:t>抽样计划</w:t>
            </w:r>
          </w:p>
        </w:tc>
        <w:tc>
          <w:tcPr>
            <w:tcW w:w="1134" w:type="dxa"/>
            <w:vMerge w:val="restart"/>
            <w:vAlign w:val="center"/>
          </w:tcPr>
          <w:p w:rsidR="00A7039C" w:rsidRPr="009D41D5" w:rsidRDefault="007F5ACE" w:rsidP="00A7039C">
            <w:pPr>
              <w:rPr>
                <w:szCs w:val="21"/>
              </w:rPr>
            </w:pPr>
            <w:r w:rsidRPr="009D41D5">
              <w:rPr>
                <w:rFonts w:hint="eastAsia"/>
                <w:szCs w:val="21"/>
              </w:rPr>
              <w:t>涉及</w:t>
            </w:r>
          </w:p>
          <w:p w:rsidR="00A7039C" w:rsidRPr="009D41D5" w:rsidRDefault="007F5ACE" w:rsidP="00A7039C">
            <w:pPr>
              <w:rPr>
                <w:szCs w:val="21"/>
              </w:rPr>
            </w:pPr>
            <w:r w:rsidRPr="009D41D5">
              <w:rPr>
                <w:rFonts w:hint="eastAsia"/>
                <w:szCs w:val="21"/>
              </w:rPr>
              <w:t>条款</w:t>
            </w:r>
          </w:p>
        </w:tc>
        <w:tc>
          <w:tcPr>
            <w:tcW w:w="11482" w:type="dxa"/>
            <w:vAlign w:val="center"/>
          </w:tcPr>
          <w:p w:rsidR="004E385E" w:rsidRDefault="007F5ACE" w:rsidP="00A7039C">
            <w:pPr>
              <w:rPr>
                <w:szCs w:val="21"/>
              </w:rPr>
            </w:pPr>
            <w:r w:rsidRPr="009D41D5">
              <w:rPr>
                <w:rFonts w:hint="eastAsia"/>
                <w:szCs w:val="21"/>
              </w:rPr>
              <w:t>受审核部门：</w:t>
            </w:r>
            <w:r w:rsidR="004C50C3">
              <w:rPr>
                <w:rFonts w:hint="eastAsia"/>
                <w:szCs w:val="21"/>
              </w:rPr>
              <w:t>桐城市体育中心全民健身活动及体育场智能化工程</w:t>
            </w:r>
            <w:r w:rsidR="009909FA">
              <w:rPr>
                <w:rFonts w:hint="eastAsia"/>
                <w:szCs w:val="21"/>
              </w:rPr>
              <w:t>项目部</w:t>
            </w:r>
          </w:p>
          <w:p w:rsidR="00A7039C" w:rsidRPr="009D41D5" w:rsidRDefault="007F5ACE" w:rsidP="009C6A5F">
            <w:pPr>
              <w:rPr>
                <w:szCs w:val="21"/>
              </w:rPr>
            </w:pPr>
            <w:r w:rsidRPr="009D41D5">
              <w:rPr>
                <w:rFonts w:hint="eastAsia"/>
                <w:szCs w:val="21"/>
              </w:rPr>
              <w:t>主管领导：</w:t>
            </w:r>
            <w:r w:rsidR="00386F71">
              <w:rPr>
                <w:rFonts w:hint="eastAsia"/>
                <w:szCs w:val="21"/>
              </w:rPr>
              <w:t>项目经理</w:t>
            </w:r>
            <w:r w:rsidR="003A300C">
              <w:rPr>
                <w:rFonts w:hint="eastAsia"/>
                <w:szCs w:val="21"/>
              </w:rPr>
              <w:t xml:space="preserve"> </w:t>
            </w:r>
            <w:r w:rsidR="00386F71">
              <w:rPr>
                <w:rFonts w:hint="eastAsia"/>
                <w:szCs w:val="21"/>
              </w:rPr>
              <w:t>梁晨</w:t>
            </w:r>
            <w:r w:rsidR="00797089">
              <w:rPr>
                <w:rFonts w:hint="eastAsia"/>
                <w:szCs w:val="21"/>
              </w:rPr>
              <w:t xml:space="preserve">    </w:t>
            </w:r>
            <w:r w:rsidR="00D3597D">
              <w:rPr>
                <w:rFonts w:hint="eastAsia"/>
                <w:szCs w:val="21"/>
              </w:rPr>
              <w:t xml:space="preserve">  </w:t>
            </w:r>
            <w:r w:rsidR="00797089">
              <w:rPr>
                <w:rFonts w:hint="eastAsia"/>
                <w:szCs w:val="21"/>
              </w:rPr>
              <w:t xml:space="preserve">   </w:t>
            </w:r>
            <w:r w:rsidR="00195566">
              <w:rPr>
                <w:rFonts w:hint="eastAsia"/>
                <w:szCs w:val="21"/>
              </w:rPr>
              <w:t xml:space="preserve"> </w:t>
            </w:r>
            <w:r w:rsidR="003A300C">
              <w:rPr>
                <w:rFonts w:hint="eastAsia"/>
                <w:szCs w:val="21"/>
              </w:rPr>
              <w:t xml:space="preserve">            </w:t>
            </w:r>
            <w:r w:rsidR="00195566">
              <w:rPr>
                <w:rFonts w:hint="eastAsia"/>
                <w:szCs w:val="21"/>
              </w:rPr>
              <w:t xml:space="preserve"> </w:t>
            </w:r>
            <w:r w:rsidRPr="009D41D5">
              <w:rPr>
                <w:rFonts w:hint="eastAsia"/>
                <w:szCs w:val="21"/>
              </w:rPr>
              <w:t>陪同人员：</w:t>
            </w:r>
            <w:r w:rsidR="006C7EC3">
              <w:rPr>
                <w:rFonts w:hint="eastAsia"/>
                <w:szCs w:val="21"/>
              </w:rPr>
              <w:t>光慧</w:t>
            </w:r>
          </w:p>
        </w:tc>
        <w:tc>
          <w:tcPr>
            <w:tcW w:w="851" w:type="dxa"/>
            <w:vMerge w:val="restart"/>
            <w:vAlign w:val="center"/>
          </w:tcPr>
          <w:p w:rsidR="00A7039C" w:rsidRPr="009D41D5" w:rsidRDefault="007F5ACE" w:rsidP="00A7039C">
            <w:pPr>
              <w:rPr>
                <w:szCs w:val="21"/>
              </w:rPr>
            </w:pPr>
            <w:r w:rsidRPr="009D41D5">
              <w:rPr>
                <w:rFonts w:hint="eastAsia"/>
                <w:szCs w:val="21"/>
              </w:rPr>
              <w:t>判定</w:t>
            </w:r>
          </w:p>
        </w:tc>
      </w:tr>
      <w:tr w:rsidR="006D2685" w:rsidRPr="009D41D5" w:rsidTr="004C10EF">
        <w:trPr>
          <w:trHeight w:val="403"/>
        </w:trPr>
        <w:tc>
          <w:tcPr>
            <w:tcW w:w="1242" w:type="dxa"/>
            <w:vMerge/>
            <w:vAlign w:val="center"/>
          </w:tcPr>
          <w:p w:rsidR="00A7039C" w:rsidRPr="009D41D5" w:rsidRDefault="00A7039C" w:rsidP="00A7039C">
            <w:pPr>
              <w:rPr>
                <w:szCs w:val="21"/>
              </w:rPr>
            </w:pPr>
          </w:p>
        </w:tc>
        <w:tc>
          <w:tcPr>
            <w:tcW w:w="1134" w:type="dxa"/>
            <w:vMerge/>
            <w:vAlign w:val="center"/>
          </w:tcPr>
          <w:p w:rsidR="00A7039C" w:rsidRPr="009D41D5" w:rsidRDefault="00A7039C" w:rsidP="00A7039C">
            <w:pPr>
              <w:rPr>
                <w:szCs w:val="21"/>
              </w:rPr>
            </w:pPr>
          </w:p>
        </w:tc>
        <w:tc>
          <w:tcPr>
            <w:tcW w:w="11482" w:type="dxa"/>
            <w:vAlign w:val="center"/>
          </w:tcPr>
          <w:p w:rsidR="00A7039C" w:rsidRPr="009D41D5" w:rsidRDefault="007F5ACE" w:rsidP="00A7039C">
            <w:pPr>
              <w:spacing w:before="120"/>
              <w:rPr>
                <w:szCs w:val="21"/>
              </w:rPr>
            </w:pPr>
            <w:r w:rsidRPr="009D41D5">
              <w:rPr>
                <w:rFonts w:hint="eastAsia"/>
                <w:szCs w:val="21"/>
              </w:rPr>
              <w:t>审核员：</w:t>
            </w:r>
            <w:r w:rsidR="006C7EC3">
              <w:rPr>
                <w:rFonts w:hint="eastAsia"/>
                <w:szCs w:val="21"/>
              </w:rPr>
              <w:t>王志慧、李伟</w:t>
            </w:r>
            <w:r w:rsidR="00073356">
              <w:rPr>
                <w:rFonts w:hint="eastAsia"/>
                <w:szCs w:val="21"/>
              </w:rPr>
              <w:t>（专家）</w:t>
            </w:r>
            <w:r w:rsidR="00797089">
              <w:rPr>
                <w:rFonts w:hint="eastAsia"/>
                <w:szCs w:val="21"/>
              </w:rPr>
              <w:t xml:space="preserve">        </w:t>
            </w:r>
            <w:r w:rsidR="00195566">
              <w:rPr>
                <w:rFonts w:hint="eastAsia"/>
                <w:szCs w:val="21"/>
              </w:rPr>
              <w:t xml:space="preserve">        </w:t>
            </w:r>
            <w:r w:rsidR="00797089">
              <w:rPr>
                <w:rFonts w:hint="eastAsia"/>
                <w:szCs w:val="21"/>
              </w:rPr>
              <w:t xml:space="preserve"> </w:t>
            </w:r>
            <w:r w:rsidRPr="009D41D5">
              <w:rPr>
                <w:rFonts w:hint="eastAsia"/>
                <w:szCs w:val="21"/>
              </w:rPr>
              <w:t>审核时间</w:t>
            </w:r>
            <w:r w:rsidRPr="00AA1E88">
              <w:rPr>
                <w:rFonts w:hint="eastAsia"/>
                <w:szCs w:val="21"/>
              </w:rPr>
              <w:t>：</w:t>
            </w:r>
            <w:r w:rsidR="006C7EC3" w:rsidRPr="00AA1E88">
              <w:rPr>
                <w:rFonts w:hint="eastAsia"/>
                <w:szCs w:val="21"/>
              </w:rPr>
              <w:t>2</w:t>
            </w:r>
            <w:r w:rsidR="00EC6924">
              <w:rPr>
                <w:szCs w:val="21"/>
              </w:rPr>
              <w:t>019.10.27</w:t>
            </w:r>
            <w:r w:rsidR="006C7EC3" w:rsidRPr="00AA1E88">
              <w:rPr>
                <w:rFonts w:hint="eastAsia"/>
                <w:szCs w:val="21"/>
              </w:rPr>
              <w:t>-</w:t>
            </w:r>
            <w:r w:rsidR="006C7EC3" w:rsidRPr="00AA1E88">
              <w:rPr>
                <w:szCs w:val="21"/>
              </w:rPr>
              <w:t>2</w:t>
            </w:r>
            <w:r w:rsidR="00FC56D7">
              <w:rPr>
                <w:szCs w:val="21"/>
              </w:rPr>
              <w:t>9</w:t>
            </w:r>
          </w:p>
        </w:tc>
        <w:tc>
          <w:tcPr>
            <w:tcW w:w="851" w:type="dxa"/>
            <w:vMerge/>
          </w:tcPr>
          <w:p w:rsidR="00A7039C" w:rsidRPr="009D41D5" w:rsidRDefault="00A7039C" w:rsidP="00A7039C">
            <w:pPr>
              <w:rPr>
                <w:szCs w:val="21"/>
              </w:rPr>
            </w:pPr>
          </w:p>
        </w:tc>
      </w:tr>
      <w:tr w:rsidR="004A3F8D" w:rsidRPr="009D41D5" w:rsidTr="004C10EF">
        <w:trPr>
          <w:trHeight w:val="516"/>
        </w:trPr>
        <w:tc>
          <w:tcPr>
            <w:tcW w:w="1242" w:type="dxa"/>
            <w:vMerge/>
            <w:vAlign w:val="center"/>
          </w:tcPr>
          <w:p w:rsidR="004A3F8D" w:rsidRPr="009D41D5" w:rsidRDefault="004A3F8D" w:rsidP="00A7039C">
            <w:pPr>
              <w:rPr>
                <w:szCs w:val="21"/>
              </w:rPr>
            </w:pPr>
          </w:p>
        </w:tc>
        <w:tc>
          <w:tcPr>
            <w:tcW w:w="1134" w:type="dxa"/>
            <w:vMerge/>
            <w:vAlign w:val="center"/>
          </w:tcPr>
          <w:p w:rsidR="004A3F8D" w:rsidRPr="009D41D5" w:rsidRDefault="004A3F8D" w:rsidP="00A7039C">
            <w:pPr>
              <w:rPr>
                <w:szCs w:val="21"/>
              </w:rPr>
            </w:pPr>
          </w:p>
        </w:tc>
        <w:tc>
          <w:tcPr>
            <w:tcW w:w="11482" w:type="dxa"/>
          </w:tcPr>
          <w:p w:rsidR="004A3F8D" w:rsidRPr="009D41D5" w:rsidRDefault="004A3F8D" w:rsidP="00A7039C">
            <w:pPr>
              <w:spacing w:line="300" w:lineRule="exact"/>
              <w:jc w:val="left"/>
              <w:rPr>
                <w:rFonts w:ascii="宋体" w:hAnsi="宋体"/>
                <w:b/>
                <w:bCs/>
                <w:szCs w:val="21"/>
              </w:rPr>
            </w:pPr>
            <w:r w:rsidRPr="009D41D5">
              <w:rPr>
                <w:rFonts w:ascii="宋体" w:hAnsi="宋体" w:hint="eastAsia"/>
                <w:b/>
                <w:bCs/>
                <w:szCs w:val="21"/>
              </w:rPr>
              <w:t>Q/J:5.3（4.3）/6.2(3.2)/7.1.3(7)/7.1.4(10.5.1) /7.1.5(11.4.2)/8.1、（10.1.1/10.2）/8.3(10.3) /8.5(10.4、10.5、10.6) /8.6（11.3.1-3）/8.7（8.3、8.5、9.4、11.5）10.2(12.3)</w:t>
            </w:r>
          </w:p>
          <w:p w:rsidR="004A3F8D" w:rsidRPr="009D41D5" w:rsidRDefault="004A3F8D" w:rsidP="00A7039C">
            <w:pPr>
              <w:spacing w:line="300" w:lineRule="exact"/>
              <w:jc w:val="left"/>
              <w:rPr>
                <w:rFonts w:ascii="宋体" w:hAnsi="宋体"/>
                <w:b/>
                <w:bCs/>
                <w:szCs w:val="21"/>
              </w:rPr>
            </w:pPr>
            <w:r w:rsidRPr="009D41D5">
              <w:rPr>
                <w:rFonts w:ascii="宋体" w:hAnsi="宋体" w:hint="eastAsia"/>
                <w:b/>
                <w:bCs/>
                <w:szCs w:val="21"/>
              </w:rPr>
              <w:t>E：5.3/6.2/6.1.2/8.1/8.2/9.1.1；</w:t>
            </w:r>
          </w:p>
          <w:p w:rsidR="004A3F8D" w:rsidRPr="009D41D5" w:rsidRDefault="004A3F8D" w:rsidP="00A7039C">
            <w:pPr>
              <w:spacing w:line="300" w:lineRule="exact"/>
              <w:jc w:val="left"/>
              <w:rPr>
                <w:rFonts w:asciiTheme="minorEastAsia" w:eastAsiaTheme="minorEastAsia" w:hAnsiTheme="minorEastAsia"/>
                <w:b/>
                <w:bCs/>
                <w:szCs w:val="21"/>
              </w:rPr>
            </w:pPr>
            <w:r w:rsidRPr="009D41D5">
              <w:rPr>
                <w:rFonts w:ascii="宋体" w:hAnsi="宋体"/>
                <w:b/>
                <w:bCs/>
                <w:szCs w:val="21"/>
              </w:rPr>
              <w:t>O:4.4.1/4.3.1/4.3.3/4.4.6/4.4.7/4.5.1</w:t>
            </w:r>
          </w:p>
        </w:tc>
        <w:tc>
          <w:tcPr>
            <w:tcW w:w="851" w:type="dxa"/>
            <w:vMerge/>
          </w:tcPr>
          <w:p w:rsidR="004A3F8D" w:rsidRPr="009D41D5" w:rsidRDefault="004A3F8D" w:rsidP="00A7039C">
            <w:pPr>
              <w:rPr>
                <w:szCs w:val="21"/>
              </w:rPr>
            </w:pPr>
          </w:p>
        </w:tc>
      </w:tr>
      <w:tr w:rsidR="004C10EF" w:rsidRPr="009D41D5" w:rsidTr="004C10EF">
        <w:trPr>
          <w:trHeight w:val="1255"/>
        </w:trPr>
        <w:tc>
          <w:tcPr>
            <w:tcW w:w="1242" w:type="dxa"/>
            <w:vAlign w:val="center"/>
          </w:tcPr>
          <w:p w:rsidR="004C10EF" w:rsidRDefault="004C10EF" w:rsidP="00A7039C">
            <w:pPr>
              <w:snapToGrid w:val="0"/>
              <w:spacing w:line="360" w:lineRule="exact"/>
              <w:rPr>
                <w:rFonts w:ascii="宋体" w:hAnsi="宋体"/>
                <w:szCs w:val="21"/>
              </w:rPr>
            </w:pPr>
            <w:r>
              <w:rPr>
                <w:rFonts w:ascii="宋体" w:hAnsi="宋体"/>
                <w:szCs w:val="21"/>
              </w:rPr>
              <w:t>资源、作用、职责和权限</w:t>
            </w:r>
          </w:p>
          <w:p w:rsidR="004C10EF" w:rsidRDefault="004C10EF" w:rsidP="00A7039C">
            <w:pPr>
              <w:jc w:val="center"/>
              <w:rPr>
                <w:rFonts w:ascii="宋体" w:hAnsi="宋体"/>
              </w:rPr>
            </w:pPr>
          </w:p>
        </w:tc>
        <w:tc>
          <w:tcPr>
            <w:tcW w:w="1134" w:type="dxa"/>
            <w:vAlign w:val="center"/>
          </w:tcPr>
          <w:p w:rsidR="004C10EF" w:rsidRDefault="004C10EF" w:rsidP="00A7039C">
            <w:pPr>
              <w:jc w:val="center"/>
              <w:rPr>
                <w:rFonts w:ascii="宋体" w:hAnsi="宋体"/>
                <w:szCs w:val="21"/>
              </w:rPr>
            </w:pPr>
            <w:r>
              <w:rPr>
                <w:rFonts w:ascii="宋体" w:hAnsi="宋体" w:hint="eastAsia"/>
                <w:szCs w:val="21"/>
              </w:rPr>
              <w:t>Q</w:t>
            </w:r>
            <w:r>
              <w:rPr>
                <w:rFonts w:ascii="宋体" w:hAnsi="宋体"/>
                <w:szCs w:val="21"/>
              </w:rPr>
              <w:t>/E:</w:t>
            </w:r>
            <w:r>
              <w:rPr>
                <w:rFonts w:ascii="宋体" w:hAnsi="宋体" w:hint="eastAsia"/>
                <w:szCs w:val="21"/>
              </w:rPr>
              <w:t xml:space="preserve"> 5.3 </w:t>
            </w:r>
          </w:p>
          <w:p w:rsidR="004C10EF" w:rsidRDefault="004C10EF" w:rsidP="00A7039C">
            <w:pPr>
              <w:jc w:val="center"/>
              <w:rPr>
                <w:rFonts w:ascii="宋体" w:hAnsi="宋体"/>
                <w:szCs w:val="21"/>
              </w:rPr>
            </w:pPr>
            <w:r>
              <w:rPr>
                <w:rFonts w:ascii="宋体" w:hAnsi="宋体" w:hint="eastAsia"/>
                <w:szCs w:val="21"/>
              </w:rPr>
              <w:t>J: 4.3</w:t>
            </w:r>
          </w:p>
          <w:p w:rsidR="004C10EF" w:rsidRDefault="004C10EF" w:rsidP="00A7039C">
            <w:pPr>
              <w:jc w:val="center"/>
              <w:rPr>
                <w:rFonts w:ascii="宋体" w:hAnsi="宋体"/>
              </w:rPr>
            </w:pPr>
            <w:r>
              <w:rPr>
                <w:rFonts w:ascii="宋体" w:hAnsi="宋体" w:hint="eastAsia"/>
                <w:szCs w:val="21"/>
              </w:rPr>
              <w:t>S: 4.4.1</w:t>
            </w:r>
          </w:p>
        </w:tc>
        <w:tc>
          <w:tcPr>
            <w:tcW w:w="11482" w:type="dxa"/>
            <w:vAlign w:val="center"/>
          </w:tcPr>
          <w:p w:rsidR="00EC5B54" w:rsidRDefault="000C166E" w:rsidP="00EC5B54">
            <w:pPr>
              <w:ind w:firstLineChars="200" w:firstLine="420"/>
              <w:rPr>
                <w:rFonts w:ascii="宋体" w:hAnsi="宋体" w:cs="宋体"/>
                <w:kern w:val="0"/>
                <w:szCs w:val="21"/>
              </w:rPr>
            </w:pPr>
            <w:bookmarkStart w:id="0" w:name="OLE_LINK1"/>
            <w:r>
              <w:rPr>
                <w:rFonts w:hint="eastAsia"/>
                <w:szCs w:val="21"/>
              </w:rPr>
              <w:t>桐城市体育中心全民健身活动及体育场智能化工程</w:t>
            </w:r>
            <w:r w:rsidR="00EC5B54">
              <w:rPr>
                <w:rFonts w:ascii="宋体" w:hAnsi="宋体" w:cs="宋体" w:hint="eastAsia"/>
                <w:kern w:val="0"/>
                <w:szCs w:val="21"/>
              </w:rPr>
              <w:t>项目部，项目经理：</w:t>
            </w:r>
            <w:r w:rsidR="00BE6CDF">
              <w:rPr>
                <w:rFonts w:hint="eastAsia"/>
                <w:szCs w:val="21"/>
              </w:rPr>
              <w:t>梁晨</w:t>
            </w:r>
            <w:r w:rsidR="00BE6CDF">
              <w:rPr>
                <w:rFonts w:ascii="宋体" w:hAnsi="宋体" w:cs="宋体" w:hint="eastAsia"/>
                <w:kern w:val="0"/>
                <w:szCs w:val="21"/>
              </w:rPr>
              <w:t>。</w:t>
            </w:r>
          </w:p>
          <w:bookmarkEnd w:id="0"/>
          <w:p w:rsidR="004C10EF" w:rsidRPr="00F05EF0" w:rsidRDefault="00EC5B54" w:rsidP="00F05EF0">
            <w:pPr>
              <w:ind w:firstLineChars="200" w:firstLine="420"/>
              <w:rPr>
                <w:rFonts w:ascii="宋体" w:hAnsi="宋体" w:cs="宋体"/>
                <w:kern w:val="0"/>
                <w:szCs w:val="21"/>
              </w:rPr>
            </w:pPr>
            <w:r>
              <w:rPr>
                <w:rFonts w:ascii="宋体" w:hAnsi="宋体" w:cs="宋体" w:hint="eastAsia"/>
                <w:kern w:val="0"/>
                <w:szCs w:val="21"/>
              </w:rPr>
              <w:t>项目经理介绍，项目部机构人员组成，满足项目施工需求，</w:t>
            </w:r>
            <w:r w:rsidRPr="00F05EF0">
              <w:rPr>
                <w:rFonts w:ascii="宋体" w:hAnsi="宋体" w:cs="宋体" w:hint="eastAsia"/>
                <w:color w:val="000000"/>
                <w:szCs w:val="21"/>
              </w:rPr>
              <w:t>见《项目管理机构组成表》，</w:t>
            </w:r>
            <w:r w:rsidR="00160F40" w:rsidRPr="00E973B9">
              <w:rPr>
                <w:rFonts w:ascii="宋体" w:hAnsi="宋体" w:cs="宋体" w:hint="eastAsia"/>
                <w:color w:val="000000"/>
                <w:szCs w:val="21"/>
              </w:rPr>
              <w:t>项目经理：</w:t>
            </w:r>
            <w:r w:rsidR="00160F40">
              <w:rPr>
                <w:rFonts w:ascii="宋体" w:hAnsi="宋体" w:cs="宋体" w:hint="eastAsia"/>
                <w:color w:val="000000"/>
                <w:szCs w:val="21"/>
              </w:rPr>
              <w:t>梁晨</w:t>
            </w:r>
            <w:r w:rsidR="00160F40" w:rsidRPr="00E973B9">
              <w:rPr>
                <w:rFonts w:ascii="宋体" w:hAnsi="宋体" w:cs="宋体" w:hint="eastAsia"/>
                <w:color w:val="000000"/>
                <w:szCs w:val="21"/>
              </w:rPr>
              <w:t>；技术负责人：</w:t>
            </w:r>
            <w:r w:rsidR="00160F40">
              <w:rPr>
                <w:rFonts w:ascii="宋体" w:hAnsi="宋体" w:cs="宋体" w:hint="eastAsia"/>
                <w:color w:val="000000"/>
                <w:szCs w:val="21"/>
              </w:rPr>
              <w:t>陶中鹏</w:t>
            </w:r>
            <w:r w:rsidR="00160F40" w:rsidRPr="00E973B9">
              <w:rPr>
                <w:rFonts w:ascii="宋体" w:hAnsi="宋体" w:cs="宋体" w:hint="eastAsia"/>
                <w:color w:val="000000"/>
                <w:szCs w:val="21"/>
              </w:rPr>
              <w:t>；安全员：</w:t>
            </w:r>
            <w:r w:rsidR="00160F40">
              <w:rPr>
                <w:rFonts w:ascii="宋体" w:hAnsi="宋体" w:cs="宋体" w:hint="eastAsia"/>
                <w:color w:val="000000"/>
                <w:szCs w:val="21"/>
              </w:rPr>
              <w:t>光慧</w:t>
            </w:r>
            <w:r w:rsidR="00160F40" w:rsidRPr="00E973B9">
              <w:rPr>
                <w:rFonts w:ascii="宋体" w:hAnsi="宋体" w:cs="宋体" w:hint="eastAsia"/>
                <w:color w:val="000000"/>
                <w:szCs w:val="21"/>
              </w:rPr>
              <w:t>；质检员：</w:t>
            </w:r>
            <w:r w:rsidR="00160F40">
              <w:rPr>
                <w:rFonts w:ascii="宋体" w:hAnsi="宋体" w:cs="宋体" w:hint="eastAsia"/>
                <w:color w:val="000000"/>
                <w:szCs w:val="21"/>
              </w:rPr>
              <w:t>彭志豹</w:t>
            </w:r>
            <w:r w:rsidR="00160F40" w:rsidRPr="00E973B9">
              <w:rPr>
                <w:rFonts w:ascii="宋体" w:hAnsi="宋体" w:cs="宋体" w:hint="eastAsia"/>
                <w:color w:val="000000"/>
                <w:szCs w:val="21"/>
              </w:rPr>
              <w:t>；施工员：许丁照；资料员：张倩倩</w:t>
            </w:r>
            <w:r w:rsidR="00160F40">
              <w:rPr>
                <w:rFonts w:ascii="宋体" w:hAnsi="宋体" w:cs="宋体" w:hint="eastAsia"/>
                <w:color w:val="000000"/>
                <w:szCs w:val="21"/>
              </w:rPr>
              <w:t>。</w:t>
            </w:r>
            <w:r w:rsidR="00F05EF0" w:rsidRPr="00F05EF0">
              <w:rPr>
                <w:rFonts w:ascii="宋体" w:hAnsi="宋体" w:cs="宋体" w:hint="eastAsia"/>
                <w:color w:val="000000"/>
                <w:szCs w:val="21"/>
              </w:rPr>
              <w:t>项目部具体的人员的职责、分工均在《施工方案》有明确规定，通过现场调度会、例会和安全技术交底的形式向项目部员工传达。</w:t>
            </w:r>
          </w:p>
        </w:tc>
        <w:tc>
          <w:tcPr>
            <w:tcW w:w="851" w:type="dxa"/>
          </w:tcPr>
          <w:p w:rsidR="004C10EF" w:rsidRPr="009D41D5" w:rsidRDefault="004C10EF" w:rsidP="00A7039C">
            <w:pPr>
              <w:rPr>
                <w:szCs w:val="21"/>
              </w:rPr>
            </w:pPr>
          </w:p>
        </w:tc>
      </w:tr>
      <w:tr w:rsidR="008D24A5" w:rsidRPr="009D41D5" w:rsidTr="007765B8">
        <w:trPr>
          <w:trHeight w:val="972"/>
        </w:trPr>
        <w:tc>
          <w:tcPr>
            <w:tcW w:w="1242" w:type="dxa"/>
            <w:vAlign w:val="center"/>
          </w:tcPr>
          <w:p w:rsidR="008D24A5" w:rsidRDefault="008D24A5" w:rsidP="00A7039C">
            <w:pPr>
              <w:spacing w:line="400" w:lineRule="exact"/>
              <w:rPr>
                <w:rFonts w:ascii="宋体" w:hAnsi="宋体"/>
                <w:szCs w:val="21"/>
              </w:rPr>
            </w:pPr>
            <w:r>
              <w:rPr>
                <w:rFonts w:ascii="宋体" w:hAnsi="宋体" w:hint="eastAsia"/>
                <w:szCs w:val="21"/>
              </w:rPr>
              <w:t>目标指标、管理方案及完成情况</w:t>
            </w:r>
          </w:p>
          <w:p w:rsidR="008D24A5" w:rsidRDefault="008D24A5" w:rsidP="00A7039C">
            <w:pPr>
              <w:snapToGrid w:val="0"/>
              <w:spacing w:line="360" w:lineRule="exact"/>
              <w:rPr>
                <w:rFonts w:ascii="宋体" w:hAnsi="宋体"/>
                <w:szCs w:val="21"/>
              </w:rPr>
            </w:pPr>
          </w:p>
        </w:tc>
        <w:tc>
          <w:tcPr>
            <w:tcW w:w="1134" w:type="dxa"/>
            <w:vAlign w:val="center"/>
          </w:tcPr>
          <w:p w:rsidR="008D24A5" w:rsidRDefault="008D24A5" w:rsidP="00A7039C">
            <w:pPr>
              <w:spacing w:line="360" w:lineRule="exact"/>
              <w:rPr>
                <w:rFonts w:ascii="宋体" w:hAnsi="宋体"/>
                <w:b/>
                <w:szCs w:val="21"/>
              </w:rPr>
            </w:pPr>
            <w:r>
              <w:rPr>
                <w:rFonts w:ascii="宋体" w:hAnsi="宋体" w:hint="eastAsia"/>
                <w:b/>
                <w:szCs w:val="21"/>
              </w:rPr>
              <w:t>QE6.2</w:t>
            </w:r>
          </w:p>
          <w:p w:rsidR="008D24A5" w:rsidRDefault="008D24A5" w:rsidP="00A7039C">
            <w:pPr>
              <w:snapToGrid w:val="0"/>
              <w:spacing w:line="360" w:lineRule="exact"/>
              <w:rPr>
                <w:rFonts w:ascii="宋体" w:hAnsi="宋体"/>
                <w:b/>
                <w:szCs w:val="21"/>
              </w:rPr>
            </w:pPr>
            <w:r>
              <w:rPr>
                <w:rFonts w:ascii="宋体" w:hAnsi="宋体" w:hint="eastAsia"/>
                <w:b/>
                <w:szCs w:val="21"/>
              </w:rPr>
              <w:t>E6.1.4</w:t>
            </w:r>
          </w:p>
          <w:p w:rsidR="008D24A5" w:rsidRDefault="008D24A5" w:rsidP="00A7039C">
            <w:pPr>
              <w:jc w:val="center"/>
              <w:rPr>
                <w:rFonts w:ascii="宋体" w:hAnsi="宋体"/>
                <w:szCs w:val="21"/>
              </w:rPr>
            </w:pPr>
            <w:r>
              <w:rPr>
                <w:rFonts w:ascii="宋体" w:hAnsi="宋体" w:hint="eastAsia"/>
                <w:b/>
                <w:szCs w:val="21"/>
              </w:rPr>
              <w:t>S:</w:t>
            </w:r>
            <w:r>
              <w:rPr>
                <w:rFonts w:ascii="宋体" w:hAnsi="宋体" w:hint="eastAsia"/>
                <w:szCs w:val="21"/>
              </w:rPr>
              <w:t>4.3.3</w:t>
            </w:r>
          </w:p>
        </w:tc>
        <w:tc>
          <w:tcPr>
            <w:tcW w:w="11482" w:type="dxa"/>
            <w:vAlign w:val="center"/>
          </w:tcPr>
          <w:p w:rsidR="00074752" w:rsidRPr="00784AFB" w:rsidRDefault="00532BC5" w:rsidP="00784AFB">
            <w:pPr>
              <w:spacing w:line="360" w:lineRule="exact"/>
              <w:rPr>
                <w:rFonts w:ascii="宋体" w:hAnsi="宋体"/>
                <w:szCs w:val="21"/>
              </w:rPr>
            </w:pPr>
            <w:r>
              <w:rPr>
                <w:rFonts w:ascii="宋体" w:hAnsi="宋体" w:hint="eastAsia"/>
                <w:szCs w:val="21"/>
              </w:rPr>
              <w:t>见</w:t>
            </w:r>
            <w:r w:rsidR="0022793B">
              <w:rPr>
                <w:rFonts w:ascii="宋体" w:hAnsi="宋体" w:hint="eastAsia"/>
                <w:szCs w:val="21"/>
              </w:rPr>
              <w:t>项目部</w:t>
            </w:r>
            <w:r w:rsidR="008D24A5">
              <w:rPr>
                <w:rFonts w:ascii="宋体" w:hAnsi="宋体" w:hint="eastAsia"/>
                <w:szCs w:val="21"/>
              </w:rPr>
              <w:t>《目标考核表》：</w:t>
            </w:r>
          </w:p>
          <w:p w:rsidR="00074752" w:rsidRPr="00074752" w:rsidRDefault="00074752" w:rsidP="00074752">
            <w:pPr>
              <w:pStyle w:val="2"/>
              <w:spacing w:line="360" w:lineRule="auto"/>
              <w:ind w:firstLineChars="200" w:firstLine="420"/>
              <w:jc w:val="left"/>
              <w:rPr>
                <w:rFonts w:ascii="宋体" w:hAnsi="宋体"/>
                <w:szCs w:val="21"/>
              </w:rPr>
            </w:pPr>
            <w:r w:rsidRPr="00074752">
              <w:rPr>
                <w:rFonts w:ascii="宋体" w:hAnsi="宋体" w:hint="eastAsia"/>
                <w:szCs w:val="21"/>
              </w:rPr>
              <w:t>火灾发生率0</w:t>
            </w:r>
          </w:p>
          <w:p w:rsidR="00074752" w:rsidRPr="00074752" w:rsidRDefault="00074752" w:rsidP="00074752">
            <w:pPr>
              <w:pStyle w:val="2"/>
              <w:spacing w:line="360" w:lineRule="auto"/>
              <w:ind w:firstLineChars="200" w:firstLine="420"/>
              <w:jc w:val="left"/>
              <w:rPr>
                <w:rFonts w:ascii="宋体" w:hAnsi="宋体"/>
                <w:szCs w:val="21"/>
              </w:rPr>
            </w:pPr>
            <w:r w:rsidRPr="00074752">
              <w:rPr>
                <w:rFonts w:ascii="宋体" w:hAnsi="宋体" w:hint="eastAsia"/>
                <w:szCs w:val="21"/>
              </w:rPr>
              <w:t>对原材料进行检验100%</w:t>
            </w:r>
          </w:p>
          <w:p w:rsidR="00074752" w:rsidRPr="00074752" w:rsidRDefault="00074752" w:rsidP="00074752">
            <w:pPr>
              <w:pStyle w:val="2"/>
              <w:spacing w:line="360" w:lineRule="auto"/>
              <w:ind w:firstLineChars="200" w:firstLine="420"/>
              <w:jc w:val="left"/>
              <w:rPr>
                <w:rFonts w:ascii="宋体" w:hAnsi="宋体"/>
                <w:szCs w:val="21"/>
              </w:rPr>
            </w:pPr>
            <w:r w:rsidRPr="00074752">
              <w:rPr>
                <w:rFonts w:ascii="宋体" w:hAnsi="宋体" w:hint="eastAsia"/>
                <w:szCs w:val="21"/>
              </w:rPr>
              <w:t>施工设备完好率100%</w:t>
            </w:r>
          </w:p>
          <w:p w:rsidR="00074752" w:rsidRPr="00074752" w:rsidRDefault="00074752" w:rsidP="00074752">
            <w:pPr>
              <w:pStyle w:val="2"/>
              <w:spacing w:line="360" w:lineRule="auto"/>
              <w:ind w:firstLineChars="200" w:firstLine="420"/>
              <w:jc w:val="left"/>
              <w:rPr>
                <w:rFonts w:ascii="宋体" w:hAnsi="宋体"/>
                <w:szCs w:val="21"/>
              </w:rPr>
            </w:pPr>
            <w:r w:rsidRPr="00074752">
              <w:rPr>
                <w:rFonts w:ascii="宋体" w:hAnsi="宋体" w:hint="eastAsia"/>
                <w:szCs w:val="21"/>
              </w:rPr>
              <w:t>机械伤害发生率0</w:t>
            </w:r>
          </w:p>
          <w:p w:rsidR="00074752" w:rsidRPr="003F61F5" w:rsidRDefault="00074752" w:rsidP="00074752">
            <w:pPr>
              <w:pStyle w:val="2"/>
              <w:spacing w:line="360" w:lineRule="auto"/>
              <w:ind w:firstLineChars="200" w:firstLine="420"/>
              <w:jc w:val="left"/>
              <w:rPr>
                <w:rFonts w:ascii="宋体" w:hAnsi="宋体"/>
                <w:szCs w:val="21"/>
              </w:rPr>
            </w:pPr>
            <w:r w:rsidRPr="003F61F5">
              <w:rPr>
                <w:rFonts w:ascii="宋体" w:hAnsi="宋体" w:hint="eastAsia"/>
                <w:szCs w:val="21"/>
              </w:rPr>
              <w:t>固废分类收集处置率100%</w:t>
            </w:r>
          </w:p>
          <w:p w:rsidR="00074752" w:rsidRPr="003F61F5" w:rsidRDefault="00074752" w:rsidP="00074752">
            <w:pPr>
              <w:pStyle w:val="2"/>
              <w:spacing w:after="0" w:line="360" w:lineRule="auto"/>
              <w:ind w:firstLineChars="200" w:firstLine="420"/>
              <w:jc w:val="left"/>
              <w:rPr>
                <w:rFonts w:ascii="宋体" w:hAnsi="宋体"/>
                <w:szCs w:val="21"/>
              </w:rPr>
            </w:pPr>
            <w:r w:rsidRPr="003F61F5">
              <w:rPr>
                <w:rFonts w:ascii="宋体" w:hAnsi="宋体" w:hint="eastAsia"/>
                <w:szCs w:val="21"/>
              </w:rPr>
              <w:t>重大事故发生率0</w:t>
            </w:r>
          </w:p>
          <w:p w:rsidR="008D24A5" w:rsidRPr="003F61F5" w:rsidRDefault="008D24A5" w:rsidP="00A7039C">
            <w:pPr>
              <w:pStyle w:val="2"/>
              <w:spacing w:after="0" w:line="360" w:lineRule="auto"/>
              <w:ind w:firstLineChars="200" w:firstLine="420"/>
              <w:jc w:val="left"/>
              <w:rPr>
                <w:rFonts w:ascii="宋体" w:hAnsi="宋体"/>
                <w:szCs w:val="21"/>
              </w:rPr>
            </w:pPr>
            <w:r w:rsidRPr="003F61F5">
              <w:rPr>
                <w:rFonts w:ascii="宋体" w:hAnsi="宋体" w:hint="eastAsia"/>
                <w:szCs w:val="21"/>
              </w:rPr>
              <w:t>经查工程部的目标及其完成情况：考核已完成。</w:t>
            </w:r>
          </w:p>
          <w:p w:rsidR="008D24A5" w:rsidRPr="006B5058" w:rsidRDefault="00532BC5" w:rsidP="00AB20DC">
            <w:pPr>
              <w:pStyle w:val="2"/>
              <w:spacing w:after="0" w:line="360" w:lineRule="auto"/>
              <w:ind w:firstLineChars="200" w:firstLine="420"/>
              <w:jc w:val="left"/>
              <w:rPr>
                <w:rFonts w:ascii="宋体" w:hAnsi="宋体"/>
                <w:szCs w:val="21"/>
              </w:rPr>
            </w:pPr>
            <w:r w:rsidRPr="003F61F5">
              <w:rPr>
                <w:rFonts w:ascii="宋体" w:hAnsi="宋体" w:hint="eastAsia"/>
                <w:szCs w:val="21"/>
              </w:rPr>
              <w:lastRenderedPageBreak/>
              <w:t>编</w:t>
            </w:r>
            <w:r w:rsidRPr="006B5058">
              <w:rPr>
                <w:rFonts w:ascii="宋体" w:hAnsi="宋体" w:hint="eastAsia"/>
                <w:szCs w:val="21"/>
              </w:rPr>
              <w:t>制：综合部   审核：查显丽  批准：张思霞  日期：2019年9月30日</w:t>
            </w:r>
          </w:p>
          <w:p w:rsidR="001E1779" w:rsidRPr="001E1779" w:rsidRDefault="001E1779" w:rsidP="006B5058">
            <w:pPr>
              <w:pStyle w:val="2"/>
              <w:spacing w:after="0" w:line="360" w:lineRule="auto"/>
              <w:ind w:firstLineChars="200" w:firstLine="420"/>
              <w:jc w:val="left"/>
              <w:rPr>
                <w:rFonts w:ascii="宋体" w:hAnsi="宋体"/>
                <w:color w:val="FF0000"/>
                <w:szCs w:val="21"/>
              </w:rPr>
            </w:pPr>
            <w:r w:rsidRPr="006B5058">
              <w:rPr>
                <w:rFonts w:ascii="宋体" w:eastAsia="宋体" w:hAnsi="宋体" w:cs="宋体" w:hint="eastAsia"/>
                <w:kern w:val="0"/>
                <w:szCs w:val="21"/>
              </w:rPr>
              <w:t>查到“2019年度各部门管理目标及实现情况考核表”，</w:t>
            </w:r>
            <w:r w:rsidR="006B5058" w:rsidRPr="006B5058">
              <w:rPr>
                <w:rFonts w:ascii="宋体" w:eastAsia="宋体" w:hAnsi="宋体" w:cs="宋体" w:hint="eastAsia"/>
                <w:kern w:val="0"/>
                <w:szCs w:val="21"/>
              </w:rPr>
              <w:t>编制：综合部   审核：查显丽  批准：张思霞</w:t>
            </w:r>
            <w:r w:rsidR="00D22B38">
              <w:rPr>
                <w:rFonts w:ascii="宋体" w:eastAsia="宋体" w:hAnsi="宋体" w:cs="宋体" w:hint="eastAsia"/>
                <w:kern w:val="0"/>
                <w:szCs w:val="21"/>
              </w:rPr>
              <w:t>，</w:t>
            </w:r>
            <w:r w:rsidRPr="006B5058">
              <w:rPr>
                <w:rFonts w:ascii="宋体" w:eastAsia="宋体" w:hAnsi="宋体" w:cs="宋体" w:hint="eastAsia"/>
                <w:kern w:val="0"/>
                <w:szCs w:val="21"/>
              </w:rPr>
              <w:t>检查时间2019年</w:t>
            </w:r>
            <w:r w:rsidR="006B5058" w:rsidRPr="006B5058">
              <w:rPr>
                <w:rFonts w:ascii="宋体" w:eastAsia="宋体" w:hAnsi="宋体" w:cs="宋体" w:hint="eastAsia"/>
                <w:kern w:val="0"/>
                <w:szCs w:val="21"/>
              </w:rPr>
              <w:t>9</w:t>
            </w:r>
            <w:r w:rsidRPr="006B5058">
              <w:rPr>
                <w:rFonts w:ascii="宋体" w:eastAsia="宋体" w:hAnsi="宋体" w:cs="宋体" w:hint="eastAsia"/>
                <w:kern w:val="0"/>
                <w:szCs w:val="21"/>
              </w:rPr>
              <w:t>月，对项目部目标进行了考核，</w:t>
            </w:r>
            <w:r w:rsidRPr="006B5058">
              <w:rPr>
                <w:rFonts w:ascii="宋体" w:eastAsia="宋体" w:hAnsi="宋体" w:cs="宋体" w:hint="eastAsia"/>
                <w:kern w:val="0"/>
                <w:szCs w:val="21"/>
                <w:lang w:val="en-GB"/>
              </w:rPr>
              <w:t>已按策划要求实施目标完成情况考核,其中逐项记录了目标的完成情况，考核结果质量目标均已完成。</w:t>
            </w:r>
          </w:p>
        </w:tc>
        <w:tc>
          <w:tcPr>
            <w:tcW w:w="851" w:type="dxa"/>
          </w:tcPr>
          <w:p w:rsidR="008D24A5" w:rsidRPr="009D41D5" w:rsidRDefault="008D24A5" w:rsidP="00A7039C">
            <w:pPr>
              <w:rPr>
                <w:szCs w:val="21"/>
              </w:rPr>
            </w:pPr>
          </w:p>
        </w:tc>
      </w:tr>
      <w:tr w:rsidR="008D24A5" w:rsidRPr="009D41D5" w:rsidTr="00A7039C">
        <w:trPr>
          <w:trHeight w:val="2110"/>
        </w:trPr>
        <w:tc>
          <w:tcPr>
            <w:tcW w:w="1242" w:type="dxa"/>
            <w:vAlign w:val="center"/>
          </w:tcPr>
          <w:p w:rsidR="008D24A5" w:rsidRPr="00EA6CE7" w:rsidRDefault="008D24A5" w:rsidP="00A7039C">
            <w:pPr>
              <w:tabs>
                <w:tab w:val="left" w:pos="0"/>
              </w:tabs>
              <w:adjustRightInd w:val="0"/>
              <w:snapToGrid w:val="0"/>
              <w:spacing w:line="360" w:lineRule="auto"/>
              <w:rPr>
                <w:rFonts w:ascii="宋体" w:hAnsi="宋体"/>
                <w:szCs w:val="21"/>
              </w:rPr>
            </w:pPr>
            <w:r w:rsidRPr="00EA6CE7">
              <w:rPr>
                <w:rFonts w:ascii="宋体" w:hAnsi="宋体" w:hint="eastAsia"/>
                <w:b/>
              </w:rPr>
              <w:lastRenderedPageBreak/>
              <w:t>基础设施</w:t>
            </w:r>
          </w:p>
        </w:tc>
        <w:tc>
          <w:tcPr>
            <w:tcW w:w="1134" w:type="dxa"/>
            <w:vAlign w:val="center"/>
          </w:tcPr>
          <w:p w:rsidR="008D24A5" w:rsidRPr="00EA6CE7" w:rsidRDefault="008D24A5" w:rsidP="00A7039C">
            <w:pPr>
              <w:tabs>
                <w:tab w:val="left" w:pos="0"/>
              </w:tabs>
              <w:adjustRightInd w:val="0"/>
              <w:snapToGrid w:val="0"/>
              <w:spacing w:line="360" w:lineRule="auto"/>
              <w:rPr>
                <w:rFonts w:ascii="宋体" w:hAnsi="宋体"/>
                <w:szCs w:val="21"/>
              </w:rPr>
            </w:pPr>
            <w:r w:rsidRPr="00EA6CE7">
              <w:rPr>
                <w:rFonts w:ascii="宋体" w:hAnsi="宋体" w:hint="eastAsia"/>
                <w:b/>
              </w:rPr>
              <w:t>7.1.3(</w:t>
            </w:r>
            <w:r w:rsidRPr="00EA6CE7">
              <w:rPr>
                <w:rFonts w:ascii="宋体" w:hAnsi="宋体"/>
                <w:b/>
              </w:rPr>
              <w:t>7</w:t>
            </w:r>
            <w:r w:rsidRPr="00EA6CE7">
              <w:rPr>
                <w:rFonts w:ascii="宋体" w:hAnsi="宋体" w:hint="eastAsia"/>
                <w:b/>
              </w:rPr>
              <w:t>.1-</w:t>
            </w:r>
            <w:r w:rsidRPr="00EA6CE7">
              <w:rPr>
                <w:rFonts w:ascii="宋体" w:hAnsi="宋体"/>
                <w:b/>
              </w:rPr>
              <w:t>7</w:t>
            </w:r>
            <w:r w:rsidRPr="00EA6CE7">
              <w:rPr>
                <w:rFonts w:ascii="宋体" w:hAnsi="宋体" w:hint="eastAsia"/>
                <w:b/>
              </w:rPr>
              <w:t>.3)</w:t>
            </w:r>
          </w:p>
        </w:tc>
        <w:tc>
          <w:tcPr>
            <w:tcW w:w="11482" w:type="dxa"/>
            <w:vAlign w:val="center"/>
          </w:tcPr>
          <w:p w:rsidR="00FC36DD" w:rsidRDefault="00AC3737" w:rsidP="006867CE">
            <w:pPr>
              <w:pStyle w:val="2"/>
              <w:spacing w:after="0" w:line="360" w:lineRule="auto"/>
              <w:ind w:firstLineChars="200" w:firstLine="420"/>
              <w:jc w:val="left"/>
              <w:rPr>
                <w:rFonts w:ascii="宋体" w:hAnsi="宋体" w:cs="宋体"/>
                <w:szCs w:val="21"/>
              </w:rPr>
            </w:pPr>
            <w:r>
              <w:rPr>
                <w:rFonts w:ascii="宋体" w:hAnsi="宋体" w:cs="宋体" w:hint="eastAsia"/>
                <w:szCs w:val="21"/>
              </w:rPr>
              <w:t>该</w:t>
            </w:r>
            <w:r w:rsidRPr="006867CE">
              <w:rPr>
                <w:rFonts w:ascii="宋体" w:hAnsi="宋体" w:cs="宋体" w:hint="eastAsia"/>
                <w:szCs w:val="21"/>
              </w:rPr>
              <w:t>项目部配备了办公用房及设施、施工机具设备、通讯、运输和信息系统等基础设施，</w:t>
            </w:r>
            <w:r w:rsidR="008D24A5" w:rsidRPr="006867CE">
              <w:rPr>
                <w:rFonts w:ascii="宋体" w:hAnsi="宋体" w:cs="宋体"/>
                <w:szCs w:val="21"/>
              </w:rPr>
              <w:t>由</w:t>
            </w:r>
            <w:r w:rsidR="00E601DC" w:rsidRPr="006867CE">
              <w:rPr>
                <w:rFonts w:ascii="宋体" w:hAnsi="宋体" w:cs="宋体" w:hint="eastAsia"/>
                <w:szCs w:val="21"/>
              </w:rPr>
              <w:t>项目部根据项目需求，提出</w:t>
            </w:r>
            <w:r w:rsidR="008D24A5" w:rsidRPr="006867CE">
              <w:rPr>
                <w:rFonts w:ascii="宋体" w:hAnsi="宋体" w:cs="宋体" w:hint="eastAsia"/>
                <w:szCs w:val="21"/>
              </w:rPr>
              <w:t>机械设备购置申请，项目部设备员建立备台账</w:t>
            </w:r>
            <w:r w:rsidR="007765B8" w:rsidRPr="006867CE">
              <w:rPr>
                <w:rFonts w:ascii="宋体" w:hAnsi="宋体" w:cs="宋体" w:hint="eastAsia"/>
                <w:szCs w:val="21"/>
              </w:rPr>
              <w:t>，</w:t>
            </w:r>
            <w:r w:rsidR="008D24A5" w:rsidRPr="006867CE">
              <w:rPr>
                <w:rFonts w:ascii="宋体" w:hAnsi="宋体" w:cs="宋体"/>
                <w:szCs w:val="21"/>
              </w:rPr>
              <w:t>查见</w:t>
            </w:r>
            <w:r w:rsidR="007765B8" w:rsidRPr="006867CE">
              <w:rPr>
                <w:rFonts w:ascii="宋体" w:hAnsi="宋体" w:cs="宋体" w:hint="eastAsia"/>
                <w:szCs w:val="21"/>
              </w:rPr>
              <w:t>该项目</w:t>
            </w:r>
            <w:r w:rsidR="008D24A5" w:rsidRPr="006867CE">
              <w:rPr>
                <w:rFonts w:ascii="宋体" w:hAnsi="宋体" w:cs="宋体"/>
                <w:szCs w:val="21"/>
              </w:rPr>
              <w:t>《设备台账》：</w:t>
            </w:r>
            <w:r w:rsidR="00691213" w:rsidRPr="006867CE">
              <w:rPr>
                <w:rFonts w:ascii="宋体" w:hAnsi="宋体" w:cs="宋体" w:hint="eastAsia"/>
                <w:szCs w:val="21"/>
              </w:rPr>
              <w:t>服务器、交换机、路由器、电脑、相应开发软件、打印机、冲击钻、手电钻、角磨机、刮杠、木抹子、胶皮水管、木折尺、</w:t>
            </w:r>
            <w:r w:rsidR="00E601DC" w:rsidRPr="006867CE">
              <w:rPr>
                <w:rFonts w:ascii="宋体" w:hAnsi="宋体" w:cs="宋体" w:hint="eastAsia"/>
                <w:szCs w:val="21"/>
              </w:rPr>
              <w:t>网络测试器、对讲机、压线钳、网络打线钳</w:t>
            </w:r>
            <w:r w:rsidR="000A2976">
              <w:rPr>
                <w:rFonts w:ascii="宋体" w:hAnsi="宋体" w:cs="宋体" w:hint="eastAsia"/>
                <w:szCs w:val="21"/>
              </w:rPr>
              <w:t>等，同时</w:t>
            </w:r>
            <w:r w:rsidR="000A2976">
              <w:rPr>
                <w:rFonts w:ascii="宋体" w:eastAsia="宋体" w:hAnsi="宋体" w:cs="宋体" w:hint="eastAsia"/>
                <w:bCs/>
                <w:szCs w:val="21"/>
              </w:rPr>
              <w:t>查到《设备维护保养记录》，见对</w:t>
            </w:r>
            <w:r w:rsidR="000A2976" w:rsidRPr="006867CE">
              <w:rPr>
                <w:rFonts w:ascii="宋体" w:hAnsi="宋体" w:cs="宋体" w:hint="eastAsia"/>
                <w:szCs w:val="21"/>
              </w:rPr>
              <w:t>网络测试器</w:t>
            </w:r>
            <w:r w:rsidR="000A2976">
              <w:rPr>
                <w:rFonts w:ascii="宋体" w:eastAsia="宋体" w:hAnsi="宋体" w:cs="宋体" w:hint="eastAsia"/>
                <w:bCs/>
                <w:szCs w:val="21"/>
              </w:rPr>
              <w:t>、</w:t>
            </w:r>
            <w:r w:rsidR="000A2976" w:rsidRPr="006867CE">
              <w:rPr>
                <w:rFonts w:ascii="宋体" w:hAnsi="宋体" w:cs="宋体" w:hint="eastAsia"/>
                <w:szCs w:val="21"/>
              </w:rPr>
              <w:t>服务器、交换机、路由器、电脑</w:t>
            </w:r>
            <w:r w:rsidR="000A2976">
              <w:rPr>
                <w:rFonts w:ascii="宋体" w:eastAsia="宋体" w:hAnsi="宋体" w:cs="宋体" w:hint="eastAsia"/>
                <w:bCs/>
                <w:szCs w:val="21"/>
              </w:rPr>
              <w:t>等施工设备做出维护保养，有保养人及验收人签字。基本充分，可以满足工程施工的需要</w:t>
            </w:r>
          </w:p>
          <w:p w:rsidR="008D24A5" w:rsidRPr="006867CE" w:rsidRDefault="00FC36DD" w:rsidP="006867CE">
            <w:pPr>
              <w:pStyle w:val="2"/>
              <w:spacing w:after="0" w:line="360" w:lineRule="auto"/>
              <w:ind w:firstLineChars="200" w:firstLine="420"/>
              <w:jc w:val="left"/>
              <w:rPr>
                <w:rFonts w:ascii="宋体" w:hAnsi="宋体" w:cs="宋体"/>
                <w:szCs w:val="21"/>
              </w:rPr>
            </w:pPr>
            <w:r w:rsidRPr="006867CE">
              <w:rPr>
                <w:rFonts w:ascii="宋体" w:hAnsi="宋体" w:cs="宋体" w:hint="eastAsia"/>
                <w:szCs w:val="21"/>
              </w:rPr>
              <w:t>无</w:t>
            </w:r>
            <w:r w:rsidR="00141091" w:rsidRPr="006867CE">
              <w:rPr>
                <w:rFonts w:ascii="宋体" w:hAnsi="宋体" w:cs="宋体" w:hint="eastAsia"/>
                <w:szCs w:val="21"/>
              </w:rPr>
              <w:t>特种设备：</w:t>
            </w:r>
            <w:r w:rsidRPr="006867CE">
              <w:rPr>
                <w:rFonts w:ascii="宋体" w:hAnsi="宋体" w:cs="宋体"/>
                <w:szCs w:val="21"/>
              </w:rPr>
              <w:t xml:space="preserve"> </w:t>
            </w:r>
          </w:p>
          <w:p w:rsidR="00511425" w:rsidRPr="006867CE" w:rsidRDefault="00511425" w:rsidP="006867CE">
            <w:pPr>
              <w:pStyle w:val="2"/>
              <w:spacing w:after="0" w:line="360" w:lineRule="auto"/>
              <w:ind w:firstLineChars="200" w:firstLine="420"/>
              <w:jc w:val="left"/>
              <w:rPr>
                <w:rFonts w:ascii="宋体" w:hAnsi="宋体" w:cs="宋体"/>
                <w:szCs w:val="21"/>
              </w:rPr>
            </w:pPr>
            <w:r w:rsidRPr="006867CE">
              <w:rPr>
                <w:rFonts w:ascii="宋体" w:hAnsi="宋体" w:cs="宋体" w:hint="eastAsia"/>
                <w:szCs w:val="21"/>
              </w:rPr>
              <w:t>环保设施包括：垃圾桶、消防管线、灭火器；安全设施配置主要有：围栏、标识牌、灭火器、消防器材等。</w:t>
            </w:r>
          </w:p>
          <w:p w:rsidR="008D24A5" w:rsidRPr="00EA6CE7" w:rsidRDefault="00AC3737" w:rsidP="001C616A">
            <w:pPr>
              <w:pStyle w:val="2"/>
              <w:spacing w:after="0" w:line="360" w:lineRule="auto"/>
              <w:ind w:firstLineChars="200" w:firstLine="420"/>
              <w:jc w:val="left"/>
              <w:rPr>
                <w:rFonts w:ascii="宋体" w:hAnsi="宋体"/>
                <w:szCs w:val="21"/>
              </w:rPr>
            </w:pPr>
            <w:r>
              <w:rPr>
                <w:rFonts w:ascii="宋体" w:eastAsia="宋体" w:hAnsi="宋体" w:cs="宋体" w:hint="eastAsia"/>
                <w:bCs/>
                <w:szCs w:val="21"/>
              </w:rPr>
              <w:t>查到“机械设备、器具进场验收表”，内容包括机械单位、机械名称、技术状况、整改情况、检验意见等，抽查了</w:t>
            </w:r>
            <w:r w:rsidRPr="006867CE">
              <w:rPr>
                <w:rFonts w:ascii="宋体" w:hAnsi="宋体" w:cs="宋体" w:hint="eastAsia"/>
                <w:szCs w:val="21"/>
              </w:rPr>
              <w:t>网络测试器</w:t>
            </w:r>
            <w:r>
              <w:rPr>
                <w:rFonts w:ascii="宋体" w:eastAsia="宋体" w:hAnsi="宋体" w:cs="宋体" w:hint="eastAsia"/>
                <w:bCs/>
                <w:szCs w:val="21"/>
              </w:rPr>
              <w:t>、</w:t>
            </w:r>
            <w:r w:rsidRPr="006867CE">
              <w:rPr>
                <w:rFonts w:ascii="宋体" w:hAnsi="宋体" w:cs="宋体" w:hint="eastAsia"/>
                <w:szCs w:val="21"/>
              </w:rPr>
              <w:t>服务器、交换机、路由器、电脑</w:t>
            </w:r>
            <w:r>
              <w:rPr>
                <w:rFonts w:ascii="宋体" w:eastAsia="宋体" w:hAnsi="宋体" w:cs="宋体" w:hint="eastAsia"/>
                <w:bCs/>
                <w:szCs w:val="21"/>
              </w:rPr>
              <w:t>等设备验收记录。目前基础设施设备良好，满足工作要求。</w:t>
            </w:r>
          </w:p>
        </w:tc>
        <w:tc>
          <w:tcPr>
            <w:tcW w:w="851" w:type="dxa"/>
          </w:tcPr>
          <w:p w:rsidR="008D24A5" w:rsidRPr="009D41D5" w:rsidRDefault="008D24A5" w:rsidP="00A7039C">
            <w:pPr>
              <w:rPr>
                <w:szCs w:val="21"/>
              </w:rPr>
            </w:pPr>
          </w:p>
        </w:tc>
      </w:tr>
      <w:tr w:rsidR="00C22865" w:rsidRPr="009D41D5" w:rsidTr="0001652E">
        <w:trPr>
          <w:trHeight w:val="405"/>
        </w:trPr>
        <w:tc>
          <w:tcPr>
            <w:tcW w:w="1242" w:type="dxa"/>
            <w:vAlign w:val="center"/>
          </w:tcPr>
          <w:p w:rsidR="00C22865" w:rsidRDefault="00C22865" w:rsidP="00A7039C">
            <w:pPr>
              <w:rPr>
                <w:rFonts w:ascii="宋体" w:hAnsi="宋体"/>
              </w:rPr>
            </w:pPr>
            <w:r>
              <w:rPr>
                <w:rFonts w:ascii="宋体" w:hAnsi="宋体" w:hint="eastAsia"/>
              </w:rPr>
              <w:t>工作环境</w:t>
            </w:r>
          </w:p>
        </w:tc>
        <w:tc>
          <w:tcPr>
            <w:tcW w:w="1134" w:type="dxa"/>
            <w:vAlign w:val="center"/>
          </w:tcPr>
          <w:p w:rsidR="00C22865" w:rsidRDefault="00C22865" w:rsidP="00A7039C">
            <w:pPr>
              <w:rPr>
                <w:rFonts w:ascii="宋体" w:hAnsi="宋体"/>
              </w:rPr>
            </w:pPr>
            <w:r>
              <w:rPr>
                <w:rFonts w:ascii="宋体" w:hAnsi="宋体"/>
              </w:rPr>
              <w:t>Q7.1.4</w:t>
            </w:r>
          </w:p>
          <w:p w:rsidR="00C22865" w:rsidRDefault="00C22865" w:rsidP="00A7039C">
            <w:pPr>
              <w:rPr>
                <w:rFonts w:ascii="宋体" w:hAnsi="宋体"/>
              </w:rPr>
            </w:pPr>
            <w:r>
              <w:rPr>
                <w:rFonts w:ascii="宋体" w:hAnsi="宋体"/>
              </w:rPr>
              <w:t>J8.4</w:t>
            </w:r>
          </w:p>
          <w:p w:rsidR="00C22865" w:rsidRDefault="00C22865" w:rsidP="00A7039C">
            <w:pPr>
              <w:rPr>
                <w:rFonts w:ascii="宋体" w:hAnsi="宋体"/>
              </w:rPr>
            </w:pPr>
            <w:r>
              <w:rPr>
                <w:rFonts w:ascii="宋体" w:hAnsi="宋体"/>
              </w:rPr>
              <w:t>(10.5.1)</w:t>
            </w:r>
          </w:p>
        </w:tc>
        <w:tc>
          <w:tcPr>
            <w:tcW w:w="11482" w:type="dxa"/>
            <w:vAlign w:val="center"/>
          </w:tcPr>
          <w:p w:rsidR="002655BC" w:rsidRDefault="00C22865" w:rsidP="002655BC">
            <w:pPr>
              <w:pStyle w:val="2"/>
              <w:spacing w:after="0" w:line="360" w:lineRule="auto"/>
              <w:ind w:firstLineChars="200" w:firstLine="420"/>
              <w:jc w:val="left"/>
              <w:rPr>
                <w:rFonts w:ascii="宋体" w:hAnsi="宋体" w:cs="宋体"/>
                <w:szCs w:val="21"/>
              </w:rPr>
            </w:pPr>
            <w:r>
              <w:rPr>
                <w:rFonts w:ascii="宋体" w:hAnsi="宋体" w:hint="eastAsia"/>
              </w:rPr>
              <w:t xml:space="preserve"> </w:t>
            </w:r>
            <w:r w:rsidRPr="00B9009A">
              <w:rPr>
                <w:rFonts w:ascii="宋体" w:hAnsi="宋体" w:cs="宋体"/>
                <w:szCs w:val="21"/>
              </w:rPr>
              <w:t xml:space="preserve"> </w:t>
            </w:r>
            <w:r w:rsidRPr="00B9009A">
              <w:rPr>
                <w:rFonts w:ascii="宋体" w:hAnsi="宋体" w:cs="宋体" w:hint="eastAsia"/>
                <w:szCs w:val="21"/>
              </w:rPr>
              <w:t>现场观察：</w:t>
            </w:r>
            <w:r w:rsidR="004D6158">
              <w:rPr>
                <w:rFonts w:ascii="宋体" w:hAnsi="宋体" w:cs="宋体" w:hint="eastAsia"/>
                <w:szCs w:val="21"/>
              </w:rPr>
              <w:t>项目部</w:t>
            </w:r>
            <w:r w:rsidRPr="00B9009A">
              <w:rPr>
                <w:rFonts w:ascii="宋体" w:hAnsi="宋体" w:cs="宋体" w:hint="eastAsia"/>
                <w:szCs w:val="21"/>
              </w:rPr>
              <w:t>办公区域工作环境整洁，办公场所宽敞明亮，配置了</w:t>
            </w:r>
            <w:r w:rsidR="002655BC" w:rsidRPr="00B9009A">
              <w:rPr>
                <w:rFonts w:ascii="宋体" w:hAnsi="宋体" w:cs="宋体" w:hint="eastAsia"/>
                <w:szCs w:val="21"/>
              </w:rPr>
              <w:t>灭火器</w:t>
            </w:r>
            <w:r w:rsidR="002655BC">
              <w:rPr>
                <w:rFonts w:ascii="宋体" w:hAnsi="宋体" w:cs="宋体" w:hint="eastAsia"/>
                <w:szCs w:val="21"/>
              </w:rPr>
              <w:t>、</w:t>
            </w:r>
            <w:r w:rsidRPr="00B9009A">
              <w:rPr>
                <w:rFonts w:ascii="宋体" w:hAnsi="宋体" w:cs="宋体" w:hint="eastAsia"/>
                <w:szCs w:val="21"/>
              </w:rPr>
              <w:t>电话、电脑、打印机等；</w:t>
            </w:r>
            <w:r w:rsidR="002655BC" w:rsidRPr="002655BC">
              <w:rPr>
                <w:rFonts w:ascii="宋体" w:hAnsi="宋体" w:cs="宋体" w:hint="eastAsia"/>
                <w:szCs w:val="21"/>
              </w:rPr>
              <w:t>项目部</w:t>
            </w:r>
            <w:r w:rsidR="002655BC" w:rsidRPr="00B9009A">
              <w:rPr>
                <w:rFonts w:ascii="宋体" w:hAnsi="宋体" w:cs="宋体" w:hint="eastAsia"/>
                <w:szCs w:val="21"/>
              </w:rPr>
              <w:t>办公区</w:t>
            </w:r>
            <w:r w:rsidR="002655BC" w:rsidRPr="002655BC">
              <w:rPr>
                <w:rFonts w:ascii="宋体" w:hAnsi="宋体" w:cs="宋体" w:hint="eastAsia"/>
                <w:szCs w:val="21"/>
              </w:rPr>
              <w:t>有施工质量要求标志、</w:t>
            </w:r>
            <w:r w:rsidR="002655BC" w:rsidRPr="002655BC">
              <w:rPr>
                <w:rFonts w:ascii="宋体" w:hAnsi="宋体" w:cs="宋体"/>
                <w:szCs w:val="21"/>
              </w:rPr>
              <w:t xml:space="preserve"> </w:t>
            </w:r>
            <w:r w:rsidR="002655BC" w:rsidRPr="002655BC">
              <w:rPr>
                <w:rFonts w:ascii="宋体" w:hAnsi="宋体" w:cs="宋体" w:hint="eastAsia"/>
                <w:szCs w:val="21"/>
              </w:rPr>
              <w:t>注意施工环境和安全警示标识、</w:t>
            </w:r>
            <w:r w:rsidR="002655BC" w:rsidRPr="00B9009A">
              <w:rPr>
                <w:rFonts w:ascii="宋体" w:hAnsi="宋体" w:cs="宋体" w:hint="eastAsia"/>
                <w:szCs w:val="21"/>
              </w:rPr>
              <w:t>禁止吸烟标识</w:t>
            </w:r>
            <w:r w:rsidR="002655BC" w:rsidRPr="002655BC">
              <w:rPr>
                <w:rFonts w:ascii="宋体" w:hAnsi="宋体" w:cs="宋体" w:hint="eastAsia"/>
                <w:szCs w:val="21"/>
              </w:rPr>
              <w:t>，有《施工进度计划表》、《各岗位职责制度》等，施工正在进行中。</w:t>
            </w:r>
          </w:p>
          <w:p w:rsidR="00C22865" w:rsidRPr="004D6158" w:rsidRDefault="00C22865" w:rsidP="004D6158">
            <w:pPr>
              <w:pStyle w:val="2"/>
              <w:spacing w:after="0" w:line="360" w:lineRule="auto"/>
              <w:ind w:firstLineChars="200" w:firstLine="420"/>
              <w:jc w:val="left"/>
              <w:rPr>
                <w:rFonts w:ascii="宋体" w:hAnsi="宋体" w:cs="宋体"/>
                <w:szCs w:val="21"/>
              </w:rPr>
            </w:pPr>
            <w:r w:rsidRPr="00B9009A">
              <w:rPr>
                <w:rFonts w:ascii="宋体" w:hAnsi="宋体" w:cs="宋体" w:hint="eastAsia"/>
                <w:szCs w:val="21"/>
              </w:rPr>
              <w:t>施工现场均设有临时办公室、生活区和临时仓库等，设置了机械停放场和材料堆放场，设备保养较好，擦拭干净。种类材料分类堆放整齐，有防雨、防尘篷布。现场配备灭火器。运行环境，现场巡查，设备、材料等放置较整齐，基本满足规范</w:t>
            </w:r>
            <w:r w:rsidRPr="00B9009A">
              <w:rPr>
                <w:rFonts w:ascii="宋体" w:hAnsi="宋体" w:cs="宋体" w:hint="eastAsia"/>
                <w:szCs w:val="21"/>
              </w:rPr>
              <w:lastRenderedPageBreak/>
              <w:t>要求。</w:t>
            </w:r>
            <w:r w:rsidRPr="00B9009A">
              <w:rPr>
                <w:rFonts w:ascii="宋体" w:hAnsi="宋体" w:cs="宋体"/>
                <w:szCs w:val="21"/>
              </w:rPr>
              <w:t xml:space="preserve"> </w:t>
            </w:r>
          </w:p>
        </w:tc>
        <w:tc>
          <w:tcPr>
            <w:tcW w:w="851" w:type="dxa"/>
          </w:tcPr>
          <w:p w:rsidR="00C22865" w:rsidRPr="009D41D5" w:rsidRDefault="00C22865" w:rsidP="00A7039C">
            <w:pPr>
              <w:rPr>
                <w:szCs w:val="21"/>
              </w:rPr>
            </w:pPr>
          </w:p>
        </w:tc>
      </w:tr>
      <w:tr w:rsidR="00A46339" w:rsidRPr="009D41D5" w:rsidTr="00A7039C">
        <w:trPr>
          <w:trHeight w:val="2110"/>
        </w:trPr>
        <w:tc>
          <w:tcPr>
            <w:tcW w:w="1242" w:type="dxa"/>
          </w:tcPr>
          <w:p w:rsidR="00A46339" w:rsidRPr="002E177E" w:rsidRDefault="00A46339" w:rsidP="00A7039C">
            <w:pPr>
              <w:spacing w:line="400" w:lineRule="exact"/>
              <w:rPr>
                <w:rFonts w:ascii="宋体" w:hAnsi="宋体"/>
                <w:b/>
                <w:szCs w:val="21"/>
              </w:rPr>
            </w:pPr>
            <w:r w:rsidRPr="002E177E">
              <w:rPr>
                <w:rFonts w:ascii="宋体" w:hAnsi="宋体" w:cs="宋体" w:hint="eastAsia"/>
                <w:szCs w:val="21"/>
              </w:rPr>
              <w:lastRenderedPageBreak/>
              <w:t>监视和测量设备</w:t>
            </w:r>
          </w:p>
        </w:tc>
        <w:tc>
          <w:tcPr>
            <w:tcW w:w="1134" w:type="dxa"/>
          </w:tcPr>
          <w:p w:rsidR="00A46339" w:rsidRPr="002E177E" w:rsidRDefault="00A46339" w:rsidP="00A7039C">
            <w:pPr>
              <w:spacing w:line="400" w:lineRule="exact"/>
              <w:rPr>
                <w:rFonts w:ascii="宋体" w:hAnsi="宋体"/>
                <w:szCs w:val="21"/>
              </w:rPr>
            </w:pPr>
            <w:r w:rsidRPr="002E177E">
              <w:rPr>
                <w:rFonts w:ascii="宋体" w:hAnsi="宋体"/>
                <w:szCs w:val="21"/>
              </w:rPr>
              <w:t>Q</w:t>
            </w:r>
            <w:r w:rsidRPr="002E177E">
              <w:rPr>
                <w:rFonts w:ascii="宋体" w:hAnsi="宋体" w:hint="eastAsia"/>
                <w:szCs w:val="21"/>
              </w:rPr>
              <w:t>7.</w:t>
            </w:r>
            <w:r w:rsidRPr="002E177E">
              <w:rPr>
                <w:rFonts w:ascii="宋体" w:hAnsi="宋体"/>
                <w:szCs w:val="21"/>
              </w:rPr>
              <w:t>1</w:t>
            </w:r>
            <w:r w:rsidRPr="002E177E">
              <w:rPr>
                <w:rFonts w:ascii="宋体" w:hAnsi="宋体" w:hint="eastAsia"/>
                <w:szCs w:val="21"/>
              </w:rPr>
              <w:t>.</w:t>
            </w:r>
            <w:r w:rsidRPr="002E177E">
              <w:rPr>
                <w:rFonts w:ascii="宋体" w:hAnsi="宋体"/>
                <w:szCs w:val="21"/>
              </w:rPr>
              <w:t>5</w:t>
            </w:r>
          </w:p>
          <w:p w:rsidR="00A46339" w:rsidRPr="002E177E" w:rsidRDefault="00A46339" w:rsidP="00A7039C">
            <w:pPr>
              <w:spacing w:line="400" w:lineRule="exact"/>
              <w:rPr>
                <w:rFonts w:ascii="宋体" w:hAnsi="宋体"/>
                <w:szCs w:val="21"/>
              </w:rPr>
            </w:pPr>
            <w:r w:rsidRPr="002E177E">
              <w:rPr>
                <w:rFonts w:ascii="宋体" w:hAnsi="宋体"/>
                <w:szCs w:val="21"/>
              </w:rPr>
              <w:t>J</w:t>
            </w:r>
            <w:r w:rsidRPr="002E177E">
              <w:rPr>
                <w:rFonts w:ascii="宋体" w:hAnsi="宋体" w:hint="eastAsia"/>
                <w:szCs w:val="21"/>
              </w:rPr>
              <w:t xml:space="preserve"> 11.4</w:t>
            </w:r>
          </w:p>
          <w:p w:rsidR="00A46339" w:rsidRPr="002E177E" w:rsidRDefault="00A46339" w:rsidP="00A7039C">
            <w:pPr>
              <w:spacing w:line="400" w:lineRule="exact"/>
              <w:rPr>
                <w:rFonts w:ascii="宋体" w:hAnsi="宋体"/>
                <w:b/>
                <w:szCs w:val="21"/>
              </w:rPr>
            </w:pPr>
          </w:p>
        </w:tc>
        <w:tc>
          <w:tcPr>
            <w:tcW w:w="11482" w:type="dxa"/>
          </w:tcPr>
          <w:p w:rsidR="00A46339" w:rsidRPr="002E177E" w:rsidRDefault="00E06218" w:rsidP="00D0545E">
            <w:pPr>
              <w:spacing w:line="400" w:lineRule="exact"/>
              <w:ind w:firstLineChars="200" w:firstLine="420"/>
              <w:rPr>
                <w:rFonts w:ascii="宋体" w:hAnsi="宋体"/>
                <w:szCs w:val="21"/>
              </w:rPr>
            </w:pPr>
            <w:r>
              <w:rPr>
                <w:rFonts w:ascii="宋体" w:hAnsi="宋体" w:hint="eastAsia"/>
                <w:szCs w:val="21"/>
              </w:rPr>
              <w:t>项目部执行</w:t>
            </w:r>
            <w:r w:rsidR="00A46339" w:rsidRPr="002E177E">
              <w:rPr>
                <w:rFonts w:ascii="宋体" w:hAnsi="宋体" w:hint="eastAsia"/>
                <w:szCs w:val="21"/>
              </w:rPr>
              <w:t>《监视和测量设备管理制度》，对监视和测量的设备配备、检定等进行了规定，符合标准要求。</w:t>
            </w:r>
          </w:p>
          <w:p w:rsidR="00A46339" w:rsidRPr="002E177E" w:rsidRDefault="00A46339" w:rsidP="00A7039C">
            <w:pPr>
              <w:spacing w:line="400" w:lineRule="exact"/>
              <w:rPr>
                <w:rFonts w:ascii="宋体" w:hAnsi="宋体"/>
                <w:szCs w:val="21"/>
              </w:rPr>
            </w:pPr>
            <w:r w:rsidRPr="002E177E">
              <w:rPr>
                <w:rFonts w:ascii="宋体" w:hAnsi="宋体" w:hint="eastAsia"/>
                <w:szCs w:val="21"/>
              </w:rPr>
              <w:t>提供了《监视测量设备台帐》，监视和测量资源包括：</w:t>
            </w:r>
            <w:r w:rsidR="002E177E" w:rsidRPr="002E177E">
              <w:rPr>
                <w:rFonts w:ascii="宋体" w:hint="eastAsia"/>
                <w:sz w:val="20"/>
              </w:rPr>
              <w:t>GPS接收机、电子水准仪、测线仪、寻线仪、万能表、游标卡尺</w:t>
            </w:r>
            <w:r w:rsidRPr="002E177E">
              <w:rPr>
                <w:rFonts w:ascii="宋体" w:hAnsi="宋体" w:hint="eastAsia"/>
                <w:szCs w:val="21"/>
              </w:rPr>
              <w:t>等，基本适宜。</w:t>
            </w:r>
          </w:p>
          <w:p w:rsidR="00A46339" w:rsidRPr="002E177E" w:rsidRDefault="00AE58DB" w:rsidP="00A7039C">
            <w:pPr>
              <w:spacing w:line="400" w:lineRule="exact"/>
              <w:rPr>
                <w:rFonts w:ascii="宋体" w:hAnsi="宋体"/>
                <w:szCs w:val="21"/>
              </w:rPr>
            </w:pPr>
            <w:r>
              <w:rPr>
                <w:rFonts w:ascii="宋体" w:hAnsi="宋体" w:hint="eastAsia"/>
                <w:szCs w:val="21"/>
              </w:rPr>
              <w:t>抽查  检定/校准证书</w:t>
            </w:r>
            <w:r w:rsidR="00A46339" w:rsidRPr="002E177E">
              <w:rPr>
                <w:rFonts w:ascii="宋体" w:hAnsi="宋体" w:hint="eastAsia"/>
                <w:szCs w:val="21"/>
              </w:rPr>
              <w:t>：</w:t>
            </w:r>
          </w:p>
          <w:p w:rsidR="00A46339" w:rsidRPr="002E177E" w:rsidRDefault="00A46339" w:rsidP="00A7039C">
            <w:pPr>
              <w:spacing w:line="400" w:lineRule="exact"/>
              <w:rPr>
                <w:rFonts w:ascii="宋体" w:hAnsi="宋体"/>
                <w:szCs w:val="21"/>
              </w:rPr>
            </w:pPr>
            <w:r w:rsidRPr="002E177E">
              <w:rPr>
                <w:rFonts w:ascii="宋体" w:hAnsi="宋体" w:hint="eastAsia"/>
                <w:szCs w:val="21"/>
              </w:rPr>
              <w:t>①：</w:t>
            </w:r>
            <w:r w:rsidR="0094511D" w:rsidRPr="002E177E">
              <w:rPr>
                <w:rFonts w:ascii="宋体" w:hint="eastAsia"/>
                <w:sz w:val="20"/>
              </w:rPr>
              <w:t>GPS接收机</w:t>
            </w:r>
            <w:r w:rsidR="0094511D">
              <w:rPr>
                <w:rFonts w:ascii="宋体" w:hint="eastAsia"/>
                <w:sz w:val="20"/>
              </w:rPr>
              <w:t xml:space="preserve">  </w:t>
            </w:r>
            <w:r w:rsidR="00B34250">
              <w:rPr>
                <w:rFonts w:ascii="宋体" w:hAnsi="宋体" w:hint="eastAsia"/>
                <w:szCs w:val="21"/>
              </w:rPr>
              <w:t>型号：</w:t>
            </w:r>
            <w:r w:rsidR="002E2D18">
              <w:rPr>
                <w:rFonts w:ascii="宋体" w:hAnsi="宋体" w:hint="eastAsia"/>
                <w:szCs w:val="21"/>
              </w:rPr>
              <w:t>AL9-32B</w:t>
            </w:r>
            <w:r w:rsidR="00B34250">
              <w:rPr>
                <w:rFonts w:ascii="宋体" w:hAnsi="宋体" w:hint="eastAsia"/>
                <w:szCs w:val="21"/>
              </w:rPr>
              <w:t xml:space="preserve">   </w:t>
            </w:r>
            <w:r w:rsidR="0094511D">
              <w:rPr>
                <w:rFonts w:ascii="宋体" w:hint="eastAsia"/>
                <w:sz w:val="20"/>
              </w:rPr>
              <w:t xml:space="preserve"> </w:t>
            </w:r>
            <w:r w:rsidRPr="002E177E">
              <w:rPr>
                <w:rFonts w:ascii="宋体" w:hAnsi="宋体" w:hint="eastAsia"/>
                <w:szCs w:val="21"/>
              </w:rPr>
              <w:t>证书编号：</w:t>
            </w:r>
            <w:r w:rsidR="0094511D">
              <w:rPr>
                <w:rFonts w:ascii="宋体" w:hAnsi="宋体" w:hint="eastAsia"/>
                <w:szCs w:val="21"/>
              </w:rPr>
              <w:t xml:space="preserve">06170547  </w:t>
            </w:r>
            <w:r w:rsidR="00AE58DB">
              <w:rPr>
                <w:rFonts w:ascii="宋体" w:hAnsi="宋体" w:hint="eastAsia"/>
                <w:szCs w:val="21"/>
              </w:rPr>
              <w:t>校准</w:t>
            </w:r>
            <w:r w:rsidR="0094511D">
              <w:rPr>
                <w:rFonts w:ascii="宋体" w:hAnsi="宋体" w:hint="eastAsia"/>
                <w:szCs w:val="21"/>
              </w:rPr>
              <w:t>日期：2019年9月14日  检定单位：安徽省</w:t>
            </w:r>
            <w:r w:rsidR="00AE58DB">
              <w:rPr>
                <w:rFonts w:ascii="宋体" w:hAnsi="宋体" w:hint="eastAsia"/>
                <w:szCs w:val="21"/>
              </w:rPr>
              <w:t>矿山测绘仪器计量检定站</w:t>
            </w:r>
          </w:p>
          <w:p w:rsidR="00A45080" w:rsidRPr="002E177E" w:rsidRDefault="00A46339" w:rsidP="00A45080">
            <w:pPr>
              <w:spacing w:line="400" w:lineRule="exact"/>
              <w:rPr>
                <w:rFonts w:ascii="宋体" w:hAnsi="宋体"/>
                <w:szCs w:val="21"/>
              </w:rPr>
            </w:pPr>
            <w:r w:rsidRPr="002E177E">
              <w:rPr>
                <w:rFonts w:ascii="宋体" w:hAnsi="宋体" w:hint="eastAsia"/>
                <w:szCs w:val="21"/>
              </w:rPr>
              <w:t>②：</w:t>
            </w:r>
            <w:r w:rsidR="00A45080">
              <w:rPr>
                <w:rFonts w:ascii="宋体" w:hAnsi="宋体" w:hint="eastAsia"/>
                <w:szCs w:val="21"/>
              </w:rPr>
              <w:t xml:space="preserve">接地测试仪 </w:t>
            </w:r>
            <w:r w:rsidR="00A45080" w:rsidRPr="002E177E">
              <w:rPr>
                <w:rFonts w:ascii="宋体" w:hAnsi="宋体" w:hint="eastAsia"/>
                <w:szCs w:val="21"/>
              </w:rPr>
              <w:t>证书编号：</w:t>
            </w:r>
            <w:r w:rsidR="00EC6F68">
              <w:rPr>
                <w:rFonts w:ascii="宋体" w:hAnsi="宋体" w:hint="eastAsia"/>
                <w:szCs w:val="21"/>
              </w:rPr>
              <w:t>HK05191018002</w:t>
            </w:r>
            <w:r w:rsidR="00A45080">
              <w:rPr>
                <w:rFonts w:ascii="宋体" w:hAnsi="宋体" w:hint="eastAsia"/>
                <w:szCs w:val="21"/>
              </w:rPr>
              <w:t xml:space="preserve">  校准日期：2019年</w:t>
            </w:r>
            <w:r w:rsidR="00EC6F68">
              <w:rPr>
                <w:rFonts w:ascii="宋体" w:hAnsi="宋体" w:hint="eastAsia"/>
                <w:szCs w:val="21"/>
              </w:rPr>
              <w:t>10</w:t>
            </w:r>
            <w:r w:rsidR="00A45080">
              <w:rPr>
                <w:rFonts w:ascii="宋体" w:hAnsi="宋体" w:hint="eastAsia"/>
                <w:szCs w:val="21"/>
              </w:rPr>
              <w:t>月1</w:t>
            </w:r>
            <w:r w:rsidR="00EC6F68">
              <w:rPr>
                <w:rFonts w:ascii="宋体" w:hAnsi="宋体" w:hint="eastAsia"/>
                <w:szCs w:val="21"/>
              </w:rPr>
              <w:t>8</w:t>
            </w:r>
            <w:r w:rsidR="00A45080">
              <w:rPr>
                <w:rFonts w:ascii="宋体" w:hAnsi="宋体" w:hint="eastAsia"/>
                <w:szCs w:val="21"/>
              </w:rPr>
              <w:t>日  检定单位：</w:t>
            </w:r>
            <w:r w:rsidR="00EC6F68">
              <w:rPr>
                <w:rFonts w:ascii="宋体" w:hAnsi="宋体" w:hint="eastAsia"/>
                <w:szCs w:val="21"/>
              </w:rPr>
              <w:t>深圳华科</w:t>
            </w:r>
            <w:r w:rsidR="00DA05AC">
              <w:rPr>
                <w:rFonts w:ascii="宋体" w:hAnsi="宋体" w:hint="eastAsia"/>
                <w:szCs w:val="21"/>
              </w:rPr>
              <w:t>计量检测技术有限公司</w:t>
            </w:r>
          </w:p>
          <w:p w:rsidR="00725C8E" w:rsidRPr="00DA05AC" w:rsidRDefault="00F771DD" w:rsidP="00DA05AC">
            <w:pPr>
              <w:spacing w:line="400" w:lineRule="exact"/>
              <w:rPr>
                <w:rFonts w:ascii="宋体" w:hAnsi="宋体"/>
                <w:szCs w:val="21"/>
              </w:rPr>
            </w:pPr>
            <m:oMath>
              <m:r>
                <m:rPr>
                  <m:sty m:val="p"/>
                </m:rPr>
                <w:rPr>
                  <w:rFonts w:ascii="Cambria Math" w:hAnsi="Cambria Math"/>
                  <w:szCs w:val="21"/>
                </w:rPr>
                <w:fldChar w:fldCharType="begin"/>
              </m:r>
              <m:r>
                <m:rPr>
                  <m:sty m:val="p"/>
                </m:rPr>
                <w:rPr>
                  <w:rFonts w:ascii="Cambria Math" w:hAnsi="Cambria Math"/>
                  <w:szCs w:val="21"/>
                </w:rPr>
                <m:t xml:space="preserve"> </m:t>
              </m:r>
              <m:r>
                <m:rPr>
                  <m:sty m:val="p"/>
                </m:rPr>
                <w:rPr>
                  <w:rFonts w:ascii="Cambria Math" w:hAnsi="Cambria Math" w:hint="eastAsia"/>
                  <w:szCs w:val="21"/>
                </w:rPr>
                <m:t>= 3 \</m:t>
              </m:r>
              <m:r>
                <m:rPr>
                  <m:sty m:val="p"/>
                </m:rPr>
                <w:rPr>
                  <w:rFonts w:ascii="Cambria Math" w:hAnsi="Cambria Math" w:hint="eastAsia"/>
                  <w:szCs w:val="21"/>
                </w:rPr>
                <m:t>*</m:t>
              </m:r>
              <m:r>
                <m:rPr>
                  <m:sty m:val="p"/>
                </m:rPr>
                <w:rPr>
                  <w:rFonts w:ascii="Cambria Math" w:hAnsi="Cambria Math" w:hint="eastAsia"/>
                  <w:szCs w:val="21"/>
                </w:rPr>
                <m:t xml:space="preserve"> GB3</m:t>
              </m:r>
              <m:r>
                <m:rPr>
                  <m:sty m:val="p"/>
                </m:rPr>
                <w:rPr>
                  <w:rFonts w:ascii="Cambria Math" w:hAnsi="Cambria Math"/>
                  <w:szCs w:val="21"/>
                </w:rPr>
                <m:t xml:space="preserve"> </m:t>
              </m:r>
              <m:r>
                <m:rPr>
                  <m:sty m:val="p"/>
                </m:rPr>
                <w:rPr>
                  <w:rFonts w:ascii="Cambria Math" w:hAnsi="Cambria Math"/>
                  <w:szCs w:val="21"/>
                </w:rPr>
                <w:fldChar w:fldCharType="separate"/>
              </m:r>
              <m:r>
                <m:rPr>
                  <m:sty m:val="p"/>
                </m:rPr>
                <w:rPr>
                  <w:rFonts w:ascii="Cambria Math" w:hAnsi="Cambria Math" w:hint="eastAsia"/>
                  <w:noProof/>
                  <w:szCs w:val="21"/>
                </w:rPr>
                <m:t>③</m:t>
              </m:r>
              <m:r>
                <m:rPr>
                  <m:sty m:val="p"/>
                </m:rPr>
                <w:rPr>
                  <w:rFonts w:ascii="Cambria Math" w:hAnsi="Cambria Math"/>
                  <w:szCs w:val="21"/>
                </w:rPr>
                <w:fldChar w:fldCharType="end"/>
              </m:r>
            </m:oMath>
            <w:r w:rsidR="0069176C">
              <w:rPr>
                <w:rFonts w:ascii="宋体" w:hAnsi="宋体" w:hint="eastAsia"/>
                <w:szCs w:val="21"/>
              </w:rPr>
              <w:t xml:space="preserve"> 网络寻线测试器</w:t>
            </w:r>
            <w:r w:rsidR="00C933F2">
              <w:rPr>
                <w:rFonts w:ascii="宋体" w:hAnsi="宋体" w:hint="eastAsia"/>
                <w:szCs w:val="21"/>
              </w:rPr>
              <w:t xml:space="preserve"> </w:t>
            </w:r>
            <w:r w:rsidR="0069176C">
              <w:rPr>
                <w:rFonts w:ascii="宋体" w:hAnsi="宋体" w:hint="eastAsia"/>
                <w:szCs w:val="21"/>
              </w:rPr>
              <w:t xml:space="preserve"> 型号;NF-801RB</w:t>
            </w:r>
            <w:r w:rsidR="00C933F2">
              <w:rPr>
                <w:rFonts w:ascii="宋体" w:hAnsi="宋体" w:hint="eastAsia"/>
                <w:szCs w:val="21"/>
              </w:rPr>
              <w:t xml:space="preserve">   </w:t>
            </w:r>
            <w:r w:rsidR="0069176C" w:rsidRPr="002E177E">
              <w:rPr>
                <w:rFonts w:ascii="宋体" w:hAnsi="宋体" w:hint="eastAsia"/>
                <w:szCs w:val="21"/>
              </w:rPr>
              <w:t>证书编号：</w:t>
            </w:r>
            <w:r w:rsidR="0069176C">
              <w:rPr>
                <w:rFonts w:ascii="宋体" w:hAnsi="宋体" w:hint="eastAsia"/>
                <w:szCs w:val="21"/>
              </w:rPr>
              <w:t>HK05191018003  校准日期：2019年10月18日  检定单位：深圳华科计量检测技术有限公司</w:t>
            </w:r>
            <w:r w:rsidR="002813BC">
              <w:rPr>
                <w:rFonts w:ascii="宋体" w:hAnsi="宋体" w:hint="eastAsia"/>
                <w:szCs w:val="21"/>
              </w:rPr>
              <w:t xml:space="preserve">   </w:t>
            </w:r>
            <w:r w:rsidR="00725C8E">
              <w:rPr>
                <w:rFonts w:ascii="宋体" w:hAnsi="宋体" w:hint="eastAsia"/>
                <w:szCs w:val="21"/>
              </w:rPr>
              <w:t>等等</w:t>
            </w:r>
          </w:p>
          <w:p w:rsidR="00A46339" w:rsidRPr="002E177E" w:rsidRDefault="00A46339" w:rsidP="00A7039C">
            <w:pPr>
              <w:spacing w:line="400" w:lineRule="exact"/>
              <w:rPr>
                <w:rFonts w:ascii="宋体" w:hAnsi="宋体"/>
                <w:szCs w:val="21"/>
              </w:rPr>
            </w:pPr>
            <w:r w:rsidRPr="002E177E">
              <w:rPr>
                <w:rFonts w:ascii="宋体" w:hAnsi="宋体" w:hint="eastAsia"/>
                <w:szCs w:val="21"/>
              </w:rPr>
              <w:t>经查，没有计算机软件用于监视和测量情况。</w:t>
            </w:r>
          </w:p>
          <w:p w:rsidR="00A46339" w:rsidRPr="002E177E" w:rsidRDefault="002813BC" w:rsidP="00683446">
            <w:pPr>
              <w:spacing w:line="400" w:lineRule="exact"/>
              <w:rPr>
                <w:rFonts w:ascii="宋体" w:hAnsi="宋体"/>
                <w:szCs w:val="21"/>
              </w:rPr>
            </w:pPr>
            <w:r>
              <w:rPr>
                <w:rFonts w:ascii="宋体" w:hAnsi="宋体" w:hint="eastAsia"/>
                <w:szCs w:val="21"/>
              </w:rPr>
              <w:t>项目经理</w:t>
            </w:r>
            <w:r w:rsidR="00A46339" w:rsidRPr="002E177E">
              <w:rPr>
                <w:rFonts w:ascii="宋体" w:hAnsi="宋体" w:hint="eastAsia"/>
                <w:szCs w:val="21"/>
              </w:rPr>
              <w:t>介绍：监视和测量设备由检查员负责保管、使用，经过培训的专业人员，确保了仪器的防止失效、损坏。</w:t>
            </w:r>
          </w:p>
        </w:tc>
        <w:tc>
          <w:tcPr>
            <w:tcW w:w="851" w:type="dxa"/>
          </w:tcPr>
          <w:p w:rsidR="00A46339" w:rsidRPr="009D41D5" w:rsidRDefault="00A46339" w:rsidP="00A7039C">
            <w:pPr>
              <w:rPr>
                <w:szCs w:val="21"/>
              </w:rPr>
            </w:pPr>
          </w:p>
        </w:tc>
      </w:tr>
      <w:tr w:rsidR="0068156A" w:rsidRPr="009D41D5" w:rsidTr="00C765C4">
        <w:trPr>
          <w:trHeight w:val="689"/>
        </w:trPr>
        <w:tc>
          <w:tcPr>
            <w:tcW w:w="1242" w:type="dxa"/>
            <w:vAlign w:val="center"/>
          </w:tcPr>
          <w:p w:rsidR="0068156A" w:rsidRDefault="0068156A" w:rsidP="00A7039C">
            <w:pPr>
              <w:tabs>
                <w:tab w:val="left" w:pos="0"/>
              </w:tabs>
              <w:adjustRightInd w:val="0"/>
              <w:snapToGrid w:val="0"/>
              <w:spacing w:line="360" w:lineRule="auto"/>
              <w:rPr>
                <w:rFonts w:ascii="宋体" w:hAnsi="宋体" w:cs="Arial"/>
                <w:bCs/>
                <w:iCs/>
                <w:snapToGrid w:val="0"/>
                <w:szCs w:val="21"/>
              </w:rPr>
            </w:pPr>
            <w:r>
              <w:rPr>
                <w:rFonts w:ascii="宋体" w:hAnsi="宋体" w:cs="Arial" w:hint="eastAsia"/>
                <w:bCs/>
                <w:iCs/>
                <w:snapToGrid w:val="0"/>
                <w:szCs w:val="21"/>
              </w:rPr>
              <w:t>运行策划和控制</w:t>
            </w:r>
          </w:p>
          <w:p w:rsidR="00923BDE" w:rsidRDefault="00923BDE" w:rsidP="006C2E79">
            <w:pPr>
              <w:snapToGrid w:val="0"/>
              <w:spacing w:line="360" w:lineRule="auto"/>
              <w:rPr>
                <w:rFonts w:ascii="宋体" w:hAnsi="宋体"/>
                <w:b/>
              </w:rPr>
            </w:pPr>
          </w:p>
          <w:p w:rsidR="00F95F45" w:rsidRDefault="00F95F45" w:rsidP="006C2E79">
            <w:pPr>
              <w:snapToGrid w:val="0"/>
              <w:spacing w:line="360" w:lineRule="auto"/>
              <w:rPr>
                <w:rFonts w:ascii="宋体" w:hAnsi="宋体"/>
                <w:b/>
              </w:rPr>
            </w:pPr>
          </w:p>
          <w:p w:rsidR="00F95F45" w:rsidRDefault="00F95F45" w:rsidP="006C2E79">
            <w:pPr>
              <w:snapToGrid w:val="0"/>
              <w:spacing w:line="360" w:lineRule="auto"/>
              <w:rPr>
                <w:rFonts w:ascii="宋体" w:hAnsi="宋体"/>
                <w:b/>
              </w:rPr>
            </w:pPr>
          </w:p>
          <w:p w:rsidR="00F95F45" w:rsidRDefault="00F95F45" w:rsidP="006C2E79">
            <w:pPr>
              <w:snapToGrid w:val="0"/>
              <w:spacing w:line="360" w:lineRule="auto"/>
              <w:rPr>
                <w:rFonts w:ascii="宋体" w:hAnsi="宋体"/>
                <w:b/>
              </w:rPr>
            </w:pPr>
          </w:p>
          <w:p w:rsidR="00F95F45" w:rsidRDefault="00F95F45" w:rsidP="006C2E79">
            <w:pPr>
              <w:snapToGrid w:val="0"/>
              <w:spacing w:line="360" w:lineRule="auto"/>
              <w:rPr>
                <w:rFonts w:ascii="宋体" w:hAnsi="宋体"/>
                <w:b/>
              </w:rPr>
            </w:pPr>
          </w:p>
          <w:p w:rsidR="00F95F45" w:rsidRDefault="00F95F45" w:rsidP="006C2E79">
            <w:pPr>
              <w:snapToGrid w:val="0"/>
              <w:spacing w:line="360" w:lineRule="auto"/>
              <w:rPr>
                <w:rFonts w:ascii="宋体" w:hAnsi="宋体"/>
                <w:b/>
              </w:rPr>
            </w:pPr>
          </w:p>
          <w:p w:rsidR="00F95F45" w:rsidRDefault="00F95F45" w:rsidP="006C2E79">
            <w:pPr>
              <w:snapToGrid w:val="0"/>
              <w:spacing w:line="360" w:lineRule="auto"/>
              <w:rPr>
                <w:rFonts w:ascii="宋体" w:hAnsi="宋体"/>
                <w:b/>
              </w:rPr>
            </w:pPr>
          </w:p>
          <w:p w:rsidR="00F95F45" w:rsidRDefault="00F95F45" w:rsidP="006C2E79">
            <w:pPr>
              <w:snapToGrid w:val="0"/>
              <w:spacing w:line="360" w:lineRule="auto"/>
              <w:rPr>
                <w:rFonts w:ascii="宋体" w:hAnsi="宋体"/>
                <w:b/>
              </w:rPr>
            </w:pPr>
          </w:p>
          <w:p w:rsidR="00F95F45" w:rsidRDefault="00F95F45"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562547" w:rsidRDefault="00562547" w:rsidP="006C2E79">
            <w:pPr>
              <w:snapToGrid w:val="0"/>
              <w:spacing w:line="360" w:lineRule="auto"/>
              <w:rPr>
                <w:rFonts w:ascii="宋体" w:hAnsi="宋体"/>
                <w:b/>
              </w:rPr>
            </w:pPr>
          </w:p>
          <w:p w:rsidR="000308DF" w:rsidRDefault="000308DF" w:rsidP="006C2E79">
            <w:pPr>
              <w:snapToGrid w:val="0"/>
              <w:spacing w:line="360" w:lineRule="auto"/>
              <w:rPr>
                <w:rFonts w:ascii="宋体" w:hAnsi="宋体"/>
                <w:b/>
              </w:rPr>
            </w:pPr>
          </w:p>
          <w:p w:rsidR="000308DF" w:rsidRDefault="000308DF" w:rsidP="006C2E79">
            <w:pPr>
              <w:snapToGrid w:val="0"/>
              <w:spacing w:line="360" w:lineRule="auto"/>
              <w:rPr>
                <w:rFonts w:ascii="宋体" w:hAnsi="宋体"/>
                <w:b/>
              </w:rPr>
            </w:pPr>
          </w:p>
          <w:p w:rsidR="000308DF" w:rsidRDefault="000308DF" w:rsidP="006C2E79">
            <w:pPr>
              <w:snapToGrid w:val="0"/>
              <w:spacing w:line="360" w:lineRule="auto"/>
              <w:rPr>
                <w:rFonts w:ascii="宋体" w:hAnsi="宋体"/>
                <w:b/>
              </w:rPr>
            </w:pPr>
          </w:p>
          <w:p w:rsidR="000308DF" w:rsidRDefault="000308DF" w:rsidP="006C2E79">
            <w:pPr>
              <w:snapToGrid w:val="0"/>
              <w:spacing w:line="360" w:lineRule="auto"/>
              <w:rPr>
                <w:rFonts w:ascii="宋体" w:hAnsi="宋体"/>
                <w:b/>
              </w:rPr>
            </w:pPr>
          </w:p>
          <w:p w:rsidR="000308DF" w:rsidRDefault="000308DF" w:rsidP="006C2E79">
            <w:pPr>
              <w:snapToGrid w:val="0"/>
              <w:spacing w:line="360" w:lineRule="auto"/>
              <w:rPr>
                <w:rFonts w:ascii="宋体" w:hAnsi="宋体"/>
                <w:b/>
              </w:rPr>
            </w:pPr>
          </w:p>
          <w:p w:rsidR="000308DF" w:rsidRDefault="000308DF" w:rsidP="006C2E79">
            <w:pPr>
              <w:snapToGrid w:val="0"/>
              <w:spacing w:line="360" w:lineRule="auto"/>
              <w:rPr>
                <w:rFonts w:ascii="宋体" w:hAnsi="宋体"/>
                <w:b/>
              </w:rPr>
            </w:pPr>
          </w:p>
          <w:p w:rsidR="000308DF" w:rsidRDefault="000308DF" w:rsidP="006C2E79">
            <w:pPr>
              <w:snapToGrid w:val="0"/>
              <w:spacing w:line="360" w:lineRule="auto"/>
              <w:rPr>
                <w:rFonts w:ascii="宋体" w:hAnsi="宋体"/>
                <w:b/>
              </w:rPr>
            </w:pPr>
          </w:p>
          <w:p w:rsidR="000308DF" w:rsidRDefault="000308DF" w:rsidP="006C2E79">
            <w:pPr>
              <w:snapToGrid w:val="0"/>
              <w:spacing w:line="360" w:lineRule="auto"/>
              <w:rPr>
                <w:rFonts w:ascii="宋体" w:hAnsi="宋体"/>
                <w:b/>
              </w:rPr>
            </w:pPr>
          </w:p>
          <w:p w:rsidR="000308DF" w:rsidRDefault="000308DF" w:rsidP="006C2E79">
            <w:pPr>
              <w:snapToGrid w:val="0"/>
              <w:spacing w:line="360" w:lineRule="auto"/>
              <w:rPr>
                <w:rFonts w:ascii="宋体" w:hAnsi="宋体"/>
                <w:b/>
              </w:rPr>
            </w:pPr>
          </w:p>
          <w:p w:rsidR="000308DF" w:rsidRDefault="000308DF" w:rsidP="006C2E79">
            <w:pPr>
              <w:snapToGrid w:val="0"/>
              <w:spacing w:line="360" w:lineRule="auto"/>
              <w:rPr>
                <w:rFonts w:ascii="宋体" w:hAnsi="宋体"/>
                <w:b/>
              </w:rPr>
            </w:pPr>
          </w:p>
          <w:p w:rsidR="000308DF" w:rsidRDefault="000308DF" w:rsidP="006C2E79">
            <w:pPr>
              <w:snapToGrid w:val="0"/>
              <w:spacing w:line="360" w:lineRule="auto"/>
              <w:rPr>
                <w:rFonts w:ascii="宋体" w:hAnsi="宋体"/>
                <w:b/>
              </w:rPr>
            </w:pPr>
          </w:p>
          <w:p w:rsidR="000308DF" w:rsidRDefault="000308DF" w:rsidP="006C2E79">
            <w:pPr>
              <w:snapToGrid w:val="0"/>
              <w:spacing w:line="360" w:lineRule="auto"/>
              <w:rPr>
                <w:rFonts w:ascii="宋体" w:hAnsi="宋体"/>
                <w:b/>
              </w:rPr>
            </w:pPr>
          </w:p>
          <w:p w:rsidR="000308DF" w:rsidRDefault="000308DF" w:rsidP="006C2E79">
            <w:pPr>
              <w:snapToGrid w:val="0"/>
              <w:spacing w:line="360" w:lineRule="auto"/>
              <w:rPr>
                <w:rFonts w:ascii="宋体" w:hAnsi="宋体"/>
                <w:b/>
              </w:rPr>
            </w:pPr>
          </w:p>
          <w:p w:rsidR="000308DF" w:rsidRDefault="000308DF" w:rsidP="006C2E79">
            <w:pPr>
              <w:snapToGrid w:val="0"/>
              <w:spacing w:line="360" w:lineRule="auto"/>
              <w:rPr>
                <w:rFonts w:ascii="宋体" w:hAnsi="宋体"/>
                <w:b/>
              </w:rPr>
            </w:pPr>
          </w:p>
          <w:p w:rsidR="000308DF" w:rsidRDefault="000308DF" w:rsidP="006C2E79">
            <w:pPr>
              <w:snapToGrid w:val="0"/>
              <w:spacing w:line="360" w:lineRule="auto"/>
              <w:rPr>
                <w:rFonts w:ascii="宋体" w:hAnsi="宋体"/>
                <w:b/>
              </w:rPr>
            </w:pPr>
          </w:p>
          <w:p w:rsidR="000308DF" w:rsidRDefault="000308DF" w:rsidP="006C2E79">
            <w:pPr>
              <w:snapToGrid w:val="0"/>
              <w:spacing w:line="360" w:lineRule="auto"/>
              <w:rPr>
                <w:rFonts w:ascii="宋体" w:hAnsi="宋体"/>
                <w:b/>
              </w:rPr>
            </w:pPr>
          </w:p>
          <w:p w:rsidR="000308DF" w:rsidRDefault="000308DF" w:rsidP="006C2E79">
            <w:pPr>
              <w:snapToGrid w:val="0"/>
              <w:spacing w:line="360" w:lineRule="auto"/>
              <w:rPr>
                <w:rFonts w:ascii="宋体" w:hAnsi="宋体"/>
                <w:b/>
              </w:rPr>
            </w:pPr>
          </w:p>
          <w:p w:rsidR="000308DF" w:rsidRDefault="000308DF" w:rsidP="006C2E79">
            <w:pPr>
              <w:snapToGrid w:val="0"/>
              <w:spacing w:line="360" w:lineRule="auto"/>
              <w:rPr>
                <w:rFonts w:ascii="宋体" w:hAnsi="宋体"/>
                <w:b/>
              </w:rPr>
            </w:pPr>
          </w:p>
          <w:p w:rsidR="000308DF" w:rsidRDefault="000308DF" w:rsidP="006C2E79">
            <w:pPr>
              <w:snapToGrid w:val="0"/>
              <w:spacing w:line="360" w:lineRule="auto"/>
              <w:rPr>
                <w:rFonts w:ascii="宋体" w:hAnsi="宋体"/>
                <w:b/>
              </w:rPr>
            </w:pPr>
          </w:p>
          <w:p w:rsidR="000308DF" w:rsidRDefault="000308DF" w:rsidP="006C2E79">
            <w:pPr>
              <w:snapToGrid w:val="0"/>
              <w:spacing w:line="360" w:lineRule="auto"/>
              <w:rPr>
                <w:rFonts w:ascii="宋体" w:hAnsi="宋体"/>
                <w:b/>
              </w:rPr>
            </w:pPr>
          </w:p>
          <w:p w:rsidR="000308DF" w:rsidRDefault="000308DF" w:rsidP="006C2E79">
            <w:pPr>
              <w:snapToGrid w:val="0"/>
              <w:spacing w:line="360" w:lineRule="auto"/>
              <w:rPr>
                <w:rFonts w:ascii="宋体" w:hAnsi="宋体"/>
                <w:b/>
              </w:rPr>
            </w:pPr>
          </w:p>
          <w:p w:rsidR="000308DF" w:rsidRDefault="000308DF" w:rsidP="006C2E79">
            <w:pPr>
              <w:snapToGrid w:val="0"/>
              <w:spacing w:line="360" w:lineRule="auto"/>
              <w:rPr>
                <w:rFonts w:ascii="宋体" w:hAnsi="宋体"/>
                <w:b/>
              </w:rPr>
            </w:pPr>
          </w:p>
          <w:p w:rsidR="000308DF" w:rsidRDefault="000308DF" w:rsidP="006C2E79">
            <w:pPr>
              <w:snapToGrid w:val="0"/>
              <w:spacing w:line="360" w:lineRule="auto"/>
              <w:rPr>
                <w:rFonts w:ascii="宋体" w:hAnsi="宋体"/>
                <w:b/>
              </w:rPr>
            </w:pPr>
          </w:p>
          <w:p w:rsidR="000308DF" w:rsidRDefault="000308DF" w:rsidP="006C2E79">
            <w:pPr>
              <w:snapToGrid w:val="0"/>
              <w:spacing w:line="360" w:lineRule="auto"/>
              <w:rPr>
                <w:rFonts w:ascii="宋体" w:hAnsi="宋体"/>
                <w:b/>
              </w:rPr>
            </w:pPr>
          </w:p>
          <w:p w:rsidR="000308DF" w:rsidRDefault="000308DF" w:rsidP="006C2E79">
            <w:pPr>
              <w:snapToGrid w:val="0"/>
              <w:spacing w:line="360" w:lineRule="auto"/>
              <w:rPr>
                <w:rFonts w:ascii="宋体" w:hAnsi="宋体"/>
                <w:b/>
              </w:rPr>
            </w:pPr>
          </w:p>
          <w:p w:rsidR="000308DF" w:rsidRDefault="000308DF" w:rsidP="006C2E79">
            <w:pPr>
              <w:snapToGrid w:val="0"/>
              <w:spacing w:line="360" w:lineRule="auto"/>
              <w:rPr>
                <w:rFonts w:ascii="宋体" w:hAnsi="宋体"/>
                <w:b/>
              </w:rPr>
            </w:pPr>
          </w:p>
          <w:p w:rsidR="000308DF" w:rsidRDefault="000308DF" w:rsidP="006C2E79">
            <w:pPr>
              <w:snapToGrid w:val="0"/>
              <w:spacing w:line="360" w:lineRule="auto"/>
              <w:rPr>
                <w:rFonts w:ascii="宋体" w:hAnsi="宋体"/>
                <w:b/>
              </w:rPr>
            </w:pPr>
          </w:p>
          <w:p w:rsidR="004159DD" w:rsidRDefault="004159DD" w:rsidP="006C2E79">
            <w:pPr>
              <w:snapToGrid w:val="0"/>
              <w:spacing w:line="360" w:lineRule="auto"/>
              <w:rPr>
                <w:rFonts w:ascii="宋体" w:hAnsi="宋体"/>
                <w:b/>
              </w:rPr>
            </w:pPr>
          </w:p>
          <w:p w:rsidR="00923BDE" w:rsidRDefault="00923BDE" w:rsidP="006C2E79">
            <w:pPr>
              <w:snapToGrid w:val="0"/>
              <w:spacing w:line="360" w:lineRule="auto"/>
              <w:rPr>
                <w:rFonts w:ascii="宋体" w:hAnsi="宋体"/>
                <w:b/>
              </w:rPr>
            </w:pPr>
            <w:r>
              <w:rPr>
                <w:rFonts w:ascii="宋体" w:hAnsi="宋体" w:hint="eastAsia"/>
                <w:b/>
              </w:rPr>
              <w:t>生产和服务提供、施准备</w:t>
            </w:r>
          </w:p>
          <w:p w:rsidR="00976F1B" w:rsidRDefault="00976F1B" w:rsidP="006C2E79">
            <w:pPr>
              <w:snapToGrid w:val="0"/>
              <w:spacing w:line="360" w:lineRule="auto"/>
              <w:rPr>
                <w:rFonts w:ascii="宋体" w:hAnsi="宋体"/>
                <w:b/>
              </w:rPr>
            </w:pPr>
          </w:p>
          <w:p w:rsidR="000308DF" w:rsidRDefault="000308DF" w:rsidP="000308DF">
            <w:pPr>
              <w:snapToGrid w:val="0"/>
              <w:spacing w:line="360" w:lineRule="auto"/>
              <w:rPr>
                <w:rFonts w:ascii="宋体" w:hAnsi="宋体"/>
                <w:b/>
              </w:rPr>
            </w:pPr>
            <w:r>
              <w:rPr>
                <w:rFonts w:ascii="宋体" w:hAnsi="宋体" w:hint="eastAsia"/>
                <w:b/>
              </w:rPr>
              <w:t>产品的放行</w:t>
            </w:r>
          </w:p>
          <w:p w:rsidR="00976F1B" w:rsidRDefault="00976F1B" w:rsidP="006C2E79">
            <w:pPr>
              <w:snapToGrid w:val="0"/>
              <w:spacing w:line="360" w:lineRule="auto"/>
              <w:rPr>
                <w:rFonts w:ascii="宋体" w:hAnsi="宋体"/>
                <w:b/>
              </w:rPr>
            </w:pPr>
          </w:p>
          <w:p w:rsidR="00976F1B" w:rsidRDefault="00976F1B" w:rsidP="006C2E79">
            <w:pPr>
              <w:snapToGrid w:val="0"/>
              <w:spacing w:line="360" w:lineRule="auto"/>
              <w:rPr>
                <w:rFonts w:ascii="宋体" w:hAnsi="宋体"/>
                <w:b/>
              </w:rPr>
            </w:pPr>
          </w:p>
          <w:p w:rsidR="00976F1B" w:rsidRDefault="00976F1B" w:rsidP="006C2E79">
            <w:pPr>
              <w:snapToGrid w:val="0"/>
              <w:spacing w:line="360" w:lineRule="auto"/>
              <w:rPr>
                <w:rFonts w:ascii="宋体" w:hAnsi="宋体"/>
                <w:b/>
              </w:rPr>
            </w:pPr>
          </w:p>
          <w:p w:rsidR="00976F1B" w:rsidRDefault="00976F1B"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976F1B" w:rsidRDefault="00976F1B" w:rsidP="006C2E79">
            <w:pPr>
              <w:snapToGrid w:val="0"/>
              <w:spacing w:line="360" w:lineRule="auto"/>
              <w:rPr>
                <w:rFonts w:ascii="宋体" w:hAnsi="宋体"/>
                <w:b/>
              </w:rPr>
            </w:pPr>
          </w:p>
        </w:tc>
        <w:tc>
          <w:tcPr>
            <w:tcW w:w="1134" w:type="dxa"/>
            <w:vAlign w:val="center"/>
          </w:tcPr>
          <w:p w:rsidR="006C2E79" w:rsidRPr="000C5AB6" w:rsidRDefault="0068156A" w:rsidP="006C2E79">
            <w:pPr>
              <w:rPr>
                <w:rFonts w:ascii="宋体" w:hAnsi="宋体"/>
              </w:rPr>
            </w:pPr>
            <w:r w:rsidRPr="000C5AB6">
              <w:rPr>
                <w:rFonts w:ascii="宋体" w:hAnsi="宋体" w:hint="eastAsia"/>
              </w:rPr>
              <w:lastRenderedPageBreak/>
              <w:t>Q8.1</w:t>
            </w:r>
          </w:p>
          <w:p w:rsidR="006C2E79" w:rsidRPr="000C5AB6" w:rsidRDefault="006C2E79" w:rsidP="006C2E79">
            <w:pPr>
              <w:rPr>
                <w:rFonts w:ascii="宋体" w:hAnsi="宋体"/>
              </w:rPr>
            </w:pPr>
            <w:r w:rsidRPr="000C5AB6">
              <w:rPr>
                <w:rFonts w:ascii="宋体" w:hAnsi="宋体" w:hint="eastAsia"/>
              </w:rPr>
              <w:t>J10.1</w:t>
            </w:r>
          </w:p>
          <w:p w:rsidR="006C2E79" w:rsidRPr="000C5AB6" w:rsidRDefault="006C2E79" w:rsidP="006C2E79">
            <w:pPr>
              <w:rPr>
                <w:rFonts w:ascii="宋体" w:hAnsi="宋体"/>
                <w:b/>
              </w:rPr>
            </w:pPr>
            <w:r w:rsidRPr="000C5AB6">
              <w:rPr>
                <w:rFonts w:ascii="宋体" w:hAnsi="宋体" w:hint="eastAsia"/>
              </w:rPr>
              <w:t>J10.2</w:t>
            </w:r>
          </w:p>
          <w:p w:rsidR="0068156A" w:rsidRPr="000C5AB6" w:rsidRDefault="0068156A" w:rsidP="00A7039C">
            <w:pPr>
              <w:rPr>
                <w:rFonts w:ascii="宋体" w:hAnsi="宋体"/>
                <w:b/>
              </w:rPr>
            </w:pPr>
          </w:p>
          <w:p w:rsidR="00923BDE" w:rsidRPr="000C5AB6" w:rsidRDefault="00923BDE" w:rsidP="00A7039C">
            <w:pPr>
              <w:rPr>
                <w:rFonts w:ascii="宋体" w:hAnsi="宋体"/>
                <w:b/>
              </w:rPr>
            </w:pPr>
          </w:p>
          <w:p w:rsidR="00923BDE" w:rsidRPr="000C5AB6" w:rsidRDefault="00923BDE" w:rsidP="00A7039C">
            <w:pPr>
              <w:rPr>
                <w:rFonts w:ascii="宋体" w:hAnsi="宋体"/>
                <w:b/>
              </w:rPr>
            </w:pPr>
          </w:p>
          <w:p w:rsidR="00F95F45" w:rsidRPr="000C5AB6" w:rsidRDefault="00F95F45" w:rsidP="00A7039C">
            <w:pPr>
              <w:rPr>
                <w:rFonts w:ascii="宋体" w:hAnsi="宋体"/>
                <w:b/>
              </w:rPr>
            </w:pPr>
          </w:p>
          <w:p w:rsidR="00F95F45" w:rsidRPr="000C5AB6" w:rsidRDefault="00F95F45" w:rsidP="00A7039C">
            <w:pPr>
              <w:rPr>
                <w:rFonts w:ascii="宋体" w:hAnsi="宋体"/>
                <w:b/>
              </w:rPr>
            </w:pPr>
          </w:p>
          <w:p w:rsidR="00F95F45" w:rsidRPr="000C5AB6" w:rsidRDefault="00F95F45" w:rsidP="00A7039C">
            <w:pPr>
              <w:rPr>
                <w:rFonts w:ascii="宋体" w:hAnsi="宋体"/>
                <w:b/>
              </w:rPr>
            </w:pPr>
          </w:p>
          <w:p w:rsidR="00F95F45" w:rsidRPr="000C5AB6" w:rsidRDefault="00F95F45" w:rsidP="00A7039C">
            <w:pPr>
              <w:rPr>
                <w:rFonts w:ascii="宋体" w:hAnsi="宋体"/>
                <w:b/>
              </w:rPr>
            </w:pPr>
          </w:p>
          <w:p w:rsidR="00F95F45" w:rsidRPr="000C5AB6" w:rsidRDefault="00F95F45" w:rsidP="00A7039C">
            <w:pPr>
              <w:rPr>
                <w:rFonts w:ascii="宋体" w:hAnsi="宋体"/>
                <w:b/>
              </w:rPr>
            </w:pPr>
          </w:p>
          <w:p w:rsidR="00F95F45" w:rsidRPr="000C5AB6" w:rsidRDefault="00F95F45" w:rsidP="00A7039C">
            <w:pPr>
              <w:rPr>
                <w:rFonts w:ascii="宋体" w:hAnsi="宋体"/>
                <w:b/>
              </w:rPr>
            </w:pPr>
          </w:p>
          <w:p w:rsidR="00F95F45" w:rsidRPr="000C5AB6" w:rsidRDefault="00F95F45" w:rsidP="00A7039C">
            <w:pPr>
              <w:rPr>
                <w:rFonts w:ascii="宋体" w:hAnsi="宋体"/>
                <w:b/>
              </w:rPr>
            </w:pPr>
          </w:p>
          <w:p w:rsidR="00F95F45" w:rsidRPr="000C5AB6" w:rsidRDefault="00F95F45" w:rsidP="00A7039C">
            <w:pPr>
              <w:rPr>
                <w:rFonts w:ascii="宋体" w:hAnsi="宋体"/>
                <w:b/>
              </w:rPr>
            </w:pPr>
          </w:p>
          <w:p w:rsidR="00DE6957" w:rsidRDefault="00DE695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Pr="000C5AB6" w:rsidRDefault="00562547" w:rsidP="00A7039C">
            <w:pPr>
              <w:rPr>
                <w:rFonts w:ascii="宋体" w:hAnsi="宋体"/>
                <w:b/>
              </w:rPr>
            </w:pPr>
          </w:p>
          <w:p w:rsidR="00923BDE" w:rsidRDefault="00923BDE"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562547" w:rsidRDefault="00562547" w:rsidP="00A7039C">
            <w:pPr>
              <w:rPr>
                <w:rFonts w:ascii="宋体" w:hAnsi="宋体"/>
                <w:b/>
              </w:rPr>
            </w:pPr>
          </w:p>
          <w:p w:rsidR="000308DF" w:rsidRDefault="000308DF" w:rsidP="00A7039C">
            <w:pPr>
              <w:rPr>
                <w:rFonts w:ascii="宋体" w:hAnsi="宋体"/>
                <w:b/>
              </w:rPr>
            </w:pPr>
          </w:p>
          <w:p w:rsidR="000308DF" w:rsidRDefault="000308DF" w:rsidP="00A7039C">
            <w:pPr>
              <w:rPr>
                <w:rFonts w:ascii="宋体" w:hAnsi="宋体"/>
                <w:b/>
              </w:rPr>
            </w:pPr>
          </w:p>
          <w:p w:rsidR="000308DF" w:rsidRDefault="000308DF" w:rsidP="00A7039C">
            <w:pPr>
              <w:rPr>
                <w:rFonts w:ascii="宋体" w:hAnsi="宋体"/>
                <w:b/>
              </w:rPr>
            </w:pPr>
          </w:p>
          <w:p w:rsidR="000308DF" w:rsidRDefault="000308DF" w:rsidP="00A7039C">
            <w:pPr>
              <w:rPr>
                <w:rFonts w:ascii="宋体" w:hAnsi="宋体"/>
                <w:b/>
              </w:rPr>
            </w:pPr>
          </w:p>
          <w:p w:rsidR="000308DF" w:rsidRDefault="000308DF" w:rsidP="00A7039C">
            <w:pPr>
              <w:rPr>
                <w:rFonts w:ascii="宋体" w:hAnsi="宋体"/>
                <w:b/>
              </w:rPr>
            </w:pPr>
          </w:p>
          <w:p w:rsidR="000308DF" w:rsidRDefault="000308DF" w:rsidP="00A7039C">
            <w:pPr>
              <w:rPr>
                <w:rFonts w:ascii="宋体" w:hAnsi="宋体"/>
                <w:b/>
              </w:rPr>
            </w:pPr>
          </w:p>
          <w:p w:rsidR="000308DF" w:rsidRDefault="000308DF" w:rsidP="00A7039C">
            <w:pPr>
              <w:rPr>
                <w:rFonts w:ascii="宋体" w:hAnsi="宋体"/>
                <w:b/>
              </w:rPr>
            </w:pPr>
          </w:p>
          <w:p w:rsidR="000308DF" w:rsidRDefault="000308DF" w:rsidP="00A7039C">
            <w:pPr>
              <w:rPr>
                <w:rFonts w:ascii="宋体" w:hAnsi="宋体"/>
                <w:b/>
              </w:rPr>
            </w:pPr>
          </w:p>
          <w:p w:rsidR="000308DF" w:rsidRDefault="000308DF" w:rsidP="00A7039C">
            <w:pPr>
              <w:rPr>
                <w:rFonts w:ascii="宋体" w:hAnsi="宋体"/>
                <w:b/>
              </w:rPr>
            </w:pPr>
          </w:p>
          <w:p w:rsidR="000308DF" w:rsidRDefault="000308DF" w:rsidP="00A7039C">
            <w:pPr>
              <w:rPr>
                <w:rFonts w:ascii="宋体" w:hAnsi="宋体"/>
                <w:b/>
              </w:rPr>
            </w:pPr>
          </w:p>
          <w:p w:rsidR="000308DF" w:rsidRDefault="000308DF" w:rsidP="00A7039C">
            <w:pPr>
              <w:rPr>
                <w:rFonts w:ascii="宋体" w:hAnsi="宋体"/>
                <w:b/>
              </w:rPr>
            </w:pPr>
          </w:p>
          <w:p w:rsidR="000308DF" w:rsidRDefault="000308DF" w:rsidP="00A7039C">
            <w:pPr>
              <w:rPr>
                <w:rFonts w:ascii="宋体" w:hAnsi="宋体"/>
                <w:b/>
              </w:rPr>
            </w:pPr>
          </w:p>
          <w:p w:rsidR="000308DF" w:rsidRDefault="000308DF" w:rsidP="00A7039C">
            <w:pPr>
              <w:rPr>
                <w:rFonts w:ascii="宋体" w:hAnsi="宋体"/>
                <w:b/>
              </w:rPr>
            </w:pPr>
          </w:p>
          <w:p w:rsidR="000308DF" w:rsidRDefault="000308DF" w:rsidP="00A7039C">
            <w:pPr>
              <w:rPr>
                <w:rFonts w:ascii="宋体" w:hAnsi="宋体"/>
                <w:b/>
              </w:rPr>
            </w:pPr>
          </w:p>
          <w:p w:rsidR="000308DF" w:rsidRDefault="000308DF" w:rsidP="00A7039C">
            <w:pPr>
              <w:rPr>
                <w:rFonts w:ascii="宋体" w:hAnsi="宋体"/>
                <w:b/>
              </w:rPr>
            </w:pPr>
          </w:p>
          <w:p w:rsidR="000308DF" w:rsidRDefault="000308DF" w:rsidP="00A7039C">
            <w:pPr>
              <w:rPr>
                <w:rFonts w:ascii="宋体" w:hAnsi="宋体"/>
                <w:b/>
              </w:rPr>
            </w:pPr>
          </w:p>
          <w:p w:rsidR="000308DF" w:rsidRDefault="000308DF" w:rsidP="00A7039C">
            <w:pPr>
              <w:rPr>
                <w:rFonts w:ascii="宋体" w:hAnsi="宋体"/>
                <w:b/>
              </w:rPr>
            </w:pPr>
          </w:p>
          <w:p w:rsidR="000308DF" w:rsidRDefault="000308DF" w:rsidP="00A7039C">
            <w:pPr>
              <w:rPr>
                <w:rFonts w:ascii="宋体" w:hAnsi="宋体"/>
                <w:b/>
              </w:rPr>
            </w:pPr>
          </w:p>
          <w:p w:rsidR="000308DF" w:rsidRDefault="000308DF" w:rsidP="00A7039C">
            <w:pPr>
              <w:rPr>
                <w:rFonts w:ascii="宋体" w:hAnsi="宋体"/>
                <w:b/>
              </w:rPr>
            </w:pPr>
          </w:p>
          <w:p w:rsidR="000308DF" w:rsidRDefault="000308DF" w:rsidP="00A7039C">
            <w:pPr>
              <w:rPr>
                <w:rFonts w:ascii="宋体" w:hAnsi="宋体"/>
                <w:b/>
              </w:rPr>
            </w:pPr>
          </w:p>
          <w:p w:rsidR="000308DF" w:rsidRDefault="000308DF" w:rsidP="00A7039C">
            <w:pPr>
              <w:rPr>
                <w:rFonts w:ascii="宋体" w:hAnsi="宋体"/>
                <w:b/>
              </w:rPr>
            </w:pPr>
          </w:p>
          <w:p w:rsidR="000308DF" w:rsidRDefault="000308DF" w:rsidP="00A7039C">
            <w:pPr>
              <w:rPr>
                <w:rFonts w:ascii="宋体" w:hAnsi="宋体"/>
                <w:b/>
              </w:rPr>
            </w:pPr>
          </w:p>
          <w:p w:rsidR="000308DF" w:rsidRDefault="000308DF" w:rsidP="00A7039C">
            <w:pPr>
              <w:rPr>
                <w:rFonts w:ascii="宋体" w:hAnsi="宋体"/>
                <w:b/>
              </w:rPr>
            </w:pPr>
          </w:p>
          <w:p w:rsidR="000308DF" w:rsidRDefault="000308DF" w:rsidP="00A7039C">
            <w:pPr>
              <w:rPr>
                <w:rFonts w:ascii="宋体" w:hAnsi="宋体"/>
                <w:b/>
              </w:rPr>
            </w:pPr>
          </w:p>
          <w:p w:rsidR="000308DF" w:rsidRDefault="000308DF" w:rsidP="00A7039C">
            <w:pPr>
              <w:rPr>
                <w:rFonts w:ascii="宋体" w:hAnsi="宋体"/>
                <w:b/>
              </w:rPr>
            </w:pPr>
          </w:p>
          <w:p w:rsidR="000308DF" w:rsidRDefault="000308DF" w:rsidP="00A7039C">
            <w:pPr>
              <w:rPr>
                <w:rFonts w:ascii="宋体" w:hAnsi="宋体"/>
                <w:b/>
              </w:rPr>
            </w:pPr>
          </w:p>
          <w:p w:rsidR="00562547" w:rsidRDefault="00562547" w:rsidP="00A7039C">
            <w:pPr>
              <w:rPr>
                <w:rFonts w:ascii="宋体" w:hAnsi="宋体"/>
                <w:b/>
              </w:rPr>
            </w:pPr>
          </w:p>
          <w:p w:rsidR="000308DF" w:rsidRDefault="000308DF" w:rsidP="00A7039C">
            <w:pPr>
              <w:rPr>
                <w:rFonts w:ascii="宋体" w:hAnsi="宋体"/>
                <w:b/>
              </w:rPr>
            </w:pPr>
          </w:p>
          <w:p w:rsidR="000308DF" w:rsidRDefault="000308DF" w:rsidP="00A7039C">
            <w:pPr>
              <w:rPr>
                <w:rFonts w:ascii="宋体" w:hAnsi="宋体"/>
                <w:b/>
              </w:rPr>
            </w:pPr>
          </w:p>
          <w:p w:rsidR="000308DF" w:rsidRDefault="000308DF" w:rsidP="00A7039C">
            <w:pPr>
              <w:rPr>
                <w:rFonts w:ascii="宋体" w:hAnsi="宋体"/>
                <w:b/>
              </w:rPr>
            </w:pPr>
          </w:p>
          <w:p w:rsidR="000308DF" w:rsidRDefault="000308DF" w:rsidP="00A7039C">
            <w:pPr>
              <w:rPr>
                <w:rFonts w:ascii="宋体" w:hAnsi="宋体"/>
                <w:b/>
              </w:rPr>
            </w:pPr>
          </w:p>
          <w:p w:rsidR="000308DF" w:rsidRDefault="000308DF" w:rsidP="00A7039C">
            <w:pPr>
              <w:rPr>
                <w:rFonts w:ascii="宋体" w:hAnsi="宋体"/>
                <w:b/>
              </w:rPr>
            </w:pPr>
          </w:p>
          <w:p w:rsidR="000308DF" w:rsidRDefault="000308DF" w:rsidP="00A7039C">
            <w:pPr>
              <w:rPr>
                <w:rFonts w:ascii="宋体" w:hAnsi="宋体"/>
                <w:b/>
              </w:rPr>
            </w:pPr>
          </w:p>
          <w:p w:rsidR="000308DF" w:rsidRDefault="000308DF" w:rsidP="00A7039C">
            <w:pPr>
              <w:rPr>
                <w:rFonts w:ascii="宋体" w:hAnsi="宋体"/>
                <w:b/>
              </w:rPr>
            </w:pPr>
          </w:p>
          <w:p w:rsidR="000308DF" w:rsidRDefault="000308DF" w:rsidP="00A7039C">
            <w:pPr>
              <w:rPr>
                <w:rFonts w:ascii="宋体" w:hAnsi="宋体"/>
                <w:b/>
              </w:rPr>
            </w:pPr>
          </w:p>
          <w:p w:rsidR="000308DF" w:rsidRDefault="000308DF" w:rsidP="00A7039C">
            <w:pPr>
              <w:rPr>
                <w:rFonts w:ascii="宋体" w:hAnsi="宋体"/>
                <w:b/>
              </w:rPr>
            </w:pPr>
          </w:p>
          <w:p w:rsidR="004159DD" w:rsidRPr="000C5AB6" w:rsidRDefault="004159DD" w:rsidP="00A7039C">
            <w:pPr>
              <w:rPr>
                <w:rFonts w:ascii="宋体" w:hAnsi="宋体"/>
                <w:b/>
              </w:rPr>
            </w:pPr>
          </w:p>
          <w:p w:rsidR="00923BDE" w:rsidRPr="000C5AB6" w:rsidRDefault="00923BDE" w:rsidP="00923BDE">
            <w:pPr>
              <w:rPr>
                <w:rFonts w:ascii="宋体" w:hAnsi="宋体"/>
                <w:b/>
              </w:rPr>
            </w:pPr>
            <w:r w:rsidRPr="000C5AB6">
              <w:rPr>
                <w:rFonts w:ascii="宋体" w:hAnsi="宋体" w:hint="eastAsia"/>
                <w:b/>
              </w:rPr>
              <w:t>Q</w:t>
            </w:r>
            <w:r w:rsidRPr="000C5AB6">
              <w:rPr>
                <w:rFonts w:ascii="宋体" w:hAnsi="宋体"/>
                <w:b/>
              </w:rPr>
              <w:t>8.5</w:t>
            </w:r>
          </w:p>
          <w:p w:rsidR="00923BDE" w:rsidRPr="000C5AB6" w:rsidRDefault="00923BDE" w:rsidP="00923BDE">
            <w:pPr>
              <w:rPr>
                <w:rFonts w:ascii="宋体" w:hAnsi="宋体"/>
                <w:b/>
              </w:rPr>
            </w:pPr>
            <w:r w:rsidRPr="000C5AB6">
              <w:rPr>
                <w:rFonts w:ascii="宋体" w:hAnsi="宋体"/>
                <w:b/>
              </w:rPr>
              <w:t>J10.4-6</w:t>
            </w:r>
          </w:p>
          <w:p w:rsidR="00923BDE" w:rsidRPr="000C5AB6" w:rsidRDefault="00923BDE" w:rsidP="00923BDE">
            <w:pPr>
              <w:rPr>
                <w:rFonts w:ascii="宋体" w:hAnsi="宋体"/>
                <w:b/>
              </w:rPr>
            </w:pPr>
            <w:r w:rsidRPr="000C5AB6">
              <w:rPr>
                <w:rFonts w:ascii="宋体" w:hAnsi="宋体"/>
                <w:b/>
              </w:rPr>
              <w:t>J</w:t>
            </w:r>
            <w:r w:rsidRPr="000C5AB6">
              <w:rPr>
                <w:rFonts w:ascii="宋体" w:hAnsi="宋体" w:hint="eastAsia"/>
                <w:b/>
              </w:rPr>
              <w:t>9</w:t>
            </w:r>
            <w:r w:rsidRPr="000C5AB6">
              <w:rPr>
                <w:rFonts w:ascii="宋体" w:hAnsi="宋体"/>
                <w:b/>
              </w:rPr>
              <w:t>.3-9.4</w:t>
            </w:r>
          </w:p>
          <w:p w:rsidR="00923BDE" w:rsidRPr="000C5AB6" w:rsidRDefault="00923BDE" w:rsidP="00A7039C">
            <w:pPr>
              <w:rPr>
                <w:rFonts w:ascii="宋体" w:hAnsi="宋体"/>
                <w:b/>
              </w:rPr>
            </w:pPr>
          </w:p>
          <w:p w:rsidR="000308DF" w:rsidRDefault="000308DF" w:rsidP="000308DF">
            <w:pPr>
              <w:rPr>
                <w:rFonts w:ascii="宋体" w:hAnsi="宋体"/>
                <w:b/>
              </w:rPr>
            </w:pPr>
          </w:p>
          <w:p w:rsidR="000308DF" w:rsidRPr="000C5AB6" w:rsidRDefault="000308DF" w:rsidP="000308DF">
            <w:pPr>
              <w:rPr>
                <w:rFonts w:ascii="宋体" w:hAnsi="宋体"/>
                <w:b/>
              </w:rPr>
            </w:pPr>
            <w:r w:rsidRPr="000C5AB6">
              <w:rPr>
                <w:rFonts w:ascii="宋体" w:hAnsi="宋体" w:hint="eastAsia"/>
                <w:b/>
              </w:rPr>
              <w:t>Q8.6</w:t>
            </w:r>
          </w:p>
          <w:p w:rsidR="00976F1B" w:rsidRPr="000C5AB6" w:rsidRDefault="000308DF" w:rsidP="000308DF">
            <w:pPr>
              <w:rPr>
                <w:rFonts w:ascii="宋体" w:hAnsi="宋体"/>
                <w:b/>
              </w:rPr>
            </w:pPr>
            <w:r w:rsidRPr="000C5AB6">
              <w:rPr>
                <w:rFonts w:ascii="宋体" w:hAnsi="宋体" w:hint="eastAsia"/>
                <w:b/>
              </w:rPr>
              <w:t>J11.3</w:t>
            </w:r>
          </w:p>
          <w:p w:rsidR="00976F1B" w:rsidRPr="000C5AB6" w:rsidRDefault="00976F1B" w:rsidP="00A7039C">
            <w:pPr>
              <w:rPr>
                <w:rFonts w:ascii="宋体" w:hAnsi="宋体"/>
                <w:b/>
              </w:rPr>
            </w:pPr>
          </w:p>
          <w:p w:rsidR="00976F1B" w:rsidRPr="000C5AB6" w:rsidRDefault="00976F1B" w:rsidP="00A7039C">
            <w:pPr>
              <w:rPr>
                <w:rFonts w:ascii="宋体" w:hAnsi="宋体"/>
                <w:b/>
              </w:rPr>
            </w:pPr>
          </w:p>
          <w:p w:rsidR="002C3315" w:rsidRPr="000C5AB6" w:rsidRDefault="002C3315" w:rsidP="00A7039C">
            <w:pPr>
              <w:rPr>
                <w:rFonts w:ascii="宋体" w:hAnsi="宋体"/>
                <w:b/>
              </w:rPr>
            </w:pPr>
          </w:p>
          <w:p w:rsidR="002C3315" w:rsidRPr="000C5AB6" w:rsidRDefault="002C3315" w:rsidP="00A7039C">
            <w:pPr>
              <w:rPr>
                <w:rFonts w:ascii="宋体" w:hAnsi="宋体"/>
                <w:b/>
              </w:rPr>
            </w:pPr>
          </w:p>
          <w:p w:rsidR="00A44BBE" w:rsidRPr="000C5AB6" w:rsidRDefault="00A44BBE" w:rsidP="00A7039C">
            <w:pPr>
              <w:rPr>
                <w:rFonts w:ascii="宋体" w:hAnsi="宋体"/>
                <w:b/>
              </w:rPr>
            </w:pPr>
          </w:p>
          <w:p w:rsidR="00A44BBE" w:rsidRPr="000C5AB6" w:rsidRDefault="00A44BBE" w:rsidP="00A7039C">
            <w:pPr>
              <w:rPr>
                <w:rFonts w:ascii="宋体" w:hAnsi="宋体"/>
                <w:b/>
              </w:rPr>
            </w:pPr>
          </w:p>
          <w:p w:rsidR="00A44BBE" w:rsidRPr="000C5AB6" w:rsidRDefault="00A44BBE" w:rsidP="00A7039C">
            <w:pPr>
              <w:rPr>
                <w:rFonts w:ascii="宋体" w:hAnsi="宋体"/>
                <w:b/>
              </w:rPr>
            </w:pPr>
          </w:p>
          <w:p w:rsidR="00A44BBE" w:rsidRPr="000C5AB6" w:rsidRDefault="00A44BBE" w:rsidP="00A7039C">
            <w:pPr>
              <w:rPr>
                <w:rFonts w:ascii="宋体" w:hAnsi="宋体"/>
                <w:b/>
              </w:rPr>
            </w:pPr>
          </w:p>
          <w:p w:rsidR="00A44BBE" w:rsidRPr="000C5AB6" w:rsidRDefault="00A44BBE" w:rsidP="00A7039C">
            <w:pPr>
              <w:rPr>
                <w:rFonts w:ascii="宋体" w:hAnsi="宋体"/>
                <w:b/>
              </w:rPr>
            </w:pPr>
          </w:p>
          <w:p w:rsidR="00A44BBE" w:rsidRPr="000C5AB6" w:rsidRDefault="00A44BBE" w:rsidP="00A7039C">
            <w:pPr>
              <w:rPr>
                <w:rFonts w:ascii="宋体" w:hAnsi="宋体"/>
                <w:b/>
              </w:rPr>
            </w:pPr>
          </w:p>
          <w:p w:rsidR="00A44BBE" w:rsidRPr="000C5AB6" w:rsidRDefault="00A44BBE" w:rsidP="00A7039C">
            <w:pPr>
              <w:rPr>
                <w:rFonts w:ascii="宋体" w:hAnsi="宋体"/>
                <w:b/>
              </w:rPr>
            </w:pPr>
          </w:p>
          <w:p w:rsidR="00A44BBE" w:rsidRPr="000C5AB6" w:rsidRDefault="00A44BBE" w:rsidP="00A7039C">
            <w:pPr>
              <w:rPr>
                <w:rFonts w:ascii="宋体" w:hAnsi="宋体"/>
                <w:b/>
              </w:rPr>
            </w:pPr>
          </w:p>
          <w:p w:rsidR="00A44BBE" w:rsidRPr="000C5AB6" w:rsidRDefault="00A44BBE" w:rsidP="00A7039C">
            <w:pPr>
              <w:rPr>
                <w:rFonts w:ascii="宋体" w:hAnsi="宋体"/>
                <w:b/>
              </w:rPr>
            </w:pPr>
          </w:p>
          <w:p w:rsidR="00A44BBE" w:rsidRPr="000C5AB6" w:rsidRDefault="00A44BBE" w:rsidP="00A7039C">
            <w:pPr>
              <w:rPr>
                <w:rFonts w:ascii="宋体" w:hAnsi="宋体"/>
                <w:b/>
              </w:rPr>
            </w:pPr>
          </w:p>
          <w:p w:rsidR="00A44BBE" w:rsidRPr="000C5AB6" w:rsidRDefault="00A44BBE" w:rsidP="00A7039C">
            <w:pPr>
              <w:rPr>
                <w:rFonts w:ascii="宋体" w:hAnsi="宋体"/>
                <w:b/>
              </w:rPr>
            </w:pPr>
          </w:p>
          <w:p w:rsidR="00A44BBE" w:rsidRPr="000C5AB6" w:rsidRDefault="00A44BBE" w:rsidP="00A7039C">
            <w:pPr>
              <w:rPr>
                <w:rFonts w:ascii="宋体" w:hAnsi="宋体"/>
                <w:b/>
              </w:rPr>
            </w:pPr>
          </w:p>
          <w:p w:rsidR="00A44BBE" w:rsidRPr="000C5AB6" w:rsidRDefault="00A44BBE" w:rsidP="00A7039C">
            <w:pPr>
              <w:rPr>
                <w:rFonts w:ascii="宋体" w:hAnsi="宋体"/>
                <w:b/>
              </w:rPr>
            </w:pPr>
          </w:p>
          <w:p w:rsidR="00A44BBE" w:rsidRPr="000C5AB6" w:rsidRDefault="00A44BBE" w:rsidP="00A7039C">
            <w:pPr>
              <w:rPr>
                <w:rFonts w:ascii="宋体" w:hAnsi="宋体"/>
                <w:b/>
              </w:rPr>
            </w:pPr>
          </w:p>
          <w:p w:rsidR="00A44BBE" w:rsidRPr="000C5AB6" w:rsidRDefault="00A44BBE" w:rsidP="00A7039C">
            <w:pPr>
              <w:rPr>
                <w:rFonts w:ascii="宋体" w:hAnsi="宋体"/>
                <w:b/>
              </w:rPr>
            </w:pPr>
          </w:p>
          <w:p w:rsidR="00976F1B" w:rsidRPr="000C5AB6" w:rsidRDefault="00976F1B"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A44BBE" w:rsidRPr="000C5AB6" w:rsidRDefault="00A44BBE" w:rsidP="00976F1B">
            <w:pPr>
              <w:rPr>
                <w:rFonts w:ascii="宋体" w:hAnsi="宋体"/>
                <w:b/>
              </w:rPr>
            </w:pPr>
          </w:p>
          <w:p w:rsidR="00DE6957" w:rsidRPr="000C5AB6" w:rsidRDefault="00DE6957" w:rsidP="00976F1B">
            <w:pPr>
              <w:rPr>
                <w:rFonts w:ascii="宋体" w:hAnsi="宋体"/>
                <w:b/>
              </w:rPr>
            </w:pPr>
          </w:p>
          <w:p w:rsidR="00DE6957" w:rsidRPr="000C5AB6" w:rsidRDefault="00DE6957" w:rsidP="00976F1B">
            <w:pPr>
              <w:rPr>
                <w:rFonts w:ascii="宋体" w:hAnsi="宋体"/>
                <w:b/>
              </w:rPr>
            </w:pPr>
          </w:p>
          <w:p w:rsidR="00DE6957" w:rsidRPr="000C5AB6" w:rsidRDefault="00DE6957" w:rsidP="00976F1B">
            <w:pPr>
              <w:rPr>
                <w:rFonts w:ascii="宋体" w:hAnsi="宋体"/>
                <w:b/>
              </w:rPr>
            </w:pPr>
          </w:p>
          <w:p w:rsidR="00DE6957" w:rsidRPr="000C5AB6" w:rsidRDefault="00DE6957" w:rsidP="00976F1B">
            <w:pPr>
              <w:rPr>
                <w:rFonts w:ascii="宋体" w:hAnsi="宋体"/>
                <w:b/>
              </w:rPr>
            </w:pPr>
          </w:p>
          <w:p w:rsidR="00DE6957" w:rsidRPr="000C5AB6" w:rsidRDefault="00DE6957" w:rsidP="00976F1B">
            <w:pPr>
              <w:rPr>
                <w:rFonts w:ascii="宋体" w:hAnsi="宋体"/>
                <w:b/>
              </w:rPr>
            </w:pPr>
          </w:p>
          <w:p w:rsidR="00DE6957" w:rsidRPr="000C5AB6" w:rsidRDefault="00DE6957" w:rsidP="00976F1B">
            <w:pPr>
              <w:rPr>
                <w:rFonts w:ascii="宋体" w:hAnsi="宋体"/>
                <w:b/>
              </w:rPr>
            </w:pPr>
          </w:p>
          <w:p w:rsidR="00DE6957" w:rsidRPr="000C5AB6" w:rsidRDefault="00DE6957" w:rsidP="00976F1B">
            <w:pPr>
              <w:rPr>
                <w:rFonts w:ascii="宋体" w:hAnsi="宋体"/>
                <w:b/>
              </w:rPr>
            </w:pPr>
          </w:p>
          <w:p w:rsidR="00DE6957" w:rsidRPr="000C5AB6" w:rsidRDefault="00DE6957" w:rsidP="00976F1B">
            <w:pPr>
              <w:rPr>
                <w:rFonts w:ascii="宋体" w:hAnsi="宋体"/>
                <w:b/>
              </w:rPr>
            </w:pPr>
          </w:p>
          <w:p w:rsidR="00DE6957" w:rsidRPr="000C5AB6" w:rsidRDefault="00DE6957" w:rsidP="00976F1B">
            <w:pPr>
              <w:rPr>
                <w:rFonts w:ascii="宋体" w:hAnsi="宋体"/>
                <w:b/>
              </w:rPr>
            </w:pPr>
          </w:p>
          <w:p w:rsidR="00DE6957" w:rsidRPr="000C5AB6" w:rsidRDefault="00DE6957" w:rsidP="00976F1B">
            <w:pPr>
              <w:rPr>
                <w:rFonts w:ascii="宋体" w:hAnsi="宋体"/>
                <w:b/>
              </w:rPr>
            </w:pPr>
          </w:p>
          <w:p w:rsidR="00DE6957" w:rsidRPr="000C5AB6" w:rsidRDefault="00DE6957" w:rsidP="00976F1B">
            <w:pPr>
              <w:rPr>
                <w:rFonts w:ascii="宋体" w:hAnsi="宋体"/>
                <w:b/>
              </w:rPr>
            </w:pPr>
          </w:p>
          <w:p w:rsidR="00DE6957" w:rsidRPr="000C5AB6" w:rsidRDefault="00DE6957" w:rsidP="00976F1B">
            <w:pPr>
              <w:rPr>
                <w:rFonts w:ascii="宋体" w:hAnsi="宋体"/>
                <w:b/>
              </w:rPr>
            </w:pPr>
          </w:p>
          <w:p w:rsidR="00DE6957" w:rsidRPr="000C5AB6" w:rsidRDefault="00DE6957" w:rsidP="00976F1B">
            <w:pPr>
              <w:rPr>
                <w:rFonts w:ascii="宋体" w:hAnsi="宋体"/>
                <w:b/>
              </w:rPr>
            </w:pPr>
          </w:p>
          <w:p w:rsidR="00DE6957" w:rsidRPr="000C5AB6" w:rsidRDefault="00DE6957" w:rsidP="00976F1B">
            <w:pPr>
              <w:rPr>
                <w:rFonts w:ascii="宋体" w:hAnsi="宋体"/>
                <w:b/>
              </w:rPr>
            </w:pPr>
          </w:p>
          <w:p w:rsidR="00DE6957" w:rsidRPr="000C5AB6" w:rsidRDefault="00DE6957" w:rsidP="00976F1B">
            <w:pPr>
              <w:rPr>
                <w:rFonts w:ascii="宋体" w:hAnsi="宋体"/>
                <w:b/>
              </w:rPr>
            </w:pPr>
          </w:p>
          <w:p w:rsidR="00DE6957" w:rsidRPr="000C5AB6" w:rsidRDefault="00DE6957" w:rsidP="00976F1B">
            <w:pPr>
              <w:rPr>
                <w:rFonts w:ascii="宋体" w:hAnsi="宋体"/>
                <w:b/>
              </w:rPr>
            </w:pPr>
          </w:p>
          <w:p w:rsidR="00976F1B" w:rsidRPr="000C5AB6" w:rsidRDefault="00976F1B" w:rsidP="00976F1B">
            <w:pPr>
              <w:rPr>
                <w:rFonts w:ascii="宋体" w:hAnsi="宋体"/>
                <w:b/>
              </w:rPr>
            </w:pPr>
          </w:p>
        </w:tc>
        <w:tc>
          <w:tcPr>
            <w:tcW w:w="11482" w:type="dxa"/>
            <w:vAlign w:val="center"/>
          </w:tcPr>
          <w:p w:rsidR="0057637A" w:rsidRPr="000C5AB6" w:rsidRDefault="00575B0C" w:rsidP="00D376E6">
            <w:pPr>
              <w:pStyle w:val="20"/>
              <w:numPr>
                <w:ilvl w:val="0"/>
                <w:numId w:val="2"/>
              </w:numPr>
              <w:ind w:leftChars="0" w:firstLineChars="0"/>
              <w:rPr>
                <w:rFonts w:cs="宋体"/>
                <w:b/>
                <w:sz w:val="24"/>
                <w:szCs w:val="24"/>
              </w:rPr>
            </w:pPr>
            <w:r>
              <w:rPr>
                <w:rFonts w:cs="宋体" w:hint="eastAsia"/>
                <w:b/>
                <w:sz w:val="24"/>
                <w:szCs w:val="24"/>
              </w:rPr>
              <w:lastRenderedPageBreak/>
              <w:t>在建项目</w:t>
            </w:r>
            <w:r w:rsidR="00F039A3" w:rsidRPr="000C5AB6">
              <w:rPr>
                <w:rFonts w:cs="宋体" w:hint="eastAsia"/>
                <w:b/>
                <w:sz w:val="24"/>
                <w:szCs w:val="24"/>
              </w:rPr>
              <w:t>工程概况：</w:t>
            </w:r>
          </w:p>
          <w:p w:rsidR="002C249F" w:rsidRPr="000C5AB6" w:rsidRDefault="002C249F" w:rsidP="002C249F">
            <w:pPr>
              <w:pStyle w:val="20"/>
              <w:ind w:leftChars="0" w:left="0" w:firstLineChars="0" w:firstLine="0"/>
              <w:rPr>
                <w:rFonts w:cs="宋体"/>
                <w:szCs w:val="21"/>
              </w:rPr>
            </w:pPr>
            <w:r w:rsidRPr="000C5AB6">
              <w:rPr>
                <w:rFonts w:cs="宋体" w:hint="eastAsia"/>
                <w:szCs w:val="21"/>
              </w:rPr>
              <w:t>工程名称</w:t>
            </w:r>
            <w:r w:rsidR="009A11BC" w:rsidRPr="000C5AB6">
              <w:rPr>
                <w:rFonts w:cs="宋体" w:hint="eastAsia"/>
                <w:szCs w:val="21"/>
              </w:rPr>
              <w:t>：</w:t>
            </w:r>
            <w:r w:rsidR="00D12700" w:rsidRPr="000C5AB6">
              <w:rPr>
                <w:rFonts w:cs="宋体" w:hint="eastAsia"/>
                <w:szCs w:val="21"/>
              </w:rPr>
              <w:t>桐城市体育</w:t>
            </w:r>
            <w:r w:rsidRPr="000C5AB6">
              <w:rPr>
                <w:rFonts w:cs="宋体" w:hint="eastAsia"/>
                <w:szCs w:val="21"/>
              </w:rPr>
              <w:t>中心</w:t>
            </w:r>
            <w:r w:rsidR="00D12700" w:rsidRPr="000C5AB6">
              <w:rPr>
                <w:rFonts w:cs="宋体" w:hint="eastAsia"/>
                <w:szCs w:val="21"/>
              </w:rPr>
              <w:t>全民</w:t>
            </w:r>
            <w:r w:rsidRPr="000C5AB6">
              <w:rPr>
                <w:rFonts w:cs="宋体" w:hint="eastAsia"/>
                <w:szCs w:val="21"/>
              </w:rPr>
              <w:t>健身活动中心及体育场智能化工程</w:t>
            </w:r>
          </w:p>
          <w:p w:rsidR="002C249F" w:rsidRPr="000C5AB6" w:rsidRDefault="002C249F" w:rsidP="002C249F">
            <w:pPr>
              <w:pStyle w:val="20"/>
              <w:ind w:leftChars="0" w:left="0" w:firstLineChars="0" w:firstLine="0"/>
              <w:rPr>
                <w:rFonts w:cs="宋体"/>
                <w:szCs w:val="21"/>
              </w:rPr>
            </w:pPr>
            <w:r w:rsidRPr="000C5AB6">
              <w:rPr>
                <w:rFonts w:cs="宋体" w:hint="eastAsia"/>
                <w:szCs w:val="21"/>
              </w:rPr>
              <w:t>工程地点</w:t>
            </w:r>
            <w:r w:rsidR="00D12700" w:rsidRPr="000C5AB6">
              <w:rPr>
                <w:rFonts w:cs="宋体" w:hint="eastAsia"/>
                <w:szCs w:val="21"/>
              </w:rPr>
              <w:t>：桐城市盛唐南路西侧</w:t>
            </w:r>
            <w:r w:rsidR="009C5AED" w:rsidRPr="000C5AB6">
              <w:rPr>
                <w:rFonts w:cs="宋体" w:hint="eastAsia"/>
                <w:szCs w:val="21"/>
              </w:rPr>
              <w:t>、</w:t>
            </w:r>
            <w:r w:rsidRPr="000C5AB6">
              <w:rPr>
                <w:rFonts w:cs="宋体" w:hint="eastAsia"/>
                <w:szCs w:val="21"/>
              </w:rPr>
              <w:t>和平东路</w:t>
            </w:r>
            <w:r w:rsidR="009C5AED" w:rsidRPr="000C5AB6">
              <w:rPr>
                <w:rFonts w:cs="宋体" w:hint="eastAsia"/>
                <w:szCs w:val="21"/>
              </w:rPr>
              <w:t>北侧、</w:t>
            </w:r>
            <w:r w:rsidRPr="000C5AB6">
              <w:rPr>
                <w:rFonts w:cs="宋体" w:hint="eastAsia"/>
                <w:szCs w:val="21"/>
              </w:rPr>
              <w:t>,</w:t>
            </w:r>
            <w:r w:rsidRPr="000C5AB6">
              <w:rPr>
                <w:rFonts w:cs="宋体" w:hint="eastAsia"/>
                <w:szCs w:val="21"/>
              </w:rPr>
              <w:t>居</w:t>
            </w:r>
            <w:r w:rsidR="009C5AED" w:rsidRPr="000C5AB6">
              <w:rPr>
                <w:rFonts w:cs="宋体" w:hint="eastAsia"/>
                <w:szCs w:val="21"/>
              </w:rPr>
              <w:t>巢</w:t>
            </w:r>
            <w:r w:rsidRPr="000C5AB6">
              <w:rPr>
                <w:rFonts w:cs="宋体" w:hint="eastAsia"/>
                <w:szCs w:val="21"/>
              </w:rPr>
              <w:t>路以东</w:t>
            </w:r>
            <w:r w:rsidRPr="000C5AB6">
              <w:rPr>
                <w:rFonts w:cs="宋体" w:hint="eastAsia"/>
                <w:szCs w:val="21"/>
              </w:rPr>
              <w:t>,</w:t>
            </w:r>
            <w:r w:rsidRPr="000C5AB6">
              <w:rPr>
                <w:rFonts w:cs="宋体" w:hint="eastAsia"/>
                <w:szCs w:val="21"/>
              </w:rPr>
              <w:t>中四路以南</w:t>
            </w:r>
            <w:r w:rsidR="009C5AED" w:rsidRPr="000C5AB6">
              <w:rPr>
                <w:rFonts w:cs="宋体" w:hint="eastAsia"/>
                <w:szCs w:val="21"/>
              </w:rPr>
              <w:t>。</w:t>
            </w:r>
          </w:p>
          <w:p w:rsidR="002C249F" w:rsidRPr="000C5AB6" w:rsidRDefault="002C249F" w:rsidP="0068472C">
            <w:pPr>
              <w:pStyle w:val="20"/>
              <w:ind w:leftChars="0" w:left="0" w:firstLineChars="0" w:firstLine="0"/>
              <w:rPr>
                <w:rFonts w:cs="宋体"/>
                <w:szCs w:val="21"/>
              </w:rPr>
            </w:pPr>
            <w:r w:rsidRPr="000C5AB6">
              <w:rPr>
                <w:rFonts w:cs="宋体" w:hint="eastAsia"/>
                <w:szCs w:val="21"/>
              </w:rPr>
              <w:t>工程立项批准文号</w:t>
            </w:r>
            <w:r w:rsidR="003D15D6" w:rsidRPr="000C5AB6">
              <w:rPr>
                <w:rFonts w:cs="宋体" w:hint="eastAsia"/>
                <w:szCs w:val="21"/>
              </w:rPr>
              <w:t>：</w:t>
            </w:r>
            <w:r w:rsidRPr="000C5AB6">
              <w:rPr>
                <w:rFonts w:cs="宋体" w:hint="eastAsia"/>
                <w:szCs w:val="21"/>
              </w:rPr>
              <w:t>ICGC2018162</w:t>
            </w:r>
            <w:r w:rsidRPr="000C5AB6">
              <w:rPr>
                <w:rFonts w:cs="宋体" w:hint="eastAsia"/>
                <w:szCs w:val="21"/>
              </w:rPr>
              <w:t>号</w:t>
            </w:r>
          </w:p>
          <w:p w:rsidR="00C36F58" w:rsidRPr="000C5AB6" w:rsidRDefault="00C36F58" w:rsidP="00C36F58">
            <w:pPr>
              <w:spacing w:line="360" w:lineRule="auto"/>
              <w:ind w:rightChars="148" w:right="311"/>
              <w:rPr>
                <w:rFonts w:ascii="宋体" w:hAnsi="宋体" w:cs="宋体"/>
                <w:szCs w:val="21"/>
              </w:rPr>
            </w:pPr>
            <w:r w:rsidRPr="000C5AB6">
              <w:rPr>
                <w:rFonts w:ascii="宋体" w:hAnsi="宋体" w:cs="宋体" w:hint="eastAsia"/>
                <w:szCs w:val="21"/>
              </w:rPr>
              <w:t>概况简介：</w:t>
            </w:r>
          </w:p>
          <w:p w:rsidR="00CD7851" w:rsidRPr="000C5AB6" w:rsidRDefault="00CD7851" w:rsidP="00DC0634">
            <w:pPr>
              <w:spacing w:line="360" w:lineRule="auto"/>
              <w:ind w:rightChars="148" w:right="311" w:firstLineChars="200" w:firstLine="420"/>
              <w:rPr>
                <w:rFonts w:ascii="宋体" w:hAnsi="宋体" w:cs="宋体"/>
                <w:szCs w:val="21"/>
              </w:rPr>
            </w:pPr>
            <w:r w:rsidRPr="000C5AB6">
              <w:rPr>
                <w:rFonts w:ascii="宋体" w:hAnsi="宋体" w:cs="宋体"/>
                <w:szCs w:val="21"/>
              </w:rPr>
              <w:t>全民健身活动中心总建筑面积约 15500m2，地上 2 层，局部 4 层，局部半地下室，</w:t>
            </w:r>
            <w:r w:rsidR="002D7324" w:rsidRPr="000C5AB6">
              <w:rPr>
                <w:rFonts w:ascii="宋体" w:hAnsi="宋体" w:cs="宋体" w:hint="eastAsia"/>
                <w:szCs w:val="21"/>
              </w:rPr>
              <w:t>该项目在全民馆一层的消防控制中心区域设一个监控总管理中心，体育场所有监控信号接入全民馆统一管理；在全民馆二层设计数据通讯机房，作为语音、数据网络通讯和电视信号处理的总机房；在体育场分别设置监控和数据通信分控汇聚中心。智能化所有分系统的</w:t>
            </w:r>
            <w:r w:rsidR="002D7324" w:rsidRPr="000C5AB6">
              <w:rPr>
                <w:rFonts w:ascii="宋体" w:hAnsi="宋体" w:cs="宋体" w:hint="eastAsia"/>
                <w:szCs w:val="21"/>
              </w:rPr>
              <w:lastRenderedPageBreak/>
              <w:t>控制端都在各个机房集中管理，各分系统在统一的管理下形成一个整体</w:t>
            </w:r>
            <w:r w:rsidR="00D64375">
              <w:rPr>
                <w:rFonts w:ascii="宋体" w:hAnsi="宋体" w:cs="宋体" w:hint="eastAsia"/>
                <w:szCs w:val="21"/>
              </w:rPr>
              <w:t>。</w:t>
            </w:r>
            <w:r w:rsidR="002D7324" w:rsidRPr="000C5AB6">
              <w:rPr>
                <w:rFonts w:ascii="宋体" w:hAnsi="宋体" w:cs="宋体" w:hint="eastAsia"/>
                <w:szCs w:val="21"/>
              </w:rPr>
              <w:t>各系统具备相互进行通讯的接口，并支持远程数据通讯和共享功能。管理中心用信息平台，实现软硬件资源共享。</w:t>
            </w:r>
          </w:p>
          <w:p w:rsidR="00CD7851" w:rsidRPr="000C5AB6" w:rsidRDefault="00CD7851" w:rsidP="00CD7851">
            <w:pPr>
              <w:spacing w:line="360" w:lineRule="auto"/>
              <w:ind w:rightChars="148" w:right="311" w:firstLineChars="200" w:firstLine="420"/>
              <w:rPr>
                <w:rFonts w:ascii="宋体" w:hAnsi="宋体" w:cs="宋体"/>
                <w:szCs w:val="21"/>
              </w:rPr>
            </w:pPr>
            <w:r w:rsidRPr="000C5AB6">
              <w:rPr>
                <w:rFonts w:ascii="宋体" w:hAnsi="宋体" w:cs="宋体" w:hint="eastAsia"/>
                <w:szCs w:val="21"/>
              </w:rPr>
              <w:t>本次建设内容包含智能化部分和部分场馆的声学改造及其装饰部分等。</w:t>
            </w:r>
          </w:p>
          <w:p w:rsidR="00CD7851" w:rsidRPr="000C5AB6" w:rsidRDefault="00CD7851" w:rsidP="00CD7851">
            <w:pPr>
              <w:spacing w:line="360" w:lineRule="auto"/>
              <w:ind w:rightChars="148" w:right="311" w:firstLineChars="200" w:firstLine="420"/>
              <w:rPr>
                <w:rFonts w:ascii="宋体" w:hAnsi="宋体" w:cs="宋体"/>
                <w:szCs w:val="21"/>
              </w:rPr>
            </w:pPr>
            <w:r w:rsidRPr="000C5AB6">
              <w:rPr>
                <w:rFonts w:ascii="宋体" w:hAnsi="宋体" w:cs="宋体" w:hint="eastAsia"/>
                <w:szCs w:val="21"/>
              </w:rPr>
              <w:t>其中智能化部分包含以下子系统:</w:t>
            </w:r>
          </w:p>
          <w:p w:rsidR="00CD7851" w:rsidRPr="000C5AB6" w:rsidRDefault="00CD7851" w:rsidP="00CD7851">
            <w:pPr>
              <w:spacing w:line="360" w:lineRule="auto"/>
              <w:ind w:rightChars="148" w:right="311" w:firstLineChars="200" w:firstLine="420"/>
              <w:rPr>
                <w:rFonts w:ascii="宋体" w:hAnsi="宋体" w:cs="宋体"/>
                <w:szCs w:val="21"/>
              </w:rPr>
            </w:pPr>
            <w:r w:rsidRPr="000C5AB6">
              <w:rPr>
                <w:rFonts w:ascii="宋体" w:hAnsi="宋体" w:cs="宋体" w:hint="eastAsia"/>
                <w:szCs w:val="21"/>
              </w:rPr>
              <w:t>1、综合布线系统2、计算机网络系统3、视频监控系统4、门禁管理系统5、巡更系统6、公共广播系统7、信息发布与查询、体育场LED显示系统8、会议扩声系统9、机房建设工程10、综合管网系统</w:t>
            </w:r>
          </w:p>
          <w:p w:rsidR="008E31C0" w:rsidRPr="000C5AB6" w:rsidRDefault="00690C4E" w:rsidP="00690C4E">
            <w:pPr>
              <w:spacing w:line="360" w:lineRule="auto"/>
              <w:ind w:firstLineChars="200" w:firstLine="420"/>
              <w:rPr>
                <w:rFonts w:ascii="宋体" w:hAnsi="宋体" w:cs="宋体"/>
                <w:szCs w:val="21"/>
              </w:rPr>
            </w:pPr>
            <w:r w:rsidRPr="000C5AB6">
              <w:rPr>
                <w:rFonts w:cs="宋体" w:hint="eastAsia"/>
                <w:szCs w:val="21"/>
              </w:rPr>
              <w:t>涵盖了：</w:t>
            </w:r>
            <w:r w:rsidRPr="000C5AB6">
              <w:rPr>
                <w:rFonts w:ascii="宋体" w:hAnsi="宋体" w:cs="宋体"/>
                <w:szCs w:val="21"/>
              </w:rPr>
              <w:t>电子与智能化工程施工、建筑装修装饰工程施工、建筑机电安装工程施工和安全技术防范工程施工、计算机信息系统集成、软件开发</w:t>
            </w:r>
            <w:r w:rsidRPr="000C5AB6">
              <w:rPr>
                <w:rFonts w:ascii="宋体" w:hAnsi="宋体" w:cs="宋体" w:hint="eastAsia"/>
                <w:szCs w:val="21"/>
              </w:rPr>
              <w:t>专业。</w:t>
            </w:r>
          </w:p>
          <w:p w:rsidR="00CD7851" w:rsidRPr="000C5AB6" w:rsidRDefault="00CD7851" w:rsidP="00CD7851">
            <w:pPr>
              <w:spacing w:line="360" w:lineRule="auto"/>
              <w:rPr>
                <w:rFonts w:ascii="宋体" w:hAnsi="宋体" w:cs="宋体"/>
                <w:szCs w:val="21"/>
              </w:rPr>
            </w:pPr>
            <w:r w:rsidRPr="000C5AB6">
              <w:rPr>
                <w:rFonts w:ascii="宋体" w:hAnsi="宋体" w:cs="宋体" w:hint="eastAsia"/>
                <w:szCs w:val="21"/>
              </w:rPr>
              <w:t>建设单位：桐城市体育局、贵州建工集团第四建筑工程有限责任公司。</w:t>
            </w:r>
          </w:p>
          <w:p w:rsidR="008E31C0" w:rsidRPr="000C5AB6" w:rsidRDefault="00CD7851" w:rsidP="00CD7851">
            <w:pPr>
              <w:spacing w:line="360" w:lineRule="auto"/>
              <w:jc w:val="left"/>
              <w:rPr>
                <w:rFonts w:ascii="宋体" w:hAnsi="宋体" w:cs="宋体"/>
                <w:kern w:val="0"/>
                <w:szCs w:val="21"/>
              </w:rPr>
            </w:pPr>
            <w:r w:rsidRPr="000C5AB6">
              <w:rPr>
                <w:rFonts w:ascii="宋体" w:hAnsi="宋体" w:cs="宋体" w:hint="eastAsia"/>
                <w:kern w:val="0"/>
                <w:szCs w:val="21"/>
              </w:rPr>
              <w:t>监理单位：桐城市建设监理有限公司。总监理工程师：</w:t>
            </w:r>
            <w:r w:rsidRPr="000C5AB6">
              <w:rPr>
                <w:rFonts w:ascii="宋体" w:hAnsi="宋体" w:cs="宋体" w:hint="eastAsia"/>
                <w:szCs w:val="21"/>
              </w:rPr>
              <w:t>程韩胜</w:t>
            </w:r>
            <w:r w:rsidRPr="000C5AB6">
              <w:rPr>
                <w:rFonts w:ascii="宋体" w:hAnsi="宋体" w:cs="宋体" w:hint="eastAsia"/>
                <w:kern w:val="0"/>
                <w:szCs w:val="21"/>
              </w:rPr>
              <w:t>。</w:t>
            </w:r>
          </w:p>
          <w:p w:rsidR="00CD7851" w:rsidRPr="000C5AB6" w:rsidRDefault="00474E24" w:rsidP="00CD7851">
            <w:pPr>
              <w:spacing w:line="360" w:lineRule="auto"/>
              <w:jc w:val="left"/>
              <w:rPr>
                <w:rFonts w:ascii="宋体" w:hAnsi="宋体" w:cs="宋体"/>
                <w:szCs w:val="21"/>
              </w:rPr>
            </w:pPr>
            <w:r w:rsidRPr="000C5AB6">
              <w:rPr>
                <w:rFonts w:ascii="宋体" w:hAnsi="宋体" w:cs="宋体" w:hint="eastAsia"/>
                <w:szCs w:val="21"/>
              </w:rPr>
              <w:t>承包单位:安徽升强智能科技工程有限公司。</w:t>
            </w:r>
            <w:r w:rsidR="00CD7851" w:rsidRPr="000C5AB6">
              <w:rPr>
                <w:rFonts w:ascii="宋体" w:hAnsi="宋体" w:cs="宋体" w:hint="eastAsia"/>
                <w:szCs w:val="21"/>
              </w:rPr>
              <w:t>项目经理</w:t>
            </w:r>
            <w:r w:rsidRPr="000C5AB6">
              <w:rPr>
                <w:rFonts w:ascii="宋体" w:hAnsi="宋体" w:cs="宋体" w:hint="eastAsia"/>
                <w:szCs w:val="21"/>
              </w:rPr>
              <w:t>：</w:t>
            </w:r>
            <w:r w:rsidR="00CD7851" w:rsidRPr="000C5AB6">
              <w:rPr>
                <w:rFonts w:ascii="宋体" w:hAnsi="宋体" w:cs="宋体" w:hint="eastAsia"/>
                <w:szCs w:val="21"/>
              </w:rPr>
              <w:t>梁晨。</w:t>
            </w:r>
          </w:p>
          <w:p w:rsidR="00D41F29" w:rsidRPr="000C5AB6" w:rsidRDefault="00D41F29" w:rsidP="00D41F29">
            <w:pPr>
              <w:spacing w:line="360" w:lineRule="auto"/>
              <w:ind w:firstLineChars="200" w:firstLine="420"/>
              <w:rPr>
                <w:rFonts w:ascii="宋体" w:hAnsi="宋体" w:cs="宋体"/>
                <w:szCs w:val="21"/>
              </w:rPr>
            </w:pPr>
            <w:r w:rsidRPr="000C5AB6">
              <w:rPr>
                <w:rFonts w:ascii="宋体" w:hAnsi="宋体" w:cs="宋体" w:hint="eastAsia"/>
                <w:szCs w:val="21"/>
              </w:rPr>
              <w:t>项目经理、技术负责人等主要技术人员名单：</w:t>
            </w:r>
          </w:p>
          <w:p w:rsidR="00200883" w:rsidRPr="000C5AB6" w:rsidRDefault="00D41F29" w:rsidP="00BB5A61">
            <w:pPr>
              <w:pStyle w:val="20"/>
              <w:ind w:leftChars="0" w:left="0" w:firstLineChars="0" w:firstLine="0"/>
              <w:rPr>
                <w:rFonts w:cs="宋体"/>
                <w:szCs w:val="21"/>
              </w:rPr>
            </w:pPr>
            <w:r w:rsidRPr="000C5AB6">
              <w:rPr>
                <w:rFonts w:ascii="宋体" w:hAnsi="宋体" w:cs="宋体" w:hint="eastAsia"/>
                <w:szCs w:val="21"/>
              </w:rPr>
              <w:t>项目经理：梁晨；技术负责人：陶中鹏；安全员：光慧；质检员：彭志豹；施工员：许丁照；资料员：张倩倩</w:t>
            </w:r>
            <w:r w:rsidR="003C0396" w:rsidRPr="000C5AB6">
              <w:rPr>
                <w:rFonts w:ascii="宋体" w:hAnsi="宋体" w:cs="宋体" w:hint="eastAsia"/>
                <w:szCs w:val="21"/>
              </w:rPr>
              <w:t xml:space="preserve"> 等等，</w:t>
            </w:r>
          </w:p>
          <w:p w:rsidR="00D13163" w:rsidRPr="000C5AB6" w:rsidRDefault="00C5197E" w:rsidP="00D13163">
            <w:pPr>
              <w:pStyle w:val="aa"/>
              <w:rPr>
                <w:rFonts w:asciiTheme="minorEastAsia" w:eastAsiaTheme="minorEastAsia" w:hAnsiTheme="minorEastAsia" w:cs="宋体"/>
                <w:szCs w:val="21"/>
              </w:rPr>
            </w:pPr>
            <w:r w:rsidRPr="000C5AB6">
              <w:rPr>
                <w:rFonts w:ascii="宋体" w:hAnsi="宋体" w:cs="宋体" w:hint="eastAsia"/>
                <w:szCs w:val="21"/>
              </w:rPr>
              <w:t>查到：</w:t>
            </w:r>
            <w:r w:rsidR="00D13163" w:rsidRPr="000C5AB6">
              <w:rPr>
                <w:rFonts w:asciiTheme="minorEastAsia" w:eastAsiaTheme="minorEastAsia" w:hAnsiTheme="minorEastAsia" w:hint="eastAsia"/>
                <w:szCs w:val="21"/>
              </w:rPr>
              <w:t>梁</w:t>
            </w:r>
            <w:r w:rsidR="00D13163" w:rsidRPr="000C5AB6">
              <w:rPr>
                <w:rFonts w:asciiTheme="minorEastAsia" w:eastAsiaTheme="minorEastAsia" w:hAnsiTheme="minorEastAsia"/>
                <w:szCs w:val="21"/>
              </w:rPr>
              <w:t>晨</w:t>
            </w:r>
            <w:r w:rsidR="00D13163" w:rsidRPr="000C5AB6">
              <w:rPr>
                <w:rFonts w:asciiTheme="minorEastAsia" w:eastAsiaTheme="minorEastAsia" w:hAnsiTheme="minorEastAsia" w:cs="宋体" w:hint="eastAsia"/>
                <w:szCs w:val="21"/>
              </w:rPr>
              <w:t>一级</w:t>
            </w:r>
            <w:r w:rsidR="00D13163" w:rsidRPr="000C5AB6">
              <w:rPr>
                <w:rFonts w:asciiTheme="minorEastAsia" w:eastAsiaTheme="minorEastAsia" w:hAnsiTheme="minorEastAsia" w:cs="宋体"/>
                <w:szCs w:val="21"/>
              </w:rPr>
              <w:t xml:space="preserve">建造师 </w:t>
            </w:r>
            <w:r w:rsidR="00D13163" w:rsidRPr="000C5AB6">
              <w:rPr>
                <w:rFonts w:asciiTheme="minorEastAsia" w:eastAsiaTheme="minorEastAsia" w:hAnsiTheme="minorEastAsia" w:cs="宋体" w:hint="eastAsia"/>
                <w:szCs w:val="21"/>
              </w:rPr>
              <w:t>注册编号：</w:t>
            </w:r>
            <w:r w:rsidR="00D13163" w:rsidRPr="000C5AB6">
              <w:rPr>
                <w:rFonts w:asciiTheme="minorEastAsia" w:eastAsiaTheme="minorEastAsia" w:hAnsiTheme="minorEastAsia" w:hint="eastAsia"/>
                <w:szCs w:val="21"/>
              </w:rPr>
              <w:t>皖</w:t>
            </w:r>
            <w:r w:rsidR="00D13163" w:rsidRPr="000C5AB6">
              <w:rPr>
                <w:rFonts w:asciiTheme="minorEastAsia" w:eastAsiaTheme="minorEastAsia" w:hAnsiTheme="minorEastAsia"/>
                <w:szCs w:val="21"/>
              </w:rPr>
              <w:t>134161618216注册专业:</w:t>
            </w:r>
            <w:r w:rsidR="00D13163" w:rsidRPr="000C5AB6">
              <w:rPr>
                <w:rFonts w:asciiTheme="minorEastAsia" w:eastAsiaTheme="minorEastAsia" w:hAnsiTheme="minorEastAsia" w:hint="eastAsia"/>
                <w:szCs w:val="21"/>
              </w:rPr>
              <w:t>机电</w:t>
            </w:r>
            <w:r w:rsidR="00D13163" w:rsidRPr="000C5AB6">
              <w:rPr>
                <w:rFonts w:asciiTheme="minorEastAsia" w:eastAsiaTheme="minorEastAsia" w:hAnsiTheme="minorEastAsia"/>
                <w:szCs w:val="21"/>
              </w:rPr>
              <w:t>工程，</w:t>
            </w:r>
            <w:r w:rsidR="00D13163" w:rsidRPr="000C5AB6">
              <w:rPr>
                <w:rFonts w:asciiTheme="minorEastAsia" w:eastAsiaTheme="minorEastAsia" w:hAnsiTheme="minorEastAsia" w:cs="宋体"/>
                <w:szCs w:val="21"/>
              </w:rPr>
              <w:t>取证</w:t>
            </w:r>
            <w:r w:rsidR="00D13163" w:rsidRPr="000C5AB6">
              <w:rPr>
                <w:rFonts w:asciiTheme="minorEastAsia" w:eastAsiaTheme="minorEastAsia" w:hAnsiTheme="minorEastAsia" w:cs="宋体" w:hint="eastAsia"/>
                <w:szCs w:val="21"/>
              </w:rPr>
              <w:t>日期：</w:t>
            </w:r>
            <w:r w:rsidR="00D13163" w:rsidRPr="000C5AB6">
              <w:rPr>
                <w:rFonts w:asciiTheme="minorEastAsia" w:eastAsiaTheme="minorEastAsia" w:hAnsiTheme="minorEastAsia"/>
                <w:szCs w:val="21"/>
              </w:rPr>
              <w:t>2016年9月8</w:t>
            </w:r>
            <w:r w:rsidR="00D13163" w:rsidRPr="000C5AB6">
              <w:rPr>
                <w:rFonts w:asciiTheme="minorEastAsia" w:eastAsiaTheme="minorEastAsia" w:hAnsiTheme="minorEastAsia" w:hint="eastAsia"/>
                <w:szCs w:val="21"/>
              </w:rPr>
              <w:t>日</w:t>
            </w:r>
            <w:r w:rsidR="003C0396" w:rsidRPr="000C5AB6">
              <w:rPr>
                <w:rFonts w:asciiTheme="minorEastAsia" w:eastAsiaTheme="minorEastAsia" w:hAnsiTheme="minorEastAsia" w:hint="eastAsia"/>
                <w:szCs w:val="21"/>
              </w:rPr>
              <w:t>；</w:t>
            </w:r>
          </w:p>
          <w:p w:rsidR="00C5197E" w:rsidRPr="000C5AB6" w:rsidRDefault="003C0396" w:rsidP="003C0396">
            <w:pPr>
              <w:pStyle w:val="aa"/>
              <w:rPr>
                <w:rFonts w:asciiTheme="minorEastAsia" w:eastAsiaTheme="minorEastAsia" w:hAnsiTheme="minorEastAsia" w:cs="宋体"/>
                <w:szCs w:val="21"/>
              </w:rPr>
            </w:pPr>
            <w:r w:rsidRPr="000C5AB6">
              <w:rPr>
                <w:rFonts w:ascii="宋体" w:hAnsi="宋体" w:cs="宋体" w:hint="eastAsia"/>
                <w:szCs w:val="21"/>
              </w:rPr>
              <w:t xml:space="preserve">      </w:t>
            </w:r>
            <w:r w:rsidRPr="000C5AB6">
              <w:rPr>
                <w:rFonts w:asciiTheme="minorEastAsia" w:eastAsiaTheme="minorEastAsia" w:hAnsiTheme="minorEastAsia" w:hint="eastAsia"/>
                <w:szCs w:val="21"/>
              </w:rPr>
              <w:t>陶中鹏</w:t>
            </w:r>
            <w:r w:rsidR="00954094" w:rsidRPr="000C5AB6">
              <w:rPr>
                <w:rFonts w:asciiTheme="minorEastAsia" w:eastAsiaTheme="minorEastAsia" w:hAnsiTheme="minorEastAsia" w:hint="eastAsia"/>
                <w:szCs w:val="21"/>
              </w:rPr>
              <w:t xml:space="preserve"> </w:t>
            </w:r>
            <w:r w:rsidRPr="000C5AB6">
              <w:rPr>
                <w:rFonts w:asciiTheme="minorEastAsia" w:eastAsiaTheme="minorEastAsia" w:hAnsiTheme="minorEastAsia" w:cs="宋体"/>
                <w:szCs w:val="21"/>
              </w:rPr>
              <w:t>专业：计算机 资格名称：工程师</w:t>
            </w:r>
            <w:r w:rsidRPr="000C5AB6">
              <w:rPr>
                <w:rFonts w:asciiTheme="minorEastAsia" w:eastAsiaTheme="minorEastAsia" w:hAnsiTheme="minorEastAsia" w:cs="宋体" w:hint="eastAsia"/>
                <w:szCs w:val="21"/>
              </w:rPr>
              <w:t xml:space="preserve">  证书编号：</w:t>
            </w:r>
            <w:r w:rsidRPr="000C5AB6">
              <w:rPr>
                <w:rFonts w:asciiTheme="minorEastAsia" w:eastAsiaTheme="minorEastAsia" w:hAnsiTheme="minorEastAsia" w:cs="宋体"/>
                <w:szCs w:val="21"/>
              </w:rPr>
              <w:t xml:space="preserve"> 00177986 取证</w:t>
            </w:r>
            <w:r w:rsidRPr="000C5AB6">
              <w:rPr>
                <w:rFonts w:asciiTheme="minorEastAsia" w:eastAsiaTheme="minorEastAsia" w:hAnsiTheme="minorEastAsia" w:cs="宋体" w:hint="eastAsia"/>
                <w:szCs w:val="21"/>
              </w:rPr>
              <w:t>日期：201</w:t>
            </w:r>
            <w:r w:rsidRPr="000C5AB6">
              <w:rPr>
                <w:rFonts w:asciiTheme="minorEastAsia" w:eastAsiaTheme="minorEastAsia" w:hAnsiTheme="minorEastAsia" w:cs="宋体"/>
                <w:szCs w:val="21"/>
              </w:rPr>
              <w:t>5</w:t>
            </w:r>
            <w:r w:rsidRPr="000C5AB6">
              <w:rPr>
                <w:rFonts w:asciiTheme="minorEastAsia" w:eastAsiaTheme="minorEastAsia" w:hAnsiTheme="minorEastAsia" w:cs="宋体" w:hint="eastAsia"/>
                <w:szCs w:val="21"/>
              </w:rPr>
              <w:t>.</w:t>
            </w:r>
            <w:r w:rsidRPr="000C5AB6">
              <w:rPr>
                <w:rFonts w:asciiTheme="minorEastAsia" w:eastAsiaTheme="minorEastAsia" w:hAnsiTheme="minorEastAsia" w:cs="宋体"/>
                <w:szCs w:val="21"/>
              </w:rPr>
              <w:t>12</w:t>
            </w:r>
            <w:r w:rsidRPr="000C5AB6">
              <w:rPr>
                <w:rFonts w:asciiTheme="minorEastAsia" w:eastAsiaTheme="minorEastAsia" w:hAnsiTheme="minorEastAsia" w:cs="宋体" w:hint="eastAsia"/>
                <w:szCs w:val="21"/>
              </w:rPr>
              <w:t>.</w:t>
            </w:r>
            <w:r w:rsidRPr="000C5AB6">
              <w:rPr>
                <w:rFonts w:asciiTheme="minorEastAsia" w:eastAsiaTheme="minorEastAsia" w:hAnsiTheme="minorEastAsia" w:cs="宋体"/>
                <w:szCs w:val="21"/>
              </w:rPr>
              <w:t>12</w:t>
            </w:r>
            <w:r w:rsidRPr="000C5AB6">
              <w:rPr>
                <w:rFonts w:asciiTheme="minorEastAsia" w:eastAsiaTheme="minorEastAsia" w:hAnsiTheme="minorEastAsia" w:cs="宋体" w:hint="eastAsia"/>
                <w:szCs w:val="21"/>
              </w:rPr>
              <w:t>；</w:t>
            </w:r>
          </w:p>
          <w:p w:rsidR="006B6085" w:rsidRPr="000C5AB6" w:rsidRDefault="003C0396" w:rsidP="003C0396">
            <w:pPr>
              <w:pStyle w:val="aa"/>
              <w:ind w:firstLineChars="300" w:firstLine="690"/>
              <w:rPr>
                <w:rFonts w:asciiTheme="minorEastAsia" w:eastAsiaTheme="minorEastAsia" w:hAnsiTheme="minorEastAsia" w:cs="宋体"/>
                <w:szCs w:val="21"/>
              </w:rPr>
            </w:pPr>
            <w:r w:rsidRPr="000C5AB6">
              <w:rPr>
                <w:rFonts w:asciiTheme="minorEastAsia" w:eastAsiaTheme="minorEastAsia" w:hAnsiTheme="minorEastAsia" w:cs="宋体" w:hint="eastAsia"/>
                <w:szCs w:val="21"/>
              </w:rPr>
              <w:t>彭</w:t>
            </w:r>
            <w:r w:rsidRPr="000C5AB6">
              <w:rPr>
                <w:rFonts w:asciiTheme="minorEastAsia" w:eastAsiaTheme="minorEastAsia" w:hAnsiTheme="minorEastAsia" w:cs="宋体"/>
                <w:szCs w:val="21"/>
              </w:rPr>
              <w:t>志豹</w:t>
            </w:r>
            <w:r w:rsidRPr="000C5AB6">
              <w:rPr>
                <w:rFonts w:asciiTheme="minorEastAsia" w:eastAsiaTheme="minorEastAsia" w:hAnsiTheme="minorEastAsia" w:cs="宋体" w:hint="eastAsia"/>
                <w:szCs w:val="21"/>
              </w:rPr>
              <w:t xml:space="preserve">     质量员证书编号：</w:t>
            </w:r>
            <w:r w:rsidRPr="000C5AB6">
              <w:rPr>
                <w:rFonts w:asciiTheme="minorEastAsia" w:eastAsiaTheme="minorEastAsia" w:hAnsiTheme="minorEastAsia" w:cs="宋体"/>
                <w:szCs w:val="21"/>
              </w:rPr>
              <w:t>3418108080003  取证</w:t>
            </w:r>
            <w:r w:rsidRPr="000C5AB6">
              <w:rPr>
                <w:rFonts w:asciiTheme="minorEastAsia" w:eastAsiaTheme="minorEastAsia" w:hAnsiTheme="minorEastAsia" w:cs="宋体" w:hint="eastAsia"/>
                <w:szCs w:val="21"/>
              </w:rPr>
              <w:t>日期：201</w:t>
            </w:r>
            <w:r w:rsidRPr="000C5AB6">
              <w:rPr>
                <w:rFonts w:asciiTheme="minorEastAsia" w:eastAsiaTheme="minorEastAsia" w:hAnsiTheme="minorEastAsia" w:cs="宋体"/>
                <w:szCs w:val="21"/>
              </w:rPr>
              <w:t>8</w:t>
            </w:r>
            <w:r w:rsidRPr="000C5AB6">
              <w:rPr>
                <w:rFonts w:asciiTheme="minorEastAsia" w:eastAsiaTheme="minorEastAsia" w:hAnsiTheme="minorEastAsia" w:cs="宋体" w:hint="eastAsia"/>
                <w:szCs w:val="21"/>
              </w:rPr>
              <w:t>.</w:t>
            </w:r>
            <w:r w:rsidRPr="000C5AB6">
              <w:rPr>
                <w:rFonts w:asciiTheme="minorEastAsia" w:eastAsiaTheme="minorEastAsia" w:hAnsiTheme="minorEastAsia" w:cs="宋体"/>
                <w:szCs w:val="21"/>
              </w:rPr>
              <w:t>02</w:t>
            </w:r>
            <w:r w:rsidRPr="000C5AB6">
              <w:rPr>
                <w:rFonts w:asciiTheme="minorEastAsia" w:eastAsiaTheme="minorEastAsia" w:hAnsiTheme="minorEastAsia" w:cs="宋体" w:hint="eastAsia"/>
                <w:szCs w:val="21"/>
              </w:rPr>
              <w:t>.</w:t>
            </w:r>
            <w:r w:rsidRPr="000C5AB6">
              <w:rPr>
                <w:rFonts w:asciiTheme="minorEastAsia" w:eastAsiaTheme="minorEastAsia" w:hAnsiTheme="minorEastAsia" w:cs="宋体"/>
                <w:szCs w:val="21"/>
              </w:rPr>
              <w:t>01</w:t>
            </w:r>
          </w:p>
          <w:p w:rsidR="003C0396" w:rsidRPr="000C5AB6" w:rsidRDefault="003C0396" w:rsidP="003C0396">
            <w:pPr>
              <w:pStyle w:val="aa"/>
              <w:ind w:firstLineChars="300" w:firstLine="690"/>
              <w:rPr>
                <w:rFonts w:asciiTheme="minorEastAsia" w:eastAsiaTheme="minorEastAsia" w:hAnsiTheme="minorEastAsia" w:cs="宋体"/>
                <w:szCs w:val="21"/>
              </w:rPr>
            </w:pPr>
            <w:r w:rsidRPr="000C5AB6">
              <w:rPr>
                <w:rFonts w:asciiTheme="minorEastAsia" w:eastAsiaTheme="minorEastAsia" w:hAnsiTheme="minorEastAsia" w:cs="宋体" w:hint="eastAsia"/>
                <w:szCs w:val="21"/>
              </w:rPr>
              <w:t>……</w:t>
            </w:r>
          </w:p>
          <w:p w:rsidR="00B8348B" w:rsidRPr="000C5AB6" w:rsidRDefault="00B8348B" w:rsidP="00B8348B">
            <w:pPr>
              <w:pStyle w:val="20"/>
              <w:spacing w:line="360" w:lineRule="auto"/>
              <w:ind w:leftChars="0" w:left="0"/>
              <w:rPr>
                <w:rFonts w:cs="宋体"/>
                <w:szCs w:val="21"/>
              </w:rPr>
            </w:pPr>
            <w:r w:rsidRPr="000C5AB6">
              <w:rPr>
                <w:rFonts w:ascii="宋体" w:hAnsi="宋体" w:cs="宋体" w:hint="eastAsia"/>
                <w:szCs w:val="21"/>
              </w:rPr>
              <w:t>查到 《施工日志》及记录清单，规定管理记录并明示了施工记录执行相关规范标准，符合要求。</w:t>
            </w:r>
          </w:p>
          <w:p w:rsidR="00F039A3" w:rsidRPr="000C5AB6" w:rsidRDefault="00C63B34" w:rsidP="00C63B34">
            <w:pPr>
              <w:pStyle w:val="20"/>
              <w:ind w:leftChars="0" w:left="0" w:firstLineChars="0" w:firstLine="0"/>
              <w:rPr>
                <w:rFonts w:cs="宋体"/>
                <w:b/>
                <w:sz w:val="24"/>
                <w:szCs w:val="24"/>
              </w:rPr>
            </w:pPr>
            <w:r w:rsidRPr="000C5AB6">
              <w:rPr>
                <w:rFonts w:ascii="仿宋_GB2312" w:hAnsi="仿宋_GB2312" w:cs="仿宋_GB2312" w:hint="eastAsia"/>
                <w:b/>
                <w:sz w:val="24"/>
                <w:szCs w:val="24"/>
              </w:rPr>
              <w:t>2</w:t>
            </w:r>
            <w:r w:rsidR="004714B5" w:rsidRPr="000C5AB6">
              <w:rPr>
                <w:rFonts w:ascii="仿宋_GB2312" w:hAnsi="仿宋_GB2312" w:cs="仿宋_GB2312" w:hint="eastAsia"/>
                <w:b/>
                <w:sz w:val="24"/>
                <w:szCs w:val="24"/>
              </w:rPr>
              <w:t>、查</w:t>
            </w:r>
            <w:r w:rsidR="004714B5" w:rsidRPr="000C5AB6">
              <w:rPr>
                <w:rFonts w:ascii="仿宋_GB2312" w:hAnsi="仿宋_GB2312" w:cs="仿宋_GB2312" w:hint="eastAsia"/>
                <w:b/>
                <w:sz w:val="24"/>
                <w:szCs w:val="24"/>
              </w:rPr>
              <w:t xml:space="preserve">  </w:t>
            </w:r>
            <w:r w:rsidR="002B1E09">
              <w:rPr>
                <w:rFonts w:cs="宋体" w:hint="eastAsia"/>
                <w:b/>
                <w:sz w:val="24"/>
                <w:szCs w:val="24"/>
              </w:rPr>
              <w:t>在建项目</w:t>
            </w:r>
            <w:r w:rsidR="00F039A3" w:rsidRPr="000C5AB6">
              <w:rPr>
                <w:rFonts w:ascii="仿宋_GB2312" w:hAnsi="仿宋_GB2312" w:cs="仿宋_GB2312" w:hint="eastAsia"/>
                <w:b/>
                <w:sz w:val="24"/>
                <w:szCs w:val="24"/>
              </w:rPr>
              <w:t>施工组织设计</w:t>
            </w:r>
            <w:r w:rsidR="00F039A3" w:rsidRPr="000C5AB6">
              <w:rPr>
                <w:rFonts w:cs="宋体" w:hint="eastAsia"/>
                <w:b/>
                <w:sz w:val="24"/>
                <w:szCs w:val="24"/>
              </w:rPr>
              <w:t>:</w:t>
            </w:r>
          </w:p>
          <w:p w:rsidR="006B3C8D" w:rsidRPr="00200182" w:rsidRDefault="00200182" w:rsidP="00200182">
            <w:pPr>
              <w:spacing w:line="360" w:lineRule="auto"/>
              <w:ind w:firstLineChars="196" w:firstLine="413"/>
              <w:jc w:val="left"/>
              <w:rPr>
                <w:rFonts w:ascii="宋体" w:hAnsi="宋体" w:cs="宋体"/>
                <w:szCs w:val="21"/>
              </w:rPr>
            </w:pPr>
            <w:r w:rsidRPr="000C5AB6">
              <w:rPr>
                <w:rFonts w:ascii="宋体" w:hAnsi="宋体" w:cs="宋体" w:hint="eastAsia"/>
                <w:b/>
                <w:szCs w:val="21"/>
              </w:rPr>
              <w:lastRenderedPageBreak/>
              <w:t>《桐城市体育中心全民健身活动中心及体育场智能化工程施工组织设计（方案）报审表》。</w:t>
            </w:r>
            <w:r w:rsidRPr="000C5AB6">
              <w:rPr>
                <w:rFonts w:ascii="宋体" w:hAnsi="宋体" w:cs="宋体" w:hint="eastAsia"/>
                <w:szCs w:val="21"/>
              </w:rPr>
              <w:t>总监理：程韩胜</w:t>
            </w:r>
            <w:r>
              <w:rPr>
                <w:rFonts w:ascii="宋体" w:hAnsi="宋体" w:cs="宋体" w:hint="eastAsia"/>
                <w:kern w:val="0"/>
                <w:szCs w:val="21"/>
              </w:rPr>
              <w:t>。</w:t>
            </w:r>
            <w:r w:rsidRPr="000C5AB6">
              <w:rPr>
                <w:rFonts w:ascii="宋体" w:hAnsi="宋体" w:cs="宋体" w:hint="eastAsia"/>
                <w:szCs w:val="21"/>
              </w:rPr>
              <w:t>项目经理：梁晨。</w:t>
            </w:r>
            <w:r w:rsidR="00F039A3" w:rsidRPr="000C5AB6">
              <w:rPr>
                <w:rFonts w:cs="宋体" w:hint="eastAsia"/>
                <w:szCs w:val="21"/>
              </w:rPr>
              <w:t>施工单位</w:t>
            </w:r>
            <w:r w:rsidR="00516696" w:rsidRPr="000C5AB6">
              <w:rPr>
                <w:rFonts w:cs="宋体" w:hint="eastAsia"/>
                <w:szCs w:val="21"/>
              </w:rPr>
              <w:t>已经</w:t>
            </w:r>
            <w:r w:rsidR="00F039A3" w:rsidRPr="000C5AB6">
              <w:rPr>
                <w:rFonts w:cs="宋体" w:hint="eastAsia"/>
                <w:szCs w:val="21"/>
              </w:rPr>
              <w:t>上报施工组织设计报审表</w:t>
            </w:r>
            <w:r w:rsidR="006B3C8D" w:rsidRPr="000C5AB6">
              <w:rPr>
                <w:rFonts w:cs="宋体" w:hint="eastAsia"/>
                <w:szCs w:val="21"/>
              </w:rPr>
              <w:t>，</w:t>
            </w:r>
            <w:r w:rsidR="00F039A3" w:rsidRPr="000C5AB6">
              <w:rPr>
                <w:rFonts w:cs="宋体" w:hint="eastAsia"/>
                <w:szCs w:val="21"/>
              </w:rPr>
              <w:t>经总监理工程师批准同意实施。</w:t>
            </w:r>
          </w:p>
          <w:p w:rsidR="00CB5615" w:rsidRPr="000C5AB6" w:rsidRDefault="00F039A3" w:rsidP="00F25203">
            <w:pPr>
              <w:pStyle w:val="20"/>
              <w:ind w:leftChars="0" w:left="0"/>
              <w:rPr>
                <w:rFonts w:cs="宋体"/>
                <w:szCs w:val="21"/>
              </w:rPr>
            </w:pPr>
            <w:r w:rsidRPr="000C5AB6">
              <w:rPr>
                <w:rFonts w:cs="宋体" w:hint="eastAsia"/>
                <w:szCs w:val="21"/>
              </w:rPr>
              <w:t>该施工组织设计内容齐全，总共分十三章，涉及工程质量、安全生产、工期、文明施工的内容符合实际情况需要，投入的主要物资、施工机械、劳动力均满足施工需要，施工方法施工规范要求。</w:t>
            </w:r>
          </w:p>
          <w:p w:rsidR="00F25203" w:rsidRPr="000C5AB6" w:rsidRDefault="00F25203" w:rsidP="00F25203">
            <w:pPr>
              <w:pStyle w:val="ab"/>
              <w:numPr>
                <w:ilvl w:val="0"/>
                <w:numId w:val="2"/>
              </w:numPr>
              <w:spacing w:line="360" w:lineRule="auto"/>
              <w:ind w:firstLineChars="0"/>
              <w:rPr>
                <w:rFonts w:ascii="宋体" w:hAnsi="宋体" w:cs="宋体"/>
                <w:b/>
                <w:szCs w:val="21"/>
              </w:rPr>
            </w:pPr>
            <w:r w:rsidRPr="000C5AB6">
              <w:rPr>
                <w:rFonts w:ascii="宋体" w:hAnsi="宋体" w:cs="宋体" w:hint="eastAsia"/>
                <w:b/>
                <w:szCs w:val="21"/>
              </w:rPr>
              <w:t>该项目由公司组织施工现场项目经理部。现场所有施工过程均为独立承建。</w:t>
            </w:r>
          </w:p>
          <w:p w:rsidR="00F25203" w:rsidRPr="000C5AB6" w:rsidRDefault="00F25203" w:rsidP="00F25203">
            <w:pPr>
              <w:spacing w:line="360" w:lineRule="auto"/>
              <w:jc w:val="left"/>
              <w:rPr>
                <w:rFonts w:ascii="宋体" w:hAnsi="宋体" w:cs="宋体"/>
                <w:szCs w:val="21"/>
              </w:rPr>
            </w:pPr>
            <w:r w:rsidRPr="000C5AB6">
              <w:rPr>
                <w:rFonts w:ascii="宋体" w:hAnsi="宋体" w:cs="宋体" w:hint="eastAsia"/>
                <w:szCs w:val="21"/>
              </w:rPr>
              <w:t>查：施工过程档案资料：施工过程所需行业规范要求，在施工组织设计中的编制依据中明确规定，抽查《</w:t>
            </w:r>
            <w:r w:rsidRPr="000C5AB6">
              <w:rPr>
                <w:rFonts w:ascii="宋体" w:hAnsi="宋体" w:cs="宋体"/>
                <w:szCs w:val="21"/>
              </w:rPr>
              <w:t>智能建筑工程施工规范》GB50606-2010</w:t>
            </w:r>
            <w:r w:rsidRPr="000C5AB6">
              <w:rPr>
                <w:rFonts w:ascii="宋体" w:hAnsi="宋体" w:cs="宋体" w:hint="eastAsia"/>
                <w:szCs w:val="21"/>
              </w:rPr>
              <w:t>、《综合布线系统工程设计规范》GB50311-2</w:t>
            </w:r>
            <w:r w:rsidRPr="000C5AB6">
              <w:rPr>
                <w:rFonts w:ascii="宋体" w:hAnsi="宋体" w:cs="宋体"/>
                <w:szCs w:val="21"/>
              </w:rPr>
              <w:t>016</w:t>
            </w:r>
          </w:p>
          <w:p w:rsidR="00F25203" w:rsidRPr="000C5AB6" w:rsidRDefault="00F25203" w:rsidP="00F25203">
            <w:pPr>
              <w:spacing w:line="360" w:lineRule="auto"/>
              <w:jc w:val="left"/>
              <w:rPr>
                <w:rFonts w:ascii="宋体" w:hAnsi="宋体" w:cs="宋体"/>
                <w:szCs w:val="21"/>
              </w:rPr>
            </w:pPr>
            <w:r w:rsidRPr="000C5AB6">
              <w:rPr>
                <w:rFonts w:ascii="宋体" w:hAnsi="宋体" w:cs="宋体" w:hint="eastAsia"/>
                <w:szCs w:val="21"/>
              </w:rPr>
              <w:t>《公共广播系统工程技术规范》GB50526-2010、《电子会议系统工程设计规范》GB50799-2012、《安全防范工程技术规范》GB50348-20</w:t>
            </w:r>
            <w:r w:rsidRPr="000C5AB6">
              <w:rPr>
                <w:rFonts w:ascii="宋体" w:hAnsi="宋体" w:cs="宋体"/>
                <w:szCs w:val="21"/>
              </w:rPr>
              <w:t>1</w:t>
            </w:r>
            <w:r w:rsidRPr="000C5AB6">
              <w:rPr>
                <w:rFonts w:ascii="宋体" w:hAnsi="宋体" w:cs="宋体" w:hint="eastAsia"/>
                <w:szCs w:val="21"/>
              </w:rPr>
              <w:t>4、《数据中</w:t>
            </w:r>
            <w:r w:rsidRPr="000C5AB6">
              <w:rPr>
                <w:rFonts w:ascii="宋体" w:hAnsi="宋体" w:cs="宋体"/>
                <w:szCs w:val="21"/>
              </w:rPr>
              <w:t>心设计规范</w:t>
            </w:r>
            <w:r w:rsidRPr="000C5AB6">
              <w:rPr>
                <w:rFonts w:ascii="宋体" w:hAnsi="宋体" w:cs="宋体" w:hint="eastAsia"/>
                <w:szCs w:val="21"/>
              </w:rPr>
              <w:t>》GB50174-20</w:t>
            </w:r>
            <w:r w:rsidRPr="000C5AB6">
              <w:rPr>
                <w:rFonts w:ascii="宋体" w:hAnsi="宋体" w:cs="宋体"/>
                <w:szCs w:val="21"/>
              </w:rPr>
              <w:t>17</w:t>
            </w:r>
            <w:r w:rsidRPr="000C5AB6">
              <w:rPr>
                <w:rFonts w:ascii="宋体" w:hAnsi="宋体" w:cs="宋体" w:hint="eastAsia"/>
                <w:szCs w:val="21"/>
              </w:rPr>
              <w:t>、《低压配电设计规范》</w:t>
            </w:r>
            <w:r w:rsidRPr="000C5AB6">
              <w:rPr>
                <w:rFonts w:ascii="宋体" w:hAnsi="宋体" w:cs="宋体"/>
                <w:szCs w:val="21"/>
              </w:rPr>
              <w:t>GB50054-2011</w:t>
            </w:r>
            <w:r w:rsidRPr="000C5AB6">
              <w:rPr>
                <w:rFonts w:ascii="宋体" w:hAnsi="宋体" w:cs="宋体" w:hint="eastAsia"/>
                <w:szCs w:val="21"/>
              </w:rPr>
              <w:t>、《建筑照明设计标准》</w:t>
            </w:r>
            <w:r w:rsidRPr="000C5AB6">
              <w:rPr>
                <w:rFonts w:ascii="宋体" w:hAnsi="宋体" w:cs="宋体"/>
                <w:szCs w:val="21"/>
              </w:rPr>
              <w:t>GB</w:t>
            </w:r>
            <w:r w:rsidRPr="000C5AB6">
              <w:rPr>
                <w:rFonts w:ascii="宋体" w:hAnsi="宋体" w:cs="宋体" w:hint="eastAsia"/>
                <w:szCs w:val="21"/>
              </w:rPr>
              <w:t>50034-</w:t>
            </w:r>
            <w:r w:rsidRPr="000C5AB6">
              <w:rPr>
                <w:rFonts w:ascii="宋体" w:hAnsi="宋体" w:cs="宋体"/>
                <w:szCs w:val="21"/>
              </w:rPr>
              <w:t>2013</w:t>
            </w:r>
            <w:r w:rsidRPr="000C5AB6">
              <w:rPr>
                <w:rFonts w:ascii="宋体" w:hAnsi="宋体" w:cs="宋体" w:hint="eastAsia"/>
                <w:szCs w:val="21"/>
              </w:rPr>
              <w:t>、《智能建筑工程质量验收规范》</w:t>
            </w:r>
            <w:r w:rsidRPr="000C5AB6">
              <w:rPr>
                <w:rFonts w:ascii="宋体" w:hAnsi="宋体" w:cs="宋体"/>
                <w:szCs w:val="21"/>
              </w:rPr>
              <w:t>GB50339-2013</w:t>
            </w:r>
          </w:p>
          <w:p w:rsidR="00F25203" w:rsidRPr="000C5AB6" w:rsidRDefault="00F25203" w:rsidP="00F25203">
            <w:pPr>
              <w:spacing w:line="360" w:lineRule="auto"/>
              <w:ind w:firstLineChars="200" w:firstLine="420"/>
              <w:rPr>
                <w:rFonts w:ascii="宋体" w:hAnsi="宋体" w:cs="宋体"/>
                <w:szCs w:val="21"/>
              </w:rPr>
            </w:pPr>
            <w:r w:rsidRPr="000C5AB6">
              <w:rPr>
                <w:rFonts w:ascii="宋体" w:hAnsi="宋体" w:cs="宋体" w:hint="eastAsia"/>
                <w:szCs w:val="21"/>
              </w:rPr>
              <w:t>等，查到有效版本。</w:t>
            </w:r>
          </w:p>
          <w:p w:rsidR="00F25203" w:rsidRPr="00AC07F6" w:rsidRDefault="00F25203" w:rsidP="00382905">
            <w:pPr>
              <w:spacing w:line="360" w:lineRule="auto"/>
              <w:ind w:firstLineChars="200" w:firstLine="420"/>
              <w:rPr>
                <w:rFonts w:ascii="宋体" w:hAnsi="宋体" w:cs="宋体"/>
                <w:szCs w:val="21"/>
              </w:rPr>
            </w:pPr>
            <w:r w:rsidRPr="000C5AB6">
              <w:rPr>
                <w:rFonts w:ascii="宋体" w:hAnsi="宋体" w:cs="宋体" w:hint="eastAsia"/>
                <w:szCs w:val="21"/>
              </w:rPr>
              <w:t xml:space="preserve">由工程部编制施工方案，并对项目部进行了技术培训与交底工作。 </w:t>
            </w:r>
          </w:p>
          <w:p w:rsidR="00F039A3" w:rsidRPr="000C5AB6" w:rsidRDefault="00AE2B13" w:rsidP="00AE2B13">
            <w:pPr>
              <w:pStyle w:val="20"/>
              <w:ind w:leftChars="0" w:left="0" w:firstLineChars="0" w:firstLine="0"/>
              <w:rPr>
                <w:rFonts w:cs="宋体"/>
                <w:b/>
                <w:sz w:val="24"/>
                <w:szCs w:val="24"/>
              </w:rPr>
            </w:pPr>
            <w:r w:rsidRPr="000C5AB6">
              <w:rPr>
                <w:rFonts w:hint="eastAsia"/>
                <w:b/>
                <w:sz w:val="24"/>
                <w:szCs w:val="24"/>
              </w:rPr>
              <w:t>3</w:t>
            </w:r>
            <w:r w:rsidRPr="000C5AB6">
              <w:rPr>
                <w:rFonts w:hint="eastAsia"/>
                <w:b/>
                <w:sz w:val="24"/>
                <w:szCs w:val="24"/>
              </w:rPr>
              <w:t>、</w:t>
            </w:r>
            <w:r w:rsidR="001A71D2" w:rsidRPr="001A71D2">
              <w:rPr>
                <w:rFonts w:cs="宋体" w:hint="eastAsia"/>
                <w:b/>
                <w:szCs w:val="21"/>
              </w:rPr>
              <w:t>查在建项目《桐城市体育中心全民健身活动中心及体育场智能化工程》</w:t>
            </w:r>
            <w:r w:rsidR="00F039A3" w:rsidRPr="001A71D2">
              <w:rPr>
                <w:rFonts w:cs="宋体" w:hint="eastAsia"/>
                <w:b/>
                <w:szCs w:val="21"/>
              </w:rPr>
              <w:t>主要施工流程：</w:t>
            </w:r>
          </w:p>
          <w:p w:rsidR="00EE2374" w:rsidRPr="000C5AB6" w:rsidRDefault="00B34F7B" w:rsidP="00945356">
            <w:pPr>
              <w:pStyle w:val="20"/>
              <w:spacing w:line="360" w:lineRule="auto"/>
              <w:ind w:leftChars="0" w:left="0" w:firstLineChars="0" w:firstLine="0"/>
              <w:rPr>
                <w:rFonts w:cs="宋体"/>
                <w:b/>
                <w:szCs w:val="21"/>
              </w:rPr>
            </w:pPr>
            <w:r w:rsidRPr="000C5AB6">
              <w:rPr>
                <w:rFonts w:cs="宋体" w:hint="eastAsia"/>
                <w:b/>
                <w:szCs w:val="21"/>
              </w:rPr>
              <w:t xml:space="preserve">3.1 </w:t>
            </w:r>
            <w:r w:rsidR="00945356" w:rsidRPr="000C5AB6">
              <w:rPr>
                <w:rFonts w:cs="宋体" w:hint="eastAsia"/>
                <w:b/>
                <w:szCs w:val="21"/>
              </w:rPr>
              <w:t>综合布线施工工艺：</w:t>
            </w:r>
            <w:r w:rsidR="00392F88" w:rsidRPr="000C5AB6">
              <w:rPr>
                <w:rFonts w:ascii="宋体" w:hAnsi="宋体" w:cs="宋体" w:hint="eastAsia"/>
                <w:szCs w:val="21"/>
              </w:rPr>
              <w:t>信息点布置位置（网络数据点设置、区域语音点设置、光纤、信息发布点等）</w:t>
            </w:r>
            <w:r w:rsidR="00945356" w:rsidRPr="000C5AB6">
              <w:rPr>
                <w:rFonts w:ascii="宋体" w:hAnsi="宋体" w:cs="宋体" w:hint="eastAsia"/>
                <w:szCs w:val="21"/>
              </w:rPr>
              <w:t>→器材检验→</w:t>
            </w:r>
            <w:r w:rsidR="00392F88" w:rsidRPr="000C5AB6">
              <w:rPr>
                <w:rFonts w:ascii="宋体" w:hAnsi="宋体" w:cs="宋体" w:hint="eastAsia"/>
                <w:szCs w:val="21"/>
              </w:rPr>
              <w:t>线路</w:t>
            </w:r>
            <w:r w:rsidR="00945356" w:rsidRPr="000C5AB6">
              <w:rPr>
                <w:rFonts w:ascii="宋体" w:hAnsi="宋体" w:cs="宋体" w:hint="eastAsia"/>
                <w:szCs w:val="21"/>
              </w:rPr>
              <w:t>敷设→</w:t>
            </w:r>
            <w:r w:rsidR="00A73D36" w:rsidRPr="000C5AB6">
              <w:rPr>
                <w:rFonts w:ascii="宋体" w:hAnsi="宋体" w:cs="宋体" w:hint="eastAsia"/>
                <w:szCs w:val="21"/>
              </w:rPr>
              <w:t>机柜</w:t>
            </w:r>
            <w:r w:rsidR="00945356" w:rsidRPr="000C5AB6">
              <w:rPr>
                <w:rFonts w:ascii="宋体" w:hAnsi="宋体" w:cs="宋体" w:hint="eastAsia"/>
                <w:szCs w:val="21"/>
              </w:rPr>
              <w:t>安装→</w:t>
            </w:r>
            <w:r w:rsidR="00A73D36" w:rsidRPr="000C5AB6">
              <w:rPr>
                <w:rFonts w:ascii="宋体" w:hAnsi="宋体" w:cs="宋体" w:hint="eastAsia"/>
                <w:szCs w:val="21"/>
              </w:rPr>
              <w:t>跳接线</w:t>
            </w:r>
            <w:r w:rsidR="00945356" w:rsidRPr="000C5AB6">
              <w:rPr>
                <w:rFonts w:ascii="宋体" w:hAnsi="宋体" w:cs="宋体" w:hint="eastAsia"/>
                <w:szCs w:val="21"/>
              </w:rPr>
              <w:t>→系统调试→竣工验收</w:t>
            </w:r>
          </w:p>
          <w:p w:rsidR="009D4098" w:rsidRPr="000C5AB6" w:rsidRDefault="005C0A58" w:rsidP="009D4098">
            <w:pPr>
              <w:pStyle w:val="20"/>
              <w:spacing w:line="360" w:lineRule="auto"/>
              <w:ind w:leftChars="0" w:left="0" w:firstLineChars="0" w:firstLine="0"/>
              <w:rPr>
                <w:rFonts w:ascii="宋体" w:hAnsi="宋体" w:cs="宋体"/>
                <w:szCs w:val="21"/>
              </w:rPr>
            </w:pPr>
            <w:r w:rsidRPr="000C5AB6">
              <w:rPr>
                <w:rFonts w:cs="宋体" w:hint="eastAsia"/>
                <w:b/>
                <w:szCs w:val="21"/>
              </w:rPr>
              <w:t>3.2</w:t>
            </w:r>
            <w:r w:rsidR="009D4098" w:rsidRPr="000C5AB6">
              <w:rPr>
                <w:rFonts w:cs="宋体" w:hint="eastAsia"/>
                <w:b/>
                <w:szCs w:val="21"/>
              </w:rPr>
              <w:t>计算机网络系统施工方案：</w:t>
            </w:r>
            <w:r w:rsidR="009D4098" w:rsidRPr="000C5AB6">
              <w:rPr>
                <w:rFonts w:ascii="宋体" w:hAnsi="宋体" w:cs="宋体" w:hint="eastAsia"/>
                <w:szCs w:val="21"/>
              </w:rPr>
              <w:t>施工准备→布线系统施工→设备及线路测试→网络设备安装→系统测、调试→试运行测试</w:t>
            </w:r>
          </w:p>
          <w:p w:rsidR="003661B4" w:rsidRPr="000C5AB6" w:rsidRDefault="00E878CF" w:rsidP="003661B4">
            <w:pPr>
              <w:pStyle w:val="20"/>
              <w:spacing w:line="360" w:lineRule="auto"/>
              <w:ind w:leftChars="0" w:left="0" w:firstLineChars="0" w:firstLine="0"/>
              <w:rPr>
                <w:rFonts w:ascii="宋体" w:hAnsi="宋体" w:cs="宋体"/>
                <w:szCs w:val="21"/>
              </w:rPr>
            </w:pPr>
            <w:r w:rsidRPr="000C5AB6">
              <w:rPr>
                <w:rFonts w:ascii="宋体" w:hAnsi="宋体" w:cs="宋体" w:hint="eastAsia"/>
                <w:szCs w:val="21"/>
              </w:rPr>
              <w:t>（桐城市体育中心，其计算机网络系统由核心层、汇聚层和接入层组成，另外还包括计算机网络系统的 INTERNET 的接入、信息网络的管理和安全策略等。）</w:t>
            </w:r>
            <w:r w:rsidR="003661B4" w:rsidRPr="000C5AB6">
              <w:rPr>
                <w:rFonts w:ascii="宋体" w:hAnsi="宋体" w:cs="宋体" w:hint="eastAsia"/>
                <w:szCs w:val="21"/>
              </w:rPr>
              <w:t xml:space="preserve">（本系统包括：体育馆外网、全民馆外网以及体育馆监控专网、全民馆监控专网。） </w:t>
            </w:r>
          </w:p>
          <w:p w:rsidR="004D116D" w:rsidRPr="000C5AB6" w:rsidRDefault="00E00B87" w:rsidP="003661B4">
            <w:pPr>
              <w:pStyle w:val="20"/>
              <w:spacing w:line="360" w:lineRule="auto"/>
              <w:ind w:leftChars="0" w:left="0" w:firstLineChars="0" w:firstLine="0"/>
              <w:rPr>
                <w:rFonts w:ascii="宋体" w:hAnsi="宋体" w:cs="宋体"/>
                <w:szCs w:val="21"/>
              </w:rPr>
            </w:pPr>
            <w:r w:rsidRPr="000C5AB6">
              <w:rPr>
                <w:rFonts w:cs="宋体" w:hint="eastAsia"/>
                <w:b/>
                <w:szCs w:val="21"/>
              </w:rPr>
              <w:lastRenderedPageBreak/>
              <w:t>3.3</w:t>
            </w:r>
            <w:r w:rsidRPr="000C5AB6">
              <w:rPr>
                <w:rFonts w:ascii="宋体" w:hAnsi="宋体" w:cs="宋体" w:hint="eastAsia"/>
                <w:b/>
                <w:szCs w:val="21"/>
              </w:rPr>
              <w:t>视频监控系统施工方案</w:t>
            </w:r>
            <w:r w:rsidR="007357E1" w:rsidRPr="000C5AB6">
              <w:rPr>
                <w:rFonts w:ascii="宋体" w:hAnsi="宋体" w:cs="宋体" w:hint="eastAsia"/>
                <w:szCs w:val="21"/>
              </w:rPr>
              <w:t>：</w:t>
            </w:r>
            <w:r w:rsidR="00147632" w:rsidRPr="000C5AB6">
              <w:rPr>
                <w:rFonts w:ascii="宋体" w:hAnsi="宋体" w:cs="宋体" w:hint="eastAsia"/>
                <w:szCs w:val="21"/>
              </w:rPr>
              <w:t>系统设备安装前的检查→</w:t>
            </w:r>
            <w:r w:rsidR="007D4B8A" w:rsidRPr="000C5AB6">
              <w:rPr>
                <w:rFonts w:ascii="宋体" w:hAnsi="宋体" w:cs="宋体" w:hint="eastAsia"/>
                <w:szCs w:val="21"/>
              </w:rPr>
              <w:t>视频监控系统设备安装→系统设备调试→</w:t>
            </w:r>
            <w:r w:rsidR="00B578C1" w:rsidRPr="000C5AB6">
              <w:rPr>
                <w:rFonts w:ascii="宋体" w:hAnsi="宋体" w:cs="宋体" w:hint="eastAsia"/>
                <w:szCs w:val="21"/>
              </w:rPr>
              <w:t>验收</w:t>
            </w:r>
          </w:p>
          <w:p w:rsidR="009D4098" w:rsidRPr="000C5AB6" w:rsidRDefault="00F36335" w:rsidP="00147632">
            <w:pPr>
              <w:pStyle w:val="20"/>
              <w:spacing w:line="360" w:lineRule="auto"/>
              <w:ind w:leftChars="0" w:left="0" w:firstLineChars="0" w:firstLine="0"/>
              <w:rPr>
                <w:rFonts w:ascii="宋体" w:hAnsi="宋体" w:cs="宋体"/>
                <w:szCs w:val="21"/>
              </w:rPr>
            </w:pPr>
            <w:r w:rsidRPr="000C5AB6">
              <w:rPr>
                <w:rFonts w:ascii="宋体" w:hAnsi="宋体" w:cs="宋体" w:hint="eastAsia"/>
                <w:szCs w:val="21"/>
              </w:rPr>
              <w:t>（监控实现对大楼“面”的防范，如在体育中心各场馆建筑物内外的主要活动场所；比赛现场、观众区、通道、电梯及重要部位和场所，</w:t>
            </w:r>
            <w:r w:rsidR="00147632" w:rsidRPr="000C5AB6">
              <w:rPr>
                <w:rFonts w:ascii="宋体" w:hAnsi="宋体" w:cs="宋体" w:hint="eastAsia"/>
                <w:szCs w:val="21"/>
              </w:rPr>
              <w:t>体育中心各场馆内各个重点保护的办公区域，例如机房、配电室、重要大型设备机房）</w:t>
            </w:r>
          </w:p>
          <w:p w:rsidR="009D4098" w:rsidRPr="000C5AB6" w:rsidRDefault="000C5AB6" w:rsidP="00971AAC">
            <w:pPr>
              <w:pStyle w:val="20"/>
              <w:spacing w:line="360" w:lineRule="auto"/>
              <w:ind w:leftChars="0" w:left="0" w:firstLineChars="0" w:firstLine="0"/>
              <w:rPr>
                <w:rFonts w:cs="宋体"/>
                <w:b/>
                <w:szCs w:val="21"/>
              </w:rPr>
            </w:pPr>
            <w:r w:rsidRPr="000C5AB6">
              <w:rPr>
                <w:rFonts w:cs="宋体" w:hint="eastAsia"/>
                <w:b/>
                <w:szCs w:val="21"/>
              </w:rPr>
              <w:t>3.4</w:t>
            </w:r>
            <w:r w:rsidRPr="000C5AB6">
              <w:rPr>
                <w:rFonts w:cs="宋体" w:hint="eastAsia"/>
                <w:b/>
                <w:szCs w:val="21"/>
              </w:rPr>
              <w:t>门禁系统</w:t>
            </w:r>
            <w:r w:rsidRPr="000C5AB6">
              <w:rPr>
                <w:rFonts w:ascii="宋体" w:hAnsi="宋体" w:cs="宋体" w:hint="eastAsia"/>
                <w:b/>
                <w:szCs w:val="21"/>
              </w:rPr>
              <w:t>施工方案</w:t>
            </w:r>
            <w:r w:rsidRPr="000C5AB6">
              <w:rPr>
                <w:rFonts w:ascii="宋体" w:hAnsi="宋体" w:cs="宋体" w:hint="eastAsia"/>
                <w:szCs w:val="21"/>
              </w:rPr>
              <w:t>：</w:t>
            </w:r>
            <w:r w:rsidR="00FA4412" w:rsidRPr="000C5AB6">
              <w:rPr>
                <w:rFonts w:ascii="宋体" w:hAnsi="宋体" w:cs="宋体" w:hint="eastAsia"/>
                <w:szCs w:val="21"/>
              </w:rPr>
              <w:t>设备安装前的检查→</w:t>
            </w:r>
            <w:r w:rsidR="0016132D" w:rsidRPr="0016132D">
              <w:rPr>
                <w:rFonts w:ascii="宋体" w:hAnsi="宋体" w:cs="宋体" w:hint="eastAsia"/>
                <w:szCs w:val="21"/>
              </w:rPr>
              <w:t>读卡器模块的安装</w:t>
            </w:r>
            <w:r w:rsidR="0016132D">
              <w:rPr>
                <w:rFonts w:ascii="宋体" w:hAnsi="宋体" w:cs="宋体" w:hint="eastAsia"/>
                <w:szCs w:val="21"/>
              </w:rPr>
              <w:t>、读卡器的</w:t>
            </w:r>
            <w:r w:rsidR="00FA4412" w:rsidRPr="000C5AB6">
              <w:rPr>
                <w:rFonts w:ascii="宋体" w:hAnsi="宋体" w:cs="宋体" w:hint="eastAsia"/>
                <w:szCs w:val="21"/>
              </w:rPr>
              <w:t>安装</w:t>
            </w:r>
            <w:r w:rsidR="0016132D">
              <w:rPr>
                <w:rFonts w:ascii="宋体" w:hAnsi="宋体" w:cs="宋体" w:hint="eastAsia"/>
                <w:szCs w:val="21"/>
              </w:rPr>
              <w:t>、</w:t>
            </w:r>
            <w:r w:rsidR="0016132D" w:rsidRPr="0016132D">
              <w:rPr>
                <w:rFonts w:ascii="宋体" w:hAnsi="宋体" w:cs="宋体" w:hint="eastAsia"/>
                <w:szCs w:val="21"/>
              </w:rPr>
              <w:t>控制器的安装</w:t>
            </w:r>
            <w:r w:rsidR="0016132D">
              <w:rPr>
                <w:rFonts w:ascii="宋体" w:hAnsi="宋体" w:cs="宋体" w:hint="eastAsia"/>
                <w:szCs w:val="21"/>
              </w:rPr>
              <w:t>等</w:t>
            </w:r>
            <w:r w:rsidR="00FA4412" w:rsidRPr="000C5AB6">
              <w:rPr>
                <w:rFonts w:ascii="宋体" w:hAnsi="宋体" w:cs="宋体" w:hint="eastAsia"/>
                <w:szCs w:val="21"/>
              </w:rPr>
              <w:t>→调试→验收</w:t>
            </w:r>
          </w:p>
          <w:p w:rsidR="00EE2374" w:rsidRPr="0036185F" w:rsidRDefault="006801D9" w:rsidP="0036185F">
            <w:pPr>
              <w:pStyle w:val="20"/>
              <w:spacing w:line="360" w:lineRule="auto"/>
              <w:ind w:leftChars="0" w:left="0" w:firstLineChars="0" w:firstLine="0"/>
              <w:rPr>
                <w:rFonts w:ascii="宋体" w:hAnsi="宋体" w:cs="宋体"/>
                <w:szCs w:val="21"/>
              </w:rPr>
            </w:pPr>
            <w:r>
              <w:rPr>
                <w:rFonts w:cs="宋体" w:hint="eastAsia"/>
                <w:b/>
                <w:szCs w:val="21"/>
              </w:rPr>
              <w:t xml:space="preserve">3.5 </w:t>
            </w:r>
            <w:r w:rsidRPr="006801D9">
              <w:rPr>
                <w:rFonts w:cs="宋体" w:hint="eastAsia"/>
                <w:b/>
                <w:szCs w:val="21"/>
              </w:rPr>
              <w:t>巡更系统施工方案</w:t>
            </w:r>
            <w:r w:rsidR="009E2E46">
              <w:rPr>
                <w:rFonts w:cs="宋体" w:hint="eastAsia"/>
                <w:b/>
                <w:szCs w:val="21"/>
              </w:rPr>
              <w:t>：</w:t>
            </w:r>
            <w:r w:rsidR="009E2E46" w:rsidRPr="000C5AB6">
              <w:rPr>
                <w:rFonts w:ascii="宋体" w:hAnsi="宋体" w:cs="宋体" w:hint="eastAsia"/>
                <w:szCs w:val="21"/>
              </w:rPr>
              <w:t>安装前的检查→</w:t>
            </w:r>
            <w:r w:rsidR="009E2E46" w:rsidRPr="009E2E46">
              <w:rPr>
                <w:rFonts w:ascii="宋体" w:hAnsi="宋体" w:cs="宋体" w:hint="eastAsia"/>
                <w:szCs w:val="21"/>
              </w:rPr>
              <w:t>巡更系统</w:t>
            </w:r>
            <w:r w:rsidR="009E2E46" w:rsidRPr="000C5AB6">
              <w:rPr>
                <w:rFonts w:ascii="宋体" w:hAnsi="宋体" w:cs="宋体" w:hint="eastAsia"/>
                <w:szCs w:val="21"/>
              </w:rPr>
              <w:t>设备安装→系统设备调试→</w:t>
            </w:r>
            <w:r w:rsidR="0036185F">
              <w:rPr>
                <w:rFonts w:ascii="宋体" w:hAnsi="宋体" w:cs="宋体" w:hint="eastAsia"/>
                <w:szCs w:val="21"/>
              </w:rPr>
              <w:t>系统检验（</w:t>
            </w:r>
            <w:r w:rsidR="0036185F" w:rsidRPr="0036185F">
              <w:rPr>
                <w:rFonts w:ascii="宋体" w:hAnsi="宋体" w:cs="宋体" w:hint="eastAsia"/>
                <w:szCs w:val="21"/>
              </w:rPr>
              <w:t>检查离线式巡更系统，确保信息钮的信息正确，数据的采集、统计、打印等功能正常</w:t>
            </w:r>
            <w:r w:rsidR="0036185F">
              <w:rPr>
                <w:rFonts w:ascii="宋体" w:hAnsi="宋体" w:cs="宋体" w:hint="eastAsia"/>
                <w:szCs w:val="21"/>
              </w:rPr>
              <w:t>）</w:t>
            </w:r>
            <w:r w:rsidR="0036185F" w:rsidRPr="000C5AB6">
              <w:rPr>
                <w:rFonts w:ascii="宋体" w:hAnsi="宋体" w:cs="宋体" w:hint="eastAsia"/>
                <w:szCs w:val="21"/>
              </w:rPr>
              <w:t>→</w:t>
            </w:r>
            <w:r w:rsidR="009E2E46" w:rsidRPr="000C5AB6">
              <w:rPr>
                <w:rFonts w:ascii="宋体" w:hAnsi="宋体" w:cs="宋体" w:hint="eastAsia"/>
                <w:szCs w:val="21"/>
              </w:rPr>
              <w:t>验收</w:t>
            </w:r>
          </w:p>
          <w:p w:rsidR="00F146B0" w:rsidRDefault="0036185F" w:rsidP="00F146B0">
            <w:pPr>
              <w:pStyle w:val="20"/>
              <w:spacing w:line="360" w:lineRule="auto"/>
              <w:ind w:leftChars="0" w:left="0" w:firstLineChars="0" w:firstLine="0"/>
              <w:rPr>
                <w:rFonts w:cs="宋体"/>
                <w:szCs w:val="21"/>
              </w:rPr>
            </w:pPr>
            <w:r>
              <w:rPr>
                <w:rFonts w:cs="宋体"/>
                <w:b/>
                <w:szCs w:val="21"/>
              </w:rPr>
              <w:t>3.6</w:t>
            </w:r>
            <w:r w:rsidR="00075D14" w:rsidRPr="00075D14">
              <w:rPr>
                <w:rFonts w:cs="宋体" w:hint="eastAsia"/>
                <w:b/>
                <w:szCs w:val="21"/>
              </w:rPr>
              <w:t xml:space="preserve"> </w:t>
            </w:r>
            <w:r w:rsidR="00075D14" w:rsidRPr="00075D14">
              <w:rPr>
                <w:rFonts w:cs="宋体" w:hint="eastAsia"/>
                <w:b/>
                <w:szCs w:val="21"/>
              </w:rPr>
              <w:t>公共广播系统施工方案</w:t>
            </w:r>
            <w:r w:rsidR="00075D14">
              <w:rPr>
                <w:rFonts w:cs="宋体" w:hint="eastAsia"/>
                <w:b/>
                <w:szCs w:val="21"/>
              </w:rPr>
              <w:t xml:space="preserve"> </w:t>
            </w:r>
            <w:r w:rsidR="00F146B0">
              <w:rPr>
                <w:rFonts w:cs="宋体" w:hint="eastAsia"/>
                <w:b/>
                <w:szCs w:val="21"/>
              </w:rPr>
              <w:t>：</w:t>
            </w:r>
            <w:r w:rsidR="00F146B0" w:rsidRPr="006A1C9D">
              <w:rPr>
                <w:rFonts w:cs="宋体" w:hint="eastAsia"/>
                <w:szCs w:val="21"/>
              </w:rPr>
              <w:t>线缆敷设→前端扬声器安装→控制中心设备安装→系统调试检验</w:t>
            </w:r>
          </w:p>
          <w:p w:rsidR="002C7F84" w:rsidRDefault="00F146B0" w:rsidP="002C7F84">
            <w:pPr>
              <w:pStyle w:val="20"/>
              <w:spacing w:line="360" w:lineRule="auto"/>
              <w:ind w:leftChars="0" w:left="0" w:firstLineChars="0" w:firstLine="0"/>
              <w:rPr>
                <w:rFonts w:cs="宋体"/>
                <w:szCs w:val="21"/>
              </w:rPr>
            </w:pPr>
            <w:r>
              <w:rPr>
                <w:rFonts w:cs="宋体"/>
                <w:b/>
                <w:szCs w:val="21"/>
              </w:rPr>
              <w:t>3.7</w:t>
            </w:r>
            <w:r w:rsidR="005470AA" w:rsidRPr="005470AA">
              <w:rPr>
                <w:rFonts w:cs="宋体" w:hint="eastAsia"/>
                <w:b/>
                <w:szCs w:val="21"/>
              </w:rPr>
              <w:t>信息发布系统施工方案</w:t>
            </w:r>
            <w:r w:rsidR="002C7F84">
              <w:rPr>
                <w:rFonts w:cs="宋体" w:hint="eastAsia"/>
                <w:b/>
                <w:szCs w:val="21"/>
              </w:rPr>
              <w:t>：</w:t>
            </w:r>
            <w:r w:rsidR="002C7F84" w:rsidRPr="00307486">
              <w:rPr>
                <w:rFonts w:cs="宋体" w:hint="eastAsia"/>
                <w:szCs w:val="21"/>
              </w:rPr>
              <w:t>管路施工→线缆敷设→音响设备安装及调试→投影、显示设备安装及调试→机柜设备安装及调试→系统调试→系统验收</w:t>
            </w:r>
          </w:p>
          <w:p w:rsidR="007B60B3" w:rsidRPr="00126717" w:rsidRDefault="00AD3B67" w:rsidP="00971AAC">
            <w:pPr>
              <w:pStyle w:val="20"/>
              <w:spacing w:line="360" w:lineRule="auto"/>
              <w:ind w:leftChars="0" w:left="0" w:firstLineChars="0" w:firstLine="0"/>
              <w:rPr>
                <w:rFonts w:cs="宋体"/>
                <w:szCs w:val="21"/>
              </w:rPr>
            </w:pPr>
            <w:r>
              <w:rPr>
                <w:rFonts w:cs="宋体" w:hint="eastAsia"/>
                <w:b/>
                <w:szCs w:val="21"/>
              </w:rPr>
              <w:t>3.8</w:t>
            </w:r>
            <w:r w:rsidRPr="00AD3B67">
              <w:rPr>
                <w:rFonts w:cs="宋体" w:hint="eastAsia"/>
                <w:b/>
                <w:szCs w:val="21"/>
              </w:rPr>
              <w:t>机房工程施工方案</w:t>
            </w:r>
            <w:r>
              <w:rPr>
                <w:rFonts w:cs="宋体" w:hint="eastAsia"/>
                <w:b/>
                <w:szCs w:val="21"/>
              </w:rPr>
              <w:t>：</w:t>
            </w:r>
            <w:r w:rsidR="000F03B2" w:rsidRPr="000F03B2">
              <w:rPr>
                <w:rFonts w:cs="宋体" w:hint="eastAsia"/>
                <w:szCs w:val="21"/>
              </w:rPr>
              <w:t>准备工作</w:t>
            </w:r>
            <w:r w:rsidR="000F03B2" w:rsidRPr="00307486">
              <w:rPr>
                <w:rFonts w:cs="宋体" w:hint="eastAsia"/>
                <w:szCs w:val="21"/>
              </w:rPr>
              <w:t>→</w:t>
            </w:r>
            <w:r w:rsidR="00B303D8">
              <w:rPr>
                <w:rFonts w:cs="宋体" w:hint="eastAsia"/>
                <w:szCs w:val="21"/>
              </w:rPr>
              <w:t>铜管、水管、电缆等</w:t>
            </w:r>
            <w:r w:rsidR="000F03B2" w:rsidRPr="00307486">
              <w:rPr>
                <w:rFonts w:cs="宋体" w:hint="eastAsia"/>
                <w:szCs w:val="21"/>
              </w:rPr>
              <w:t>敷设</w:t>
            </w:r>
            <w:r w:rsidR="00B303D8" w:rsidRPr="00307486">
              <w:rPr>
                <w:rFonts w:cs="宋体" w:hint="eastAsia"/>
                <w:szCs w:val="21"/>
              </w:rPr>
              <w:t>→</w:t>
            </w:r>
            <w:r w:rsidR="00126717" w:rsidRPr="007B60B3">
              <w:rPr>
                <w:rFonts w:cs="宋体" w:hint="eastAsia"/>
                <w:szCs w:val="21"/>
              </w:rPr>
              <w:t xml:space="preserve">UPS </w:t>
            </w:r>
            <w:r w:rsidR="00126717">
              <w:rPr>
                <w:rFonts w:cs="宋体" w:hint="eastAsia"/>
                <w:szCs w:val="21"/>
              </w:rPr>
              <w:t>电源、</w:t>
            </w:r>
            <w:r w:rsidR="00126717" w:rsidRPr="007B60B3">
              <w:rPr>
                <w:rFonts w:cs="宋体" w:hint="eastAsia"/>
                <w:szCs w:val="21"/>
              </w:rPr>
              <w:t>空调）</w:t>
            </w:r>
            <w:r w:rsidR="00126717">
              <w:rPr>
                <w:rFonts w:cs="宋体" w:hint="eastAsia"/>
                <w:szCs w:val="21"/>
              </w:rPr>
              <w:t>等</w:t>
            </w:r>
            <w:r w:rsidR="00126717" w:rsidRPr="00126717">
              <w:rPr>
                <w:rFonts w:cs="宋体" w:hint="eastAsia"/>
                <w:szCs w:val="21"/>
              </w:rPr>
              <w:t>验收</w:t>
            </w:r>
            <w:r w:rsidR="00126717" w:rsidRPr="00307486">
              <w:rPr>
                <w:rFonts w:cs="宋体" w:hint="eastAsia"/>
                <w:szCs w:val="21"/>
              </w:rPr>
              <w:t>设备安装及调试→系统调试→系统验收</w:t>
            </w:r>
          </w:p>
          <w:p w:rsidR="007B60B3" w:rsidRPr="004E2D05" w:rsidRDefault="007B60B3" w:rsidP="004E2D05">
            <w:pPr>
              <w:pStyle w:val="20"/>
              <w:spacing w:line="360" w:lineRule="auto"/>
              <w:ind w:leftChars="0" w:left="0" w:firstLineChars="0" w:firstLine="0"/>
              <w:rPr>
                <w:rFonts w:cs="宋体"/>
                <w:szCs w:val="21"/>
              </w:rPr>
            </w:pPr>
            <w:r w:rsidRPr="007B60B3">
              <w:rPr>
                <w:rFonts w:cs="宋体" w:hint="eastAsia"/>
                <w:szCs w:val="21"/>
              </w:rPr>
              <w:t>（</w:t>
            </w:r>
            <w:r>
              <w:rPr>
                <w:rFonts w:cs="宋体" w:hint="eastAsia"/>
                <w:szCs w:val="21"/>
              </w:rPr>
              <w:t>不仅</w:t>
            </w:r>
            <w:r w:rsidRPr="007B60B3">
              <w:rPr>
                <w:rFonts w:cs="宋体" w:hint="eastAsia"/>
                <w:szCs w:val="21"/>
              </w:rPr>
              <w:t>包括体育场一层消防控制室和数据网络汇聚机房的</w:t>
            </w:r>
            <w:r w:rsidRPr="007B60B3">
              <w:rPr>
                <w:rFonts w:cs="宋体" w:hint="eastAsia"/>
                <w:szCs w:val="21"/>
              </w:rPr>
              <w:t xml:space="preserve">UPS </w:t>
            </w:r>
            <w:r>
              <w:rPr>
                <w:rFonts w:cs="宋体" w:hint="eastAsia"/>
                <w:szCs w:val="21"/>
              </w:rPr>
              <w:t>配电、</w:t>
            </w:r>
            <w:r w:rsidRPr="007B60B3">
              <w:rPr>
                <w:rFonts w:cs="宋体" w:hint="eastAsia"/>
                <w:szCs w:val="21"/>
              </w:rPr>
              <w:t>防雷接地系统</w:t>
            </w:r>
            <w:r>
              <w:rPr>
                <w:rFonts w:cs="宋体" w:hint="eastAsia"/>
                <w:szCs w:val="21"/>
              </w:rPr>
              <w:t>，还包括</w:t>
            </w:r>
            <w:r w:rsidRPr="007B60B3">
              <w:rPr>
                <w:rFonts w:cs="宋体" w:hint="eastAsia"/>
                <w:szCs w:val="21"/>
              </w:rPr>
              <w:t>全民馆一层消防控制室和数据网络汇聚机房的</w:t>
            </w:r>
            <w:r w:rsidRPr="007B60B3">
              <w:rPr>
                <w:rFonts w:cs="宋体" w:hint="eastAsia"/>
                <w:szCs w:val="21"/>
              </w:rPr>
              <w:t xml:space="preserve">UPS </w:t>
            </w:r>
            <w:r>
              <w:rPr>
                <w:rFonts w:cs="宋体" w:hint="eastAsia"/>
                <w:szCs w:val="21"/>
              </w:rPr>
              <w:t>配电、</w:t>
            </w:r>
            <w:r w:rsidRPr="007B60B3">
              <w:rPr>
                <w:rFonts w:cs="宋体" w:hint="eastAsia"/>
                <w:szCs w:val="21"/>
              </w:rPr>
              <w:t>防雷接地系统</w:t>
            </w:r>
            <w:r>
              <w:rPr>
                <w:rFonts w:cs="宋体" w:hint="eastAsia"/>
                <w:szCs w:val="21"/>
              </w:rPr>
              <w:t>、</w:t>
            </w:r>
            <w:r w:rsidRPr="007B60B3">
              <w:rPr>
                <w:rFonts w:cs="宋体" w:hint="eastAsia"/>
                <w:szCs w:val="21"/>
              </w:rPr>
              <w:t>空调）</w:t>
            </w:r>
            <w:r w:rsidR="004E2D05">
              <w:rPr>
                <w:rFonts w:cs="宋体" w:hint="eastAsia"/>
                <w:szCs w:val="21"/>
              </w:rPr>
              <w:t>，（</w:t>
            </w:r>
            <w:r w:rsidR="004E2D05" w:rsidRPr="004E2D05">
              <w:rPr>
                <w:rFonts w:cs="宋体" w:hint="eastAsia"/>
                <w:szCs w:val="21"/>
              </w:rPr>
              <w:t>机房监控由</w:t>
            </w:r>
            <w:r w:rsidR="004E2D05" w:rsidRPr="004E2D05">
              <w:rPr>
                <w:rFonts w:cs="宋体" w:hint="eastAsia"/>
                <w:szCs w:val="21"/>
              </w:rPr>
              <w:t xml:space="preserve"> UPS</w:t>
            </w:r>
            <w:r w:rsidR="004E2D05" w:rsidRPr="004E2D05">
              <w:rPr>
                <w:rFonts w:cs="宋体" w:hint="eastAsia"/>
                <w:szCs w:val="21"/>
              </w:rPr>
              <w:t>、精密空调、配电、防雷、温湿度、漏水、消防、安防</w:t>
            </w:r>
            <w:r w:rsidR="004E2D05">
              <w:rPr>
                <w:rFonts w:cs="宋体" w:hint="eastAsia"/>
                <w:szCs w:val="21"/>
              </w:rPr>
              <w:t>等数据库监控组成）</w:t>
            </w:r>
          </w:p>
          <w:p w:rsidR="00617333" w:rsidRPr="00617333" w:rsidRDefault="00D80715" w:rsidP="00617333">
            <w:pPr>
              <w:pStyle w:val="20"/>
              <w:spacing w:line="360" w:lineRule="auto"/>
              <w:ind w:leftChars="0" w:left="0" w:firstLineChars="0" w:firstLine="0"/>
              <w:rPr>
                <w:rFonts w:cs="宋体"/>
                <w:b/>
                <w:szCs w:val="21"/>
              </w:rPr>
            </w:pPr>
            <w:r>
              <w:rPr>
                <w:rFonts w:cs="宋体" w:hint="eastAsia"/>
                <w:b/>
                <w:szCs w:val="21"/>
              </w:rPr>
              <w:t xml:space="preserve">3.9 </w:t>
            </w:r>
            <w:r w:rsidR="00D95CFD" w:rsidRPr="00D95CFD">
              <w:rPr>
                <w:rFonts w:cs="宋体" w:hint="eastAsia"/>
                <w:b/>
                <w:szCs w:val="21"/>
              </w:rPr>
              <w:t>装饰装修工程</w:t>
            </w:r>
            <w:r w:rsidR="00617333">
              <w:rPr>
                <w:rFonts w:cs="宋体" w:hint="eastAsia"/>
                <w:b/>
                <w:szCs w:val="21"/>
              </w:rPr>
              <w:t>的</w:t>
            </w:r>
            <w:r w:rsidR="00617333" w:rsidRPr="00617333">
              <w:rPr>
                <w:rFonts w:cs="宋体" w:hint="eastAsia"/>
                <w:b/>
                <w:szCs w:val="21"/>
              </w:rPr>
              <w:t>吊顶装修施工程序</w:t>
            </w:r>
            <w:r w:rsidR="00617333">
              <w:rPr>
                <w:rFonts w:cs="宋体" w:hint="eastAsia"/>
                <w:b/>
                <w:szCs w:val="21"/>
              </w:rPr>
              <w:t>：</w:t>
            </w:r>
            <w:r w:rsidR="00617333" w:rsidRPr="00617333">
              <w:rPr>
                <w:rFonts w:cs="宋体" w:hint="eastAsia"/>
                <w:b/>
                <w:szCs w:val="21"/>
              </w:rPr>
              <w:t xml:space="preserve"> </w:t>
            </w:r>
          </w:p>
          <w:p w:rsidR="00D95CFD" w:rsidRPr="00617333" w:rsidRDefault="00617333" w:rsidP="002B1E09">
            <w:pPr>
              <w:pStyle w:val="20"/>
              <w:spacing w:line="360" w:lineRule="auto"/>
              <w:ind w:leftChars="0" w:left="0"/>
              <w:rPr>
                <w:rFonts w:cs="宋体"/>
                <w:szCs w:val="21"/>
              </w:rPr>
            </w:pPr>
            <w:r w:rsidRPr="00617333">
              <w:rPr>
                <w:rFonts w:cs="宋体" w:hint="eastAsia"/>
                <w:szCs w:val="21"/>
              </w:rPr>
              <w:t>清理顶棚→放线→顶面防尘处理→顶面</w:t>
            </w:r>
            <w:r w:rsidRPr="00617333">
              <w:rPr>
                <w:rFonts w:cs="宋体" w:hint="eastAsia"/>
                <w:szCs w:val="21"/>
              </w:rPr>
              <w:t>20mm</w:t>
            </w:r>
            <w:r w:rsidRPr="00617333">
              <w:rPr>
                <w:rFonts w:cs="宋体" w:hint="eastAsia"/>
                <w:szCs w:val="21"/>
              </w:rPr>
              <w:t>厚铝箔面阻燃橡塑保温板保温处理→固定吊竿→安装调平承载龙骨→安</w:t>
            </w:r>
            <w:r w:rsidRPr="00617333">
              <w:rPr>
                <w:rFonts w:cs="宋体" w:hint="eastAsia"/>
                <w:szCs w:val="21"/>
              </w:rPr>
              <w:lastRenderedPageBreak/>
              <w:t>装三角龙骨→龙骨调平→固定棚板。</w:t>
            </w:r>
          </w:p>
          <w:p w:rsidR="00CD66B9" w:rsidRPr="00B443DE" w:rsidRDefault="00B443DE" w:rsidP="006628B5">
            <w:pPr>
              <w:pStyle w:val="20"/>
              <w:spacing w:line="360" w:lineRule="auto"/>
              <w:ind w:leftChars="0" w:left="0" w:firstLineChars="98" w:firstLine="207"/>
              <w:rPr>
                <w:rFonts w:cs="宋体"/>
                <w:b/>
                <w:szCs w:val="21"/>
              </w:rPr>
            </w:pPr>
            <w:r w:rsidRPr="00B443DE">
              <w:rPr>
                <w:rFonts w:cs="宋体" w:hint="eastAsia"/>
                <w:b/>
                <w:szCs w:val="21"/>
              </w:rPr>
              <w:t>墙面施工程序</w:t>
            </w:r>
            <w:r>
              <w:rPr>
                <w:rFonts w:cs="宋体" w:hint="eastAsia"/>
                <w:b/>
                <w:szCs w:val="21"/>
              </w:rPr>
              <w:t>：</w:t>
            </w:r>
            <w:r w:rsidRPr="00B443DE">
              <w:rPr>
                <w:rFonts w:cs="宋体" w:hint="eastAsia"/>
                <w:szCs w:val="21"/>
              </w:rPr>
              <w:t>墙面涂刷防尘地坪漆处理→画网格线→固定木钉→安装</w:t>
            </w:r>
            <w:r w:rsidRPr="00B443DE">
              <w:rPr>
                <w:rFonts w:cs="宋体" w:hint="eastAsia"/>
                <w:szCs w:val="21"/>
              </w:rPr>
              <w:t xml:space="preserve"> C75 </w:t>
            </w:r>
            <w:r w:rsidRPr="00B443DE">
              <w:rPr>
                <w:rFonts w:cs="宋体" w:hint="eastAsia"/>
                <w:szCs w:val="21"/>
              </w:rPr>
              <w:t>钢龙骨基层→调准水平→温控区填充</w:t>
            </w:r>
            <w:r w:rsidRPr="00B443DE">
              <w:rPr>
                <w:rFonts w:cs="宋体" w:hint="eastAsia"/>
                <w:szCs w:val="21"/>
              </w:rPr>
              <w:t xml:space="preserve"> 20mm </w:t>
            </w:r>
            <w:r w:rsidRPr="00B443DE">
              <w:rPr>
                <w:rFonts w:cs="宋体" w:hint="eastAsia"/>
                <w:szCs w:val="21"/>
              </w:rPr>
              <w:t>厚橡塑保温板→安装彩钢石膏复合板板面→清理面层</w:t>
            </w:r>
          </w:p>
          <w:p w:rsidR="009C2FA1" w:rsidRPr="000C5AB6" w:rsidRDefault="00B34F7B" w:rsidP="009C2FA1">
            <w:pPr>
              <w:spacing w:line="360" w:lineRule="auto"/>
              <w:rPr>
                <w:rFonts w:ascii="宋体" w:hAnsi="宋体" w:cs="宋体"/>
                <w:szCs w:val="21"/>
              </w:rPr>
            </w:pPr>
            <w:r w:rsidRPr="000C5AB6">
              <w:rPr>
                <w:rFonts w:ascii="宋体" w:hAnsi="宋体" w:cs="宋体" w:hint="eastAsia"/>
                <w:szCs w:val="21"/>
              </w:rPr>
              <w:t>其中隐蔽工程有：桥架管路工程、综合布线系统。</w:t>
            </w:r>
          </w:p>
          <w:p w:rsidR="005A2E81" w:rsidRPr="000C5AB6" w:rsidRDefault="009C2FA1" w:rsidP="009C2FA1">
            <w:pPr>
              <w:spacing w:line="360" w:lineRule="auto"/>
              <w:rPr>
                <w:rFonts w:ascii="宋体" w:hAnsi="宋体" w:cs="宋体"/>
                <w:szCs w:val="21"/>
              </w:rPr>
            </w:pPr>
            <w:r w:rsidRPr="000C5AB6">
              <w:rPr>
                <w:rFonts w:ascii="宋体" w:hAnsi="宋体" w:cs="宋体" w:hint="eastAsia"/>
                <w:szCs w:val="21"/>
              </w:rPr>
              <w:t>关键过程有：系统产品设计、软件开发（详见8.3条款）；工程施工中的设备调试、隐蔽工程（见本节）。</w:t>
            </w:r>
          </w:p>
          <w:p w:rsidR="00367601" w:rsidRPr="006826F6" w:rsidRDefault="006826F6" w:rsidP="00D76AC5">
            <w:pPr>
              <w:pStyle w:val="ab"/>
              <w:numPr>
                <w:ilvl w:val="0"/>
                <w:numId w:val="2"/>
              </w:numPr>
              <w:spacing w:line="360" w:lineRule="auto"/>
              <w:ind w:firstLineChars="0"/>
              <w:rPr>
                <w:rFonts w:cs="宋体"/>
                <w:b/>
                <w:szCs w:val="21"/>
              </w:rPr>
            </w:pPr>
            <w:r w:rsidRPr="001A71D2">
              <w:rPr>
                <w:rFonts w:cs="宋体" w:hint="eastAsia"/>
                <w:b/>
                <w:szCs w:val="21"/>
              </w:rPr>
              <w:t>查在建项目《桐城市体育中心全民健身活动中心及体育场智能化工程》</w:t>
            </w:r>
            <w:r w:rsidR="00367601" w:rsidRPr="006826F6">
              <w:rPr>
                <w:rFonts w:cs="宋体" w:hint="eastAsia"/>
                <w:b/>
                <w:szCs w:val="21"/>
              </w:rPr>
              <w:t>进场材料验收及第三方检测报告</w:t>
            </w:r>
            <w:r w:rsidR="00367601" w:rsidRPr="006826F6">
              <w:rPr>
                <w:rFonts w:cs="宋体" w:hint="eastAsia"/>
                <w:b/>
                <w:szCs w:val="21"/>
              </w:rPr>
              <w:t>:</w:t>
            </w:r>
          </w:p>
          <w:p w:rsidR="00EE128C" w:rsidRDefault="00C508E9" w:rsidP="00C508E9">
            <w:pPr>
              <w:pStyle w:val="a6"/>
              <w:tabs>
                <w:tab w:val="left" w:pos="7650"/>
              </w:tabs>
              <w:spacing w:line="360" w:lineRule="auto"/>
              <w:jc w:val="left"/>
              <w:rPr>
                <w:rFonts w:eastAsia="宋体" w:hAnsi="宋体" w:cs="宋体"/>
                <w:szCs w:val="21"/>
              </w:rPr>
            </w:pPr>
            <w:r>
              <w:rPr>
                <w:rFonts w:eastAsia="宋体" w:hAnsi="宋体" w:cs="宋体" w:hint="eastAsia"/>
                <w:szCs w:val="21"/>
              </w:rPr>
              <w:t>（1）</w:t>
            </w:r>
            <w:r w:rsidR="00323463">
              <w:rPr>
                <w:rFonts w:eastAsia="宋体" w:hAnsi="宋体" w:cs="宋体" w:hint="eastAsia"/>
                <w:szCs w:val="21"/>
              </w:rPr>
              <w:t>槽式</w:t>
            </w:r>
            <w:r w:rsidR="00E43C2D" w:rsidRPr="00E43C2D">
              <w:rPr>
                <w:rFonts w:eastAsia="宋体" w:hAnsi="宋体" w:cs="宋体" w:hint="eastAsia"/>
                <w:szCs w:val="21"/>
              </w:rPr>
              <w:t>桥架 200X100 300米、</w:t>
            </w:r>
            <w:r w:rsidR="00323463">
              <w:rPr>
                <w:rFonts w:eastAsia="宋体" w:hAnsi="宋体" w:cs="宋体" w:hint="eastAsia"/>
                <w:szCs w:val="21"/>
              </w:rPr>
              <w:t>3</w:t>
            </w:r>
            <w:r w:rsidR="00323463" w:rsidRPr="00E43C2D">
              <w:rPr>
                <w:rFonts w:eastAsia="宋体" w:hAnsi="宋体" w:cs="宋体" w:hint="eastAsia"/>
                <w:szCs w:val="21"/>
              </w:rPr>
              <w:t>00X100 300米</w:t>
            </w:r>
            <w:r w:rsidR="00323463">
              <w:rPr>
                <w:rFonts w:eastAsia="宋体" w:hAnsi="宋体" w:cs="宋体" w:hint="eastAsia"/>
                <w:szCs w:val="21"/>
              </w:rPr>
              <w:t>，生产厂家：合肥</w:t>
            </w:r>
            <w:r w:rsidR="00C178CD">
              <w:rPr>
                <w:rFonts w:eastAsia="宋体" w:hAnsi="宋体" w:cs="宋体" w:hint="eastAsia"/>
                <w:szCs w:val="21"/>
              </w:rPr>
              <w:t>天祥桥架设备制造有限公司</w:t>
            </w:r>
            <w:r w:rsidR="00DA1317">
              <w:rPr>
                <w:rFonts w:eastAsia="宋体" w:hAnsi="宋体" w:cs="宋体" w:hint="eastAsia"/>
                <w:szCs w:val="21"/>
              </w:rPr>
              <w:t>。</w:t>
            </w:r>
            <w:r w:rsidR="00C178CD">
              <w:rPr>
                <w:rFonts w:eastAsia="宋体" w:hAnsi="宋体" w:cs="宋体" w:hint="eastAsia"/>
                <w:szCs w:val="21"/>
              </w:rPr>
              <w:t>质检员：</w:t>
            </w:r>
            <w:r w:rsidR="00DF7AD8" w:rsidRPr="000C5AB6">
              <w:rPr>
                <w:rFonts w:asciiTheme="minorEastAsia" w:hAnsiTheme="minorEastAsia" w:cs="宋体" w:hint="eastAsia"/>
                <w:szCs w:val="21"/>
              </w:rPr>
              <w:t>彭</w:t>
            </w:r>
            <w:r w:rsidR="00DF7AD8" w:rsidRPr="000C5AB6">
              <w:rPr>
                <w:rFonts w:asciiTheme="minorEastAsia" w:hAnsiTheme="minorEastAsia" w:cs="宋体"/>
                <w:szCs w:val="21"/>
              </w:rPr>
              <w:t>志豹</w:t>
            </w:r>
            <w:r w:rsidR="00137331">
              <w:rPr>
                <w:rFonts w:asciiTheme="minorEastAsia" w:hAnsiTheme="minorEastAsia" w:cs="宋体" w:hint="eastAsia"/>
                <w:szCs w:val="21"/>
              </w:rPr>
              <w:t>，</w:t>
            </w:r>
            <w:r w:rsidR="00C178CD">
              <w:rPr>
                <w:rFonts w:eastAsia="宋体" w:hAnsi="宋体" w:cs="宋体" w:hint="eastAsia"/>
                <w:szCs w:val="21"/>
              </w:rPr>
              <w:t>验收日期：</w:t>
            </w:r>
            <w:r w:rsidR="00DF7AD8">
              <w:rPr>
                <w:rFonts w:eastAsia="宋体" w:hAnsi="宋体" w:cs="宋体" w:hint="eastAsia"/>
                <w:szCs w:val="21"/>
              </w:rPr>
              <w:t>2019年6月10日；</w:t>
            </w:r>
          </w:p>
          <w:p w:rsidR="00C178CD" w:rsidRPr="00137331" w:rsidRDefault="00C508E9" w:rsidP="00C508E9">
            <w:pPr>
              <w:pStyle w:val="a6"/>
              <w:tabs>
                <w:tab w:val="left" w:pos="7650"/>
              </w:tabs>
              <w:spacing w:line="360" w:lineRule="auto"/>
              <w:jc w:val="left"/>
              <w:rPr>
                <w:rFonts w:eastAsia="宋体" w:hAnsi="宋体" w:cs="宋体"/>
                <w:szCs w:val="21"/>
              </w:rPr>
            </w:pPr>
            <w:r>
              <w:rPr>
                <w:rFonts w:eastAsia="宋体" w:hAnsi="宋体" w:cs="宋体" w:hint="eastAsia"/>
                <w:szCs w:val="21"/>
              </w:rPr>
              <w:t>（</w:t>
            </w:r>
            <w:r w:rsidR="00B32F0E">
              <w:rPr>
                <w:rFonts w:eastAsia="宋体" w:hAnsi="宋体" w:cs="宋体" w:hint="eastAsia"/>
                <w:szCs w:val="21"/>
              </w:rPr>
              <w:t>2</w:t>
            </w:r>
            <w:r>
              <w:rPr>
                <w:rFonts w:eastAsia="宋体" w:hAnsi="宋体" w:cs="宋体" w:hint="eastAsia"/>
                <w:szCs w:val="21"/>
              </w:rPr>
              <w:t>）</w:t>
            </w:r>
            <w:r w:rsidR="00C178CD">
              <w:rPr>
                <w:rFonts w:eastAsia="宋体" w:hAnsi="宋体" w:cs="宋体" w:hint="eastAsia"/>
                <w:szCs w:val="21"/>
              </w:rPr>
              <w:t>KBG管 ￠20 6000米，￠25 1000米，生产厂家：文安县</w:t>
            </w:r>
            <w:r w:rsidR="00DA1317">
              <w:rPr>
                <w:rFonts w:eastAsia="宋体" w:hAnsi="宋体" w:cs="宋体" w:hint="eastAsia"/>
                <w:szCs w:val="21"/>
              </w:rPr>
              <w:t>荣盛制管厂。</w:t>
            </w:r>
            <w:r w:rsidR="00137331">
              <w:rPr>
                <w:rFonts w:eastAsia="宋体" w:hAnsi="宋体" w:cs="宋体" w:hint="eastAsia"/>
                <w:szCs w:val="21"/>
              </w:rPr>
              <w:t>质检员：</w:t>
            </w:r>
            <w:r w:rsidR="00137331" w:rsidRPr="000C5AB6">
              <w:rPr>
                <w:rFonts w:asciiTheme="minorEastAsia" w:hAnsiTheme="minorEastAsia" w:cs="宋体" w:hint="eastAsia"/>
                <w:szCs w:val="21"/>
              </w:rPr>
              <w:t>彭</w:t>
            </w:r>
            <w:r w:rsidR="00137331" w:rsidRPr="000C5AB6">
              <w:rPr>
                <w:rFonts w:asciiTheme="minorEastAsia" w:hAnsiTheme="minorEastAsia" w:cs="宋体"/>
                <w:szCs w:val="21"/>
              </w:rPr>
              <w:t>志豹</w:t>
            </w:r>
            <w:r w:rsidR="00137331">
              <w:rPr>
                <w:rFonts w:asciiTheme="minorEastAsia" w:hAnsiTheme="minorEastAsia" w:cs="宋体" w:hint="eastAsia"/>
                <w:szCs w:val="21"/>
              </w:rPr>
              <w:t>，</w:t>
            </w:r>
            <w:r w:rsidR="00137331">
              <w:rPr>
                <w:rFonts w:eastAsia="宋体" w:hAnsi="宋体" w:cs="宋体" w:hint="eastAsia"/>
                <w:szCs w:val="21"/>
              </w:rPr>
              <w:t>验收日期：2019年6月10日；</w:t>
            </w:r>
          </w:p>
          <w:p w:rsidR="00367601" w:rsidRPr="00E43C2D" w:rsidRDefault="00B32F0E" w:rsidP="00367601">
            <w:pPr>
              <w:pStyle w:val="a6"/>
              <w:tabs>
                <w:tab w:val="left" w:pos="7650"/>
              </w:tabs>
              <w:spacing w:line="360" w:lineRule="auto"/>
              <w:jc w:val="left"/>
              <w:rPr>
                <w:rFonts w:eastAsia="宋体" w:hAnsi="宋体" w:cs="宋体"/>
                <w:szCs w:val="21"/>
              </w:rPr>
            </w:pPr>
            <w:r>
              <w:rPr>
                <w:rFonts w:eastAsia="宋体" w:hAnsi="宋体" w:cs="宋体" w:hint="eastAsia"/>
                <w:szCs w:val="21"/>
              </w:rPr>
              <w:t>（3）</w:t>
            </w:r>
            <w:r w:rsidR="00367601" w:rsidRPr="00E43C2D">
              <w:rPr>
                <w:rFonts w:eastAsia="宋体" w:hAnsi="宋体" w:cs="宋体" w:hint="eastAsia"/>
                <w:szCs w:val="21"/>
              </w:rPr>
              <w:t>高清红外筒装摄像机（DS-2CD5A2AQYZ）：生产厂家：杭州海康威视数字技术股份有限公司；第三方检测公司：国家安全防范报警系统产品质量监督检验中心、公安部安全与警用电子产品质量检测中心；符合GB16796-2009标准；</w:t>
            </w:r>
            <w:r w:rsidR="00137331">
              <w:rPr>
                <w:rFonts w:eastAsia="宋体" w:hAnsi="宋体" w:cs="宋体" w:hint="eastAsia"/>
                <w:szCs w:val="21"/>
              </w:rPr>
              <w:t>质检员：</w:t>
            </w:r>
            <w:r w:rsidR="00137331" w:rsidRPr="000C5AB6">
              <w:rPr>
                <w:rFonts w:asciiTheme="minorEastAsia" w:hAnsiTheme="minorEastAsia" w:cs="宋体" w:hint="eastAsia"/>
                <w:szCs w:val="21"/>
              </w:rPr>
              <w:t>彭</w:t>
            </w:r>
            <w:r w:rsidR="00137331" w:rsidRPr="000C5AB6">
              <w:rPr>
                <w:rFonts w:asciiTheme="minorEastAsia" w:hAnsiTheme="minorEastAsia" w:cs="宋体"/>
                <w:szCs w:val="21"/>
              </w:rPr>
              <w:t>志豹</w:t>
            </w:r>
            <w:r w:rsidR="00137331">
              <w:rPr>
                <w:rFonts w:asciiTheme="minorEastAsia" w:hAnsiTheme="minorEastAsia" w:cs="宋体" w:hint="eastAsia"/>
                <w:szCs w:val="21"/>
              </w:rPr>
              <w:t>，</w:t>
            </w:r>
            <w:r w:rsidR="00137331">
              <w:rPr>
                <w:rFonts w:eastAsia="宋体" w:hAnsi="宋体" w:cs="宋体" w:hint="eastAsia"/>
                <w:szCs w:val="21"/>
              </w:rPr>
              <w:t>验收日期：2019年6月10日</w:t>
            </w:r>
          </w:p>
          <w:p w:rsidR="00367601" w:rsidRPr="00E43C2D" w:rsidRDefault="00B32F0E" w:rsidP="00B32F0E">
            <w:pPr>
              <w:pStyle w:val="a6"/>
              <w:tabs>
                <w:tab w:val="left" w:pos="7650"/>
              </w:tabs>
              <w:spacing w:line="360" w:lineRule="auto"/>
              <w:jc w:val="left"/>
              <w:rPr>
                <w:rFonts w:eastAsia="宋体" w:hAnsi="宋体" w:cs="宋体"/>
                <w:szCs w:val="21"/>
              </w:rPr>
            </w:pPr>
            <w:r>
              <w:rPr>
                <w:rFonts w:eastAsia="宋体" w:hAnsi="宋体" w:cs="宋体" w:hint="eastAsia"/>
                <w:szCs w:val="21"/>
              </w:rPr>
              <w:t>（4）</w:t>
            </w:r>
            <w:r w:rsidR="00367601" w:rsidRPr="00E43C2D">
              <w:rPr>
                <w:rFonts w:eastAsia="宋体" w:hAnsi="宋体" w:cs="宋体" w:hint="eastAsia"/>
                <w:szCs w:val="21"/>
              </w:rPr>
              <w:t>预警摄像机（DS-2CD2335FD）：生产厂家：杭州海康威视数字技术股份有限公司；第三方检测公司：国家安全防范报警系统产品质量监督检验中心、公安部安全与警用电子产品质量检测中心；符合GB16796-2009标准。</w:t>
            </w:r>
            <w:r w:rsidR="00137331">
              <w:rPr>
                <w:rFonts w:eastAsia="宋体" w:hAnsi="宋体" w:cs="宋体" w:hint="eastAsia"/>
                <w:szCs w:val="21"/>
              </w:rPr>
              <w:t>质检员：</w:t>
            </w:r>
            <w:r w:rsidR="00137331" w:rsidRPr="000C5AB6">
              <w:rPr>
                <w:rFonts w:asciiTheme="minorEastAsia" w:hAnsiTheme="minorEastAsia" w:cs="宋体" w:hint="eastAsia"/>
                <w:szCs w:val="21"/>
              </w:rPr>
              <w:t>彭</w:t>
            </w:r>
            <w:r w:rsidR="00137331" w:rsidRPr="000C5AB6">
              <w:rPr>
                <w:rFonts w:asciiTheme="minorEastAsia" w:hAnsiTheme="minorEastAsia" w:cs="宋体"/>
                <w:szCs w:val="21"/>
              </w:rPr>
              <w:t>志豹</w:t>
            </w:r>
            <w:r w:rsidR="00137331">
              <w:rPr>
                <w:rFonts w:asciiTheme="minorEastAsia" w:hAnsiTheme="minorEastAsia" w:cs="宋体" w:hint="eastAsia"/>
                <w:szCs w:val="21"/>
              </w:rPr>
              <w:t>，</w:t>
            </w:r>
            <w:r w:rsidR="00137331">
              <w:rPr>
                <w:rFonts w:eastAsia="宋体" w:hAnsi="宋体" w:cs="宋体" w:hint="eastAsia"/>
                <w:szCs w:val="21"/>
              </w:rPr>
              <w:t>验收日期：2019年6月</w:t>
            </w:r>
            <w:r w:rsidR="00CE0147">
              <w:rPr>
                <w:rFonts w:eastAsia="宋体" w:hAnsi="宋体" w:cs="宋体" w:hint="eastAsia"/>
                <w:szCs w:val="21"/>
              </w:rPr>
              <w:t>15</w:t>
            </w:r>
            <w:r w:rsidR="00137331">
              <w:rPr>
                <w:rFonts w:eastAsia="宋体" w:hAnsi="宋体" w:cs="宋体" w:hint="eastAsia"/>
                <w:szCs w:val="21"/>
              </w:rPr>
              <w:t>日；</w:t>
            </w:r>
          </w:p>
          <w:p w:rsidR="00367601" w:rsidRPr="00137331" w:rsidRDefault="009B41E5" w:rsidP="009B41E5">
            <w:pPr>
              <w:pStyle w:val="a6"/>
              <w:tabs>
                <w:tab w:val="left" w:pos="7650"/>
              </w:tabs>
              <w:spacing w:line="360" w:lineRule="auto"/>
              <w:jc w:val="left"/>
              <w:rPr>
                <w:rFonts w:eastAsia="宋体" w:hAnsi="宋体" w:cs="宋体"/>
                <w:szCs w:val="21"/>
              </w:rPr>
            </w:pPr>
            <w:r>
              <w:rPr>
                <w:rFonts w:eastAsia="宋体" w:hAnsi="宋体" w:cs="宋体" w:hint="eastAsia"/>
                <w:szCs w:val="21"/>
              </w:rPr>
              <w:t>（5）</w:t>
            </w:r>
            <w:r w:rsidR="00367601" w:rsidRPr="00E43C2D">
              <w:rPr>
                <w:rFonts w:eastAsia="宋体" w:hAnsi="宋体" w:cs="宋体" w:hint="eastAsia"/>
                <w:szCs w:val="21"/>
              </w:rPr>
              <w:t>预警主机（IDS-9632NX-I8/S-WJ）：生产厂家：杭州海康威视数字技术股份有限公司；第三方检测公司：国家安全防范报警系统产品质量监督检验中心、公安部安全防范报警系统产品质量监督检验测试中心；符合GB20815-2006</w:t>
            </w:r>
            <w:r w:rsidR="00137331">
              <w:rPr>
                <w:rFonts w:eastAsia="宋体" w:hAnsi="宋体" w:cs="宋体" w:hint="eastAsia"/>
                <w:szCs w:val="21"/>
              </w:rPr>
              <w:t>标准；质检员：</w:t>
            </w:r>
            <w:r w:rsidR="00137331" w:rsidRPr="000C5AB6">
              <w:rPr>
                <w:rFonts w:asciiTheme="minorEastAsia" w:hAnsiTheme="minorEastAsia" w:cs="宋体" w:hint="eastAsia"/>
                <w:szCs w:val="21"/>
              </w:rPr>
              <w:t>彭</w:t>
            </w:r>
            <w:r w:rsidR="00137331" w:rsidRPr="000C5AB6">
              <w:rPr>
                <w:rFonts w:asciiTheme="minorEastAsia" w:hAnsiTheme="minorEastAsia" w:cs="宋体"/>
                <w:szCs w:val="21"/>
              </w:rPr>
              <w:t>志豹</w:t>
            </w:r>
            <w:r w:rsidR="00137331">
              <w:rPr>
                <w:rFonts w:asciiTheme="minorEastAsia" w:hAnsiTheme="minorEastAsia" w:cs="宋体" w:hint="eastAsia"/>
                <w:szCs w:val="21"/>
              </w:rPr>
              <w:t>，</w:t>
            </w:r>
            <w:r w:rsidR="00137331">
              <w:rPr>
                <w:rFonts w:eastAsia="宋体" w:hAnsi="宋体" w:cs="宋体" w:hint="eastAsia"/>
                <w:szCs w:val="21"/>
              </w:rPr>
              <w:t>验收日期：2019年6月1</w:t>
            </w:r>
            <w:r w:rsidR="00CE0147">
              <w:rPr>
                <w:rFonts w:eastAsia="宋体" w:hAnsi="宋体" w:cs="宋体" w:hint="eastAsia"/>
                <w:szCs w:val="21"/>
              </w:rPr>
              <w:t>5</w:t>
            </w:r>
            <w:r w:rsidR="00137331">
              <w:rPr>
                <w:rFonts w:eastAsia="宋体" w:hAnsi="宋体" w:cs="宋体" w:hint="eastAsia"/>
                <w:szCs w:val="21"/>
              </w:rPr>
              <w:t>日；</w:t>
            </w:r>
          </w:p>
          <w:p w:rsidR="00367601" w:rsidRPr="00385FF9" w:rsidRDefault="009B41E5" w:rsidP="009B41E5">
            <w:pPr>
              <w:pStyle w:val="a6"/>
              <w:tabs>
                <w:tab w:val="left" w:pos="7650"/>
              </w:tabs>
              <w:spacing w:line="360" w:lineRule="auto"/>
              <w:jc w:val="left"/>
              <w:rPr>
                <w:rFonts w:eastAsia="宋体" w:hAnsi="宋体" w:cs="宋体"/>
                <w:szCs w:val="21"/>
              </w:rPr>
            </w:pPr>
            <w:r>
              <w:rPr>
                <w:rFonts w:hAnsi="宋体" w:cs="宋体" w:hint="eastAsia"/>
                <w:szCs w:val="21"/>
              </w:rPr>
              <w:lastRenderedPageBreak/>
              <w:t>（6）</w:t>
            </w:r>
            <w:r w:rsidR="00367601" w:rsidRPr="00E43C2D">
              <w:rPr>
                <w:rFonts w:hAnsi="宋体" w:cs="宋体" w:hint="eastAsia"/>
                <w:szCs w:val="21"/>
              </w:rPr>
              <w:t>智能服务器（YKZ-100S）：生产厂家：四川湖山电气有限责任公司；第三方检测公司：西安原创电子科技有限公司；符合GB8898\Q/20540243-3.028-2000标准；</w:t>
            </w:r>
            <w:r w:rsidR="00137331">
              <w:rPr>
                <w:rFonts w:eastAsia="宋体" w:hAnsi="宋体" w:cs="宋体" w:hint="eastAsia"/>
                <w:szCs w:val="21"/>
              </w:rPr>
              <w:t>质检员：</w:t>
            </w:r>
            <w:r w:rsidR="00137331" w:rsidRPr="000C5AB6">
              <w:rPr>
                <w:rFonts w:asciiTheme="minorEastAsia" w:hAnsiTheme="minorEastAsia" w:cs="宋体" w:hint="eastAsia"/>
                <w:szCs w:val="21"/>
              </w:rPr>
              <w:t>彭</w:t>
            </w:r>
            <w:r w:rsidR="00137331" w:rsidRPr="000C5AB6">
              <w:rPr>
                <w:rFonts w:asciiTheme="minorEastAsia" w:hAnsiTheme="minorEastAsia" w:cs="宋体"/>
                <w:szCs w:val="21"/>
              </w:rPr>
              <w:t>志豹</w:t>
            </w:r>
            <w:r w:rsidR="00137331">
              <w:rPr>
                <w:rFonts w:asciiTheme="minorEastAsia" w:hAnsiTheme="minorEastAsia" w:cs="宋体" w:hint="eastAsia"/>
                <w:szCs w:val="21"/>
              </w:rPr>
              <w:t>，</w:t>
            </w:r>
            <w:r w:rsidR="00137331">
              <w:rPr>
                <w:rFonts w:eastAsia="宋体" w:hAnsi="宋体" w:cs="宋体" w:hint="eastAsia"/>
                <w:szCs w:val="21"/>
              </w:rPr>
              <w:t>验收日期：2019年6月1</w:t>
            </w:r>
            <w:r w:rsidR="00CE0147">
              <w:rPr>
                <w:rFonts w:eastAsia="宋体" w:hAnsi="宋体" w:cs="宋体" w:hint="eastAsia"/>
                <w:szCs w:val="21"/>
              </w:rPr>
              <w:t>6</w:t>
            </w:r>
            <w:r w:rsidR="00137331">
              <w:rPr>
                <w:rFonts w:eastAsia="宋体" w:hAnsi="宋体" w:cs="宋体" w:hint="eastAsia"/>
                <w:szCs w:val="21"/>
              </w:rPr>
              <w:t>日；</w:t>
            </w:r>
          </w:p>
          <w:p w:rsidR="00367601" w:rsidRPr="00EC698A" w:rsidRDefault="009B41E5" w:rsidP="00367601">
            <w:pPr>
              <w:pStyle w:val="a6"/>
              <w:tabs>
                <w:tab w:val="left" w:pos="7650"/>
              </w:tabs>
              <w:spacing w:line="360" w:lineRule="auto"/>
              <w:jc w:val="left"/>
              <w:rPr>
                <w:rFonts w:hAnsi="宋体" w:cs="宋体"/>
                <w:szCs w:val="21"/>
              </w:rPr>
            </w:pPr>
            <w:r>
              <w:rPr>
                <w:rFonts w:hAnsi="宋体" w:cs="宋体" w:hint="eastAsia"/>
                <w:szCs w:val="21"/>
              </w:rPr>
              <w:t>（7）</w:t>
            </w:r>
            <w:r w:rsidR="00367601" w:rsidRPr="00E43C2D">
              <w:rPr>
                <w:rFonts w:hAnsi="宋体" w:cs="宋体" w:hint="eastAsia"/>
                <w:szCs w:val="21"/>
              </w:rPr>
              <w:t>数字定压功放（NK360），生产厂家：四川湖山电气有限责任公司；第三方检测公司：四川省电子产品监督检验所，符合S</w:t>
            </w:r>
            <w:r w:rsidR="00367601" w:rsidRPr="00EC698A">
              <w:rPr>
                <w:rFonts w:hAnsi="宋体" w:cs="宋体" w:hint="eastAsia"/>
                <w:szCs w:val="21"/>
              </w:rPr>
              <w:t>J/T10406-1993标准。</w:t>
            </w:r>
            <w:r w:rsidR="00C508E9" w:rsidRPr="00EC698A">
              <w:rPr>
                <w:rFonts w:eastAsia="宋体" w:hAnsi="宋体" w:cs="宋体" w:hint="eastAsia"/>
                <w:szCs w:val="21"/>
              </w:rPr>
              <w:t>质检员：</w:t>
            </w:r>
            <w:r w:rsidR="00C508E9" w:rsidRPr="00EC698A">
              <w:rPr>
                <w:rFonts w:asciiTheme="minorEastAsia" w:hAnsiTheme="minorEastAsia" w:cs="宋体" w:hint="eastAsia"/>
                <w:szCs w:val="21"/>
              </w:rPr>
              <w:t>彭</w:t>
            </w:r>
            <w:r w:rsidR="00C508E9" w:rsidRPr="00EC698A">
              <w:rPr>
                <w:rFonts w:asciiTheme="minorEastAsia" w:hAnsiTheme="minorEastAsia" w:cs="宋体"/>
                <w:szCs w:val="21"/>
              </w:rPr>
              <w:t>志豹</w:t>
            </w:r>
            <w:r w:rsidR="00C508E9" w:rsidRPr="00EC698A">
              <w:rPr>
                <w:rFonts w:asciiTheme="minorEastAsia" w:hAnsiTheme="minorEastAsia" w:cs="宋体" w:hint="eastAsia"/>
                <w:szCs w:val="21"/>
              </w:rPr>
              <w:t>，</w:t>
            </w:r>
            <w:r w:rsidR="00C508E9" w:rsidRPr="00EC698A">
              <w:rPr>
                <w:rFonts w:eastAsia="宋体" w:hAnsi="宋体" w:cs="宋体" w:hint="eastAsia"/>
                <w:szCs w:val="21"/>
              </w:rPr>
              <w:t>验收日期：2019年</w:t>
            </w:r>
            <w:r w:rsidR="005F7150">
              <w:rPr>
                <w:rFonts w:eastAsia="宋体" w:hAnsi="宋体" w:cs="宋体" w:hint="eastAsia"/>
                <w:szCs w:val="21"/>
              </w:rPr>
              <w:t>7</w:t>
            </w:r>
            <w:r w:rsidR="00C508E9" w:rsidRPr="00EC698A">
              <w:rPr>
                <w:rFonts w:eastAsia="宋体" w:hAnsi="宋体" w:cs="宋体" w:hint="eastAsia"/>
                <w:szCs w:val="21"/>
              </w:rPr>
              <w:t>月1</w:t>
            </w:r>
            <w:r w:rsidR="005F7150">
              <w:rPr>
                <w:rFonts w:eastAsia="宋体" w:hAnsi="宋体" w:cs="宋体" w:hint="eastAsia"/>
                <w:szCs w:val="21"/>
              </w:rPr>
              <w:t>1</w:t>
            </w:r>
            <w:r w:rsidR="00C508E9" w:rsidRPr="00EC698A">
              <w:rPr>
                <w:rFonts w:eastAsia="宋体" w:hAnsi="宋体" w:cs="宋体" w:hint="eastAsia"/>
                <w:szCs w:val="21"/>
              </w:rPr>
              <w:t>日；</w:t>
            </w:r>
          </w:p>
          <w:p w:rsidR="00367601" w:rsidRPr="00EC698A" w:rsidRDefault="009B41E5" w:rsidP="00367601">
            <w:pPr>
              <w:pStyle w:val="a6"/>
              <w:tabs>
                <w:tab w:val="left" w:pos="7650"/>
              </w:tabs>
              <w:spacing w:line="360" w:lineRule="auto"/>
              <w:jc w:val="left"/>
              <w:rPr>
                <w:rFonts w:eastAsia="宋体" w:hAnsi="宋体" w:cs="宋体"/>
                <w:szCs w:val="21"/>
              </w:rPr>
            </w:pPr>
            <w:r w:rsidRPr="00EC698A">
              <w:rPr>
                <w:rFonts w:hAnsi="宋体" w:cs="宋体" w:hint="eastAsia"/>
                <w:szCs w:val="21"/>
              </w:rPr>
              <w:t>（8）</w:t>
            </w:r>
            <w:r w:rsidR="00367601" w:rsidRPr="00EC698A">
              <w:rPr>
                <w:rFonts w:eastAsia="宋体" w:hAnsi="宋体" w:cs="宋体" w:hint="eastAsia"/>
                <w:szCs w:val="21"/>
              </w:rPr>
              <w:t>服务平台（IWMS-9600）：生产厂家：杭州海康威视数字技术股份有限公司；第三方检测公司：国家安全防范报警系统产品质量监督检验中心、公安部安全防范报警系统产品质量监督检验测试中心；符合GA/T669.7-2008</w:t>
            </w:r>
            <w:r w:rsidR="005E68A6" w:rsidRPr="00EC698A">
              <w:rPr>
                <w:rFonts w:eastAsia="宋体" w:hAnsi="宋体" w:cs="宋体" w:hint="eastAsia"/>
                <w:szCs w:val="21"/>
              </w:rPr>
              <w:t>标准；</w:t>
            </w:r>
            <w:r w:rsidR="00C508E9" w:rsidRPr="00EC698A">
              <w:rPr>
                <w:rFonts w:eastAsia="宋体" w:hAnsi="宋体" w:cs="宋体" w:hint="eastAsia"/>
                <w:szCs w:val="21"/>
              </w:rPr>
              <w:t>质检员：</w:t>
            </w:r>
            <w:r w:rsidR="00C508E9" w:rsidRPr="00EC698A">
              <w:rPr>
                <w:rFonts w:asciiTheme="minorEastAsia" w:hAnsiTheme="minorEastAsia" w:cs="宋体" w:hint="eastAsia"/>
                <w:szCs w:val="21"/>
              </w:rPr>
              <w:t>彭</w:t>
            </w:r>
            <w:r w:rsidR="00C508E9" w:rsidRPr="00EC698A">
              <w:rPr>
                <w:rFonts w:asciiTheme="minorEastAsia" w:hAnsiTheme="minorEastAsia" w:cs="宋体"/>
                <w:szCs w:val="21"/>
              </w:rPr>
              <w:t>志豹</w:t>
            </w:r>
            <w:r w:rsidR="00C508E9" w:rsidRPr="00EC698A">
              <w:rPr>
                <w:rFonts w:asciiTheme="minorEastAsia" w:hAnsiTheme="minorEastAsia" w:cs="宋体" w:hint="eastAsia"/>
                <w:szCs w:val="21"/>
              </w:rPr>
              <w:t>，</w:t>
            </w:r>
            <w:r w:rsidR="00C508E9" w:rsidRPr="00EC698A">
              <w:rPr>
                <w:rFonts w:eastAsia="宋体" w:hAnsi="宋体" w:cs="宋体" w:hint="eastAsia"/>
                <w:szCs w:val="21"/>
              </w:rPr>
              <w:t>验收日期：2019年</w:t>
            </w:r>
            <w:r w:rsidR="005F7150">
              <w:rPr>
                <w:rFonts w:eastAsia="宋体" w:hAnsi="宋体" w:cs="宋体" w:hint="eastAsia"/>
                <w:szCs w:val="21"/>
              </w:rPr>
              <w:t>7</w:t>
            </w:r>
            <w:r w:rsidR="00C508E9" w:rsidRPr="00EC698A">
              <w:rPr>
                <w:rFonts w:eastAsia="宋体" w:hAnsi="宋体" w:cs="宋体" w:hint="eastAsia"/>
                <w:szCs w:val="21"/>
              </w:rPr>
              <w:t>月1</w:t>
            </w:r>
            <w:r w:rsidR="005F7150">
              <w:rPr>
                <w:rFonts w:eastAsia="宋体" w:hAnsi="宋体" w:cs="宋体" w:hint="eastAsia"/>
                <w:szCs w:val="21"/>
              </w:rPr>
              <w:t>0</w:t>
            </w:r>
            <w:r w:rsidR="00C508E9" w:rsidRPr="00EC698A">
              <w:rPr>
                <w:rFonts w:eastAsia="宋体" w:hAnsi="宋体" w:cs="宋体" w:hint="eastAsia"/>
                <w:szCs w:val="21"/>
              </w:rPr>
              <w:t>日；</w:t>
            </w:r>
          </w:p>
          <w:p w:rsidR="00367601" w:rsidRDefault="00EC698A" w:rsidP="00CE0147">
            <w:pPr>
              <w:pStyle w:val="a6"/>
              <w:tabs>
                <w:tab w:val="left" w:pos="7650"/>
              </w:tabs>
              <w:spacing w:line="360" w:lineRule="auto"/>
              <w:jc w:val="left"/>
              <w:rPr>
                <w:rFonts w:eastAsia="宋体" w:hAnsi="宋体" w:cs="宋体"/>
                <w:szCs w:val="21"/>
              </w:rPr>
            </w:pPr>
            <w:r w:rsidRPr="00EC698A">
              <w:rPr>
                <w:rFonts w:eastAsia="宋体" w:hAnsi="宋体" w:cs="宋体" w:hint="eastAsia"/>
                <w:szCs w:val="21"/>
              </w:rPr>
              <w:t>（9）</w:t>
            </w:r>
            <w:r w:rsidR="00367601" w:rsidRPr="00EC698A">
              <w:rPr>
                <w:rFonts w:eastAsia="宋体" w:hAnsi="宋体" w:cs="宋体" w:hint="eastAsia"/>
                <w:szCs w:val="21"/>
              </w:rPr>
              <w:t>视频云存储存储主机（DS-A71036R-CVS）：生产厂家：南杭州海康威视数字技术股份有限公司；第三方检测公司：国家安全防范报警系统产品质量监督检验中心、公安部安全与警用电子产品质量检测中心；符合GB16796-2009标准。</w:t>
            </w:r>
            <w:r w:rsidR="00C508E9" w:rsidRPr="00EC698A">
              <w:rPr>
                <w:rFonts w:eastAsia="宋体" w:hAnsi="宋体" w:cs="宋体" w:hint="eastAsia"/>
                <w:szCs w:val="21"/>
              </w:rPr>
              <w:t>质检员：</w:t>
            </w:r>
            <w:r w:rsidR="00C508E9" w:rsidRPr="00EC698A">
              <w:rPr>
                <w:rFonts w:asciiTheme="minorEastAsia" w:hAnsiTheme="minorEastAsia" w:cs="宋体" w:hint="eastAsia"/>
                <w:szCs w:val="21"/>
              </w:rPr>
              <w:t>彭</w:t>
            </w:r>
            <w:r w:rsidR="00C508E9" w:rsidRPr="00EC698A">
              <w:rPr>
                <w:rFonts w:asciiTheme="minorEastAsia" w:hAnsiTheme="minorEastAsia" w:cs="宋体"/>
                <w:szCs w:val="21"/>
              </w:rPr>
              <w:t>志豹</w:t>
            </w:r>
            <w:r w:rsidR="00C508E9" w:rsidRPr="00EC698A">
              <w:rPr>
                <w:rFonts w:asciiTheme="minorEastAsia" w:hAnsiTheme="minorEastAsia" w:cs="宋体" w:hint="eastAsia"/>
                <w:szCs w:val="21"/>
              </w:rPr>
              <w:t>，</w:t>
            </w:r>
            <w:r w:rsidR="00C508E9" w:rsidRPr="00EC698A">
              <w:rPr>
                <w:rFonts w:eastAsia="宋体" w:hAnsi="宋体" w:cs="宋体" w:hint="eastAsia"/>
                <w:szCs w:val="21"/>
              </w:rPr>
              <w:t>验收日期：2019年</w:t>
            </w:r>
            <w:r w:rsidR="005F7150">
              <w:rPr>
                <w:rFonts w:eastAsia="宋体" w:hAnsi="宋体" w:cs="宋体" w:hint="eastAsia"/>
                <w:szCs w:val="21"/>
              </w:rPr>
              <w:t>7</w:t>
            </w:r>
            <w:r w:rsidR="00C508E9" w:rsidRPr="00EC698A">
              <w:rPr>
                <w:rFonts w:eastAsia="宋体" w:hAnsi="宋体" w:cs="宋体" w:hint="eastAsia"/>
                <w:szCs w:val="21"/>
              </w:rPr>
              <w:t>月2日；</w:t>
            </w:r>
          </w:p>
          <w:p w:rsidR="00FC6BC2" w:rsidRPr="001F2BB8" w:rsidRDefault="00FC6BC2" w:rsidP="00CE0147">
            <w:pPr>
              <w:pStyle w:val="a6"/>
              <w:tabs>
                <w:tab w:val="left" w:pos="7650"/>
              </w:tabs>
              <w:spacing w:line="360" w:lineRule="auto"/>
              <w:jc w:val="left"/>
              <w:rPr>
                <w:rFonts w:eastAsia="宋体" w:hAnsi="宋体" w:cs="宋体"/>
                <w:szCs w:val="21"/>
              </w:rPr>
            </w:pPr>
            <w:r>
              <w:rPr>
                <w:rFonts w:eastAsia="宋体" w:hAnsi="宋体" w:cs="宋体" w:hint="eastAsia"/>
                <w:szCs w:val="21"/>
              </w:rPr>
              <w:t xml:space="preserve">(10) </w:t>
            </w:r>
            <w:r w:rsidR="001F2BB8">
              <w:rPr>
                <w:rFonts w:eastAsia="宋体" w:hAnsi="宋体" w:cs="宋体" w:hint="eastAsia"/>
                <w:color w:val="000000"/>
                <w:szCs w:val="21"/>
              </w:rPr>
              <w:t>水泥、面漆、底漆等建筑材料：供应</w:t>
            </w:r>
            <w:r w:rsidR="001F2BB8" w:rsidRPr="00E973B9">
              <w:rPr>
                <w:rFonts w:eastAsia="宋体" w:hAnsi="宋体" w:cs="宋体" w:hint="eastAsia"/>
                <w:color w:val="000000"/>
                <w:szCs w:val="21"/>
              </w:rPr>
              <w:t>厂家：</w:t>
            </w:r>
            <w:r w:rsidR="001F2BB8" w:rsidRPr="00E55A1D">
              <w:rPr>
                <w:rFonts w:asciiTheme="minorEastAsia" w:hAnsiTheme="minorEastAsia" w:cs="宋体" w:hint="eastAsia"/>
                <w:szCs w:val="21"/>
              </w:rPr>
              <w:t>安庆市建通建筑材料有限公司</w:t>
            </w:r>
            <w:r w:rsidR="001F2BB8">
              <w:rPr>
                <w:rFonts w:asciiTheme="minorEastAsia" w:hAnsiTheme="minorEastAsia" w:cs="宋体" w:hint="eastAsia"/>
                <w:szCs w:val="21"/>
              </w:rPr>
              <w:t>，提供有效合格证，材质单等。</w:t>
            </w:r>
            <w:r w:rsidR="001F2BB8" w:rsidRPr="00EC698A">
              <w:rPr>
                <w:rFonts w:eastAsia="宋体" w:hAnsi="宋体" w:cs="宋体" w:hint="eastAsia"/>
                <w:szCs w:val="21"/>
              </w:rPr>
              <w:t>质检员：</w:t>
            </w:r>
            <w:r w:rsidR="001F2BB8" w:rsidRPr="00EC698A">
              <w:rPr>
                <w:rFonts w:asciiTheme="minorEastAsia" w:hAnsiTheme="minorEastAsia" w:cs="宋体" w:hint="eastAsia"/>
                <w:szCs w:val="21"/>
              </w:rPr>
              <w:t>彭</w:t>
            </w:r>
            <w:r w:rsidR="001F2BB8" w:rsidRPr="00EC698A">
              <w:rPr>
                <w:rFonts w:asciiTheme="minorEastAsia" w:hAnsiTheme="minorEastAsia" w:cs="宋体"/>
                <w:szCs w:val="21"/>
              </w:rPr>
              <w:t>志豹</w:t>
            </w:r>
            <w:r w:rsidR="001F2BB8" w:rsidRPr="00EC698A">
              <w:rPr>
                <w:rFonts w:asciiTheme="minorEastAsia" w:hAnsiTheme="minorEastAsia" w:cs="宋体" w:hint="eastAsia"/>
                <w:szCs w:val="21"/>
              </w:rPr>
              <w:t>，</w:t>
            </w:r>
            <w:r w:rsidR="001F2BB8" w:rsidRPr="00EC698A">
              <w:rPr>
                <w:rFonts w:eastAsia="宋体" w:hAnsi="宋体" w:cs="宋体" w:hint="eastAsia"/>
                <w:szCs w:val="21"/>
              </w:rPr>
              <w:t>验收日期：2019年</w:t>
            </w:r>
            <w:r w:rsidR="001F2BB8">
              <w:rPr>
                <w:rFonts w:eastAsia="宋体" w:hAnsi="宋体" w:cs="宋体" w:hint="eastAsia"/>
                <w:szCs w:val="21"/>
              </w:rPr>
              <w:t>7</w:t>
            </w:r>
            <w:r w:rsidR="001F2BB8" w:rsidRPr="00EC698A">
              <w:rPr>
                <w:rFonts w:eastAsia="宋体" w:hAnsi="宋体" w:cs="宋体" w:hint="eastAsia"/>
                <w:szCs w:val="21"/>
              </w:rPr>
              <w:t>月2日；</w:t>
            </w:r>
          </w:p>
          <w:p w:rsidR="00367601" w:rsidRPr="00814CF9" w:rsidRDefault="00382905" w:rsidP="00814CF9">
            <w:pPr>
              <w:spacing w:line="360" w:lineRule="auto"/>
              <w:jc w:val="left"/>
              <w:rPr>
                <w:rFonts w:ascii="宋体" w:hAnsi="宋体" w:cs="宋体"/>
                <w:b/>
                <w:szCs w:val="21"/>
              </w:rPr>
            </w:pPr>
            <w:r>
              <w:rPr>
                <w:rFonts w:ascii="宋体" w:hAnsi="宋体" w:cs="宋体" w:hint="eastAsia"/>
                <w:b/>
                <w:szCs w:val="21"/>
              </w:rPr>
              <w:t>4、</w:t>
            </w:r>
            <w:r w:rsidR="00D76AC5" w:rsidRPr="00382905">
              <w:rPr>
                <w:rFonts w:ascii="宋体" w:hAnsi="宋体" w:cs="宋体" w:hint="eastAsia"/>
                <w:b/>
                <w:szCs w:val="21"/>
              </w:rPr>
              <w:t>查</w:t>
            </w:r>
            <w:r w:rsidR="00814CF9">
              <w:rPr>
                <w:rFonts w:ascii="宋体" w:hAnsi="宋体" w:cs="宋体" w:hint="eastAsia"/>
                <w:b/>
                <w:szCs w:val="21"/>
              </w:rPr>
              <w:t>施工过程管控</w:t>
            </w:r>
          </w:p>
          <w:p w:rsidR="00382905" w:rsidRPr="002E2F80" w:rsidRDefault="00814CF9" w:rsidP="00382905">
            <w:pPr>
              <w:spacing w:line="360" w:lineRule="auto"/>
              <w:jc w:val="left"/>
              <w:rPr>
                <w:rFonts w:ascii="宋体" w:hAnsi="宋体" w:cs="宋体"/>
                <w:szCs w:val="21"/>
              </w:rPr>
            </w:pPr>
            <w:r w:rsidRPr="002E2F80">
              <w:rPr>
                <w:rFonts w:ascii="宋体" w:hAnsi="宋体" w:cs="宋体" w:hint="eastAsia"/>
                <w:szCs w:val="21"/>
              </w:rPr>
              <w:t>4.1</w:t>
            </w:r>
            <w:r w:rsidR="00382905" w:rsidRPr="002E2F80">
              <w:rPr>
                <w:rFonts w:ascii="宋体" w:hAnsi="宋体" w:cs="宋体" w:hint="eastAsia"/>
                <w:szCs w:val="21"/>
              </w:rPr>
              <w:t>查到《桐城市体育中心全民健身活动中心及体育场智能化工程施工组织设计（方案）报审表》。总监理：程韩胜</w:t>
            </w:r>
            <w:r w:rsidR="00382905" w:rsidRPr="002E2F80">
              <w:rPr>
                <w:rFonts w:ascii="宋体" w:hAnsi="宋体" w:cs="宋体" w:hint="eastAsia"/>
                <w:kern w:val="0"/>
                <w:szCs w:val="21"/>
              </w:rPr>
              <w:t xml:space="preserve"> </w:t>
            </w:r>
            <w:r w:rsidR="00382905" w:rsidRPr="002E2F80">
              <w:rPr>
                <w:rFonts w:ascii="宋体" w:hAnsi="宋体" w:cs="宋体" w:hint="eastAsia"/>
                <w:szCs w:val="21"/>
              </w:rPr>
              <w:t>。项目经理：梁晨。</w:t>
            </w:r>
          </w:p>
          <w:p w:rsidR="00382905" w:rsidRDefault="00382905" w:rsidP="002E2F80">
            <w:pPr>
              <w:spacing w:line="360" w:lineRule="auto"/>
              <w:ind w:firstLineChars="200" w:firstLine="420"/>
              <w:textAlignment w:val="baseline"/>
              <w:rPr>
                <w:rFonts w:ascii="宋体" w:hAnsi="宋体" w:cs="宋体"/>
                <w:szCs w:val="21"/>
              </w:rPr>
            </w:pPr>
            <w:r w:rsidRPr="002E2F80">
              <w:rPr>
                <w:rFonts w:ascii="宋体" w:hAnsi="宋体" w:cs="宋体" w:hint="eastAsia"/>
                <w:szCs w:val="21"/>
              </w:rPr>
              <w:t>由项目经理按《桐城市体育中心全民健身活动中心及体育场智能化工程施工组织设计》规</w:t>
            </w:r>
            <w:r w:rsidRPr="000C5AB6">
              <w:rPr>
                <w:rFonts w:ascii="宋体" w:hAnsi="宋体" w:cs="宋体" w:hint="eastAsia"/>
                <w:szCs w:val="21"/>
              </w:rPr>
              <w:t>定的要求组织人员、设备机具和原材料进场，搭设临时办公场所，并进行验收，进场准备完后</w:t>
            </w:r>
            <w:r w:rsidR="00F7163E">
              <w:rPr>
                <w:rFonts w:ascii="宋体" w:hAnsi="宋体" w:cs="宋体" w:hint="eastAsia"/>
                <w:szCs w:val="21"/>
              </w:rPr>
              <w:t>，</w:t>
            </w:r>
            <w:r w:rsidRPr="000C5AB6">
              <w:rPr>
                <w:rFonts w:ascii="宋体" w:hAnsi="宋体" w:cs="宋体" w:hint="eastAsia"/>
                <w:szCs w:val="21"/>
              </w:rPr>
              <w:t>经监理</w:t>
            </w:r>
            <w:r w:rsidR="00F7163E" w:rsidRPr="002E2F80">
              <w:rPr>
                <w:rFonts w:ascii="宋体" w:hAnsi="宋体" w:cs="宋体" w:hint="eastAsia"/>
                <w:szCs w:val="21"/>
              </w:rPr>
              <w:t>程韩胜</w:t>
            </w:r>
            <w:r w:rsidRPr="000C5AB6">
              <w:rPr>
                <w:rFonts w:ascii="宋体" w:hAnsi="宋体" w:cs="宋体" w:hint="eastAsia"/>
                <w:szCs w:val="21"/>
              </w:rPr>
              <w:t>验收</w:t>
            </w:r>
            <w:r w:rsidR="00F7163E">
              <w:rPr>
                <w:rFonts w:ascii="宋体" w:hAnsi="宋体" w:cs="宋体" w:hint="eastAsia"/>
                <w:szCs w:val="21"/>
              </w:rPr>
              <w:t>，</w:t>
            </w:r>
            <w:r w:rsidRPr="000C5AB6">
              <w:rPr>
                <w:rFonts w:ascii="宋体" w:hAnsi="宋体" w:cs="宋体" w:hint="eastAsia"/>
                <w:szCs w:val="21"/>
              </w:rPr>
              <w:t>批准开工。</w:t>
            </w:r>
          </w:p>
          <w:p w:rsidR="00610244" w:rsidRDefault="00610244" w:rsidP="002E2F80">
            <w:pPr>
              <w:spacing w:line="360" w:lineRule="auto"/>
              <w:textAlignment w:val="baseline"/>
              <w:rPr>
                <w:rFonts w:ascii="宋体" w:hAnsi="宋体" w:cs="宋体"/>
                <w:szCs w:val="21"/>
              </w:rPr>
            </w:pPr>
            <w:r>
              <w:rPr>
                <w:rFonts w:ascii="宋体" w:hAnsi="宋体" w:cs="宋体" w:hint="eastAsia"/>
                <w:szCs w:val="21"/>
              </w:rPr>
              <w:t>4.2</w:t>
            </w:r>
            <w:r w:rsidRPr="00610244">
              <w:rPr>
                <w:rFonts w:ascii="宋体" w:hAnsi="宋体" w:cs="宋体" w:hint="eastAsia"/>
                <w:szCs w:val="21"/>
              </w:rPr>
              <w:t>查看《图纸会审记录》，有建设方、监理方、设计方、勘察方、施工方参加会审人员签名，并加盖有各单位公章</w:t>
            </w:r>
            <w:r w:rsidR="002E2F80">
              <w:rPr>
                <w:rFonts w:ascii="宋体" w:hAnsi="宋体" w:cs="宋体" w:hint="eastAsia"/>
                <w:szCs w:val="21"/>
              </w:rPr>
              <w:t>。</w:t>
            </w:r>
          </w:p>
          <w:p w:rsidR="002E2F80" w:rsidRPr="002E2F80" w:rsidRDefault="002E2F80" w:rsidP="002E2F80">
            <w:pPr>
              <w:spacing w:line="360" w:lineRule="auto"/>
              <w:textAlignment w:val="baseline"/>
              <w:rPr>
                <w:rFonts w:ascii="宋体" w:hAnsi="宋体" w:cs="宋体"/>
                <w:szCs w:val="21"/>
              </w:rPr>
            </w:pPr>
            <w:r>
              <w:rPr>
                <w:rFonts w:ascii="宋体" w:hAnsi="宋体" w:cs="宋体" w:hint="eastAsia"/>
                <w:szCs w:val="21"/>
              </w:rPr>
              <w:lastRenderedPageBreak/>
              <w:t>4.3</w:t>
            </w:r>
            <w:r w:rsidRPr="002E2F80">
              <w:rPr>
                <w:rFonts w:ascii="宋体" w:hAnsi="宋体" w:cs="宋体" w:hint="eastAsia"/>
                <w:szCs w:val="21"/>
              </w:rPr>
              <w:t>公司编制了相应的分包管理制度，对分包方的资质、人员、施工过程和项目交付进行管控，部门管理职责明确，文件符合企业实际情况，分包活动管理规范，公司现阶段暂时无任何形式的分包活动。</w:t>
            </w:r>
          </w:p>
          <w:p w:rsidR="002E2F80" w:rsidRPr="000C5AB6" w:rsidRDefault="002E2F80" w:rsidP="002E2F80">
            <w:pPr>
              <w:spacing w:line="360" w:lineRule="auto"/>
              <w:ind w:firstLineChars="200" w:firstLine="420"/>
              <w:textAlignment w:val="baseline"/>
              <w:rPr>
                <w:rFonts w:ascii="宋体" w:hAnsi="宋体" w:cs="宋体"/>
                <w:szCs w:val="21"/>
              </w:rPr>
            </w:pPr>
            <w:r w:rsidRPr="002E2F80">
              <w:rPr>
                <w:rFonts w:ascii="宋体" w:hAnsi="宋体" w:cs="宋体" w:hint="eastAsia"/>
                <w:szCs w:val="21"/>
              </w:rPr>
              <w:t>该项目暂无分包，均为公司组织人员施工。策划目前无更改。</w:t>
            </w:r>
          </w:p>
          <w:p w:rsidR="00382905" w:rsidRPr="000C5AB6" w:rsidRDefault="00A677A0" w:rsidP="00BA7125">
            <w:pPr>
              <w:spacing w:line="360" w:lineRule="auto"/>
              <w:rPr>
                <w:rFonts w:ascii="宋体" w:hAnsi="宋体" w:cs="宋体"/>
                <w:szCs w:val="21"/>
              </w:rPr>
            </w:pPr>
            <w:r>
              <w:rPr>
                <w:rFonts w:ascii="宋体" w:hAnsi="宋体" w:cs="宋体" w:hint="eastAsia"/>
                <w:szCs w:val="21"/>
              </w:rPr>
              <w:t>4.4</w:t>
            </w:r>
            <w:r w:rsidR="0039170F">
              <w:rPr>
                <w:rFonts w:ascii="宋体" w:hAnsi="宋体" w:cs="宋体" w:hint="eastAsia"/>
                <w:szCs w:val="21"/>
              </w:rPr>
              <w:t>查到</w:t>
            </w:r>
            <w:r w:rsidR="00382905" w:rsidRPr="000C5AB6">
              <w:rPr>
                <w:rFonts w:ascii="宋体" w:hAnsi="宋体" w:cs="宋体" w:hint="eastAsia"/>
                <w:szCs w:val="21"/>
              </w:rPr>
              <w:t>《拟投</w:t>
            </w:r>
            <w:r w:rsidR="00871261">
              <w:rPr>
                <w:rFonts w:ascii="宋体" w:hAnsi="宋体" w:cs="宋体" w:hint="eastAsia"/>
                <w:szCs w:val="21"/>
              </w:rPr>
              <w:t>入本工程的主要施工设备表》，《材料、构配件及设备进场验收记录》</w:t>
            </w:r>
            <w:r w:rsidR="00382905" w:rsidRPr="000C5AB6">
              <w:rPr>
                <w:rFonts w:ascii="宋体" w:hAnsi="宋体" w:cs="宋体" w:hint="eastAsia"/>
                <w:szCs w:val="21"/>
              </w:rPr>
              <w:t>等，施工单位：梁晨。监理：程韩胜。由现场监理对进场的人员、设备机具及材料进行了审核，符合；</w:t>
            </w:r>
          </w:p>
          <w:p w:rsidR="00382905" w:rsidRPr="000C5AB6" w:rsidRDefault="00382905" w:rsidP="00382905">
            <w:pPr>
              <w:spacing w:line="360" w:lineRule="auto"/>
              <w:rPr>
                <w:rFonts w:ascii="宋体" w:hAnsi="宋体" w:cs="宋体"/>
                <w:szCs w:val="21"/>
              </w:rPr>
            </w:pPr>
            <w:r w:rsidRPr="000C5AB6">
              <w:rPr>
                <w:rFonts w:ascii="宋体" w:hAnsi="宋体" w:cs="宋体" w:hint="eastAsia"/>
                <w:szCs w:val="21"/>
              </w:rPr>
              <w:t>查到：《劳动力计划表》，按施工的不同阶段安排不同劳动力进场。现场技术人员、力工及施工机械操作手等的数量和能力满足要求。未见不符。</w:t>
            </w:r>
          </w:p>
          <w:p w:rsidR="00382905" w:rsidRPr="000C5AB6" w:rsidRDefault="00382905" w:rsidP="00BD5743">
            <w:pPr>
              <w:spacing w:line="360" w:lineRule="auto"/>
              <w:rPr>
                <w:rFonts w:ascii="宋体" w:hAnsi="宋体" w:cs="宋体"/>
                <w:szCs w:val="21"/>
              </w:rPr>
            </w:pPr>
            <w:r w:rsidRPr="000C5AB6">
              <w:rPr>
                <w:rFonts w:ascii="宋体" w:hAnsi="宋体" w:cs="宋体" w:hint="eastAsia"/>
                <w:szCs w:val="21"/>
              </w:rPr>
              <w:t>查到：《</w:t>
            </w:r>
            <w:r w:rsidR="00A94F64">
              <w:rPr>
                <w:rFonts w:ascii="宋体" w:hAnsi="宋体" w:cs="宋体" w:hint="eastAsia"/>
                <w:szCs w:val="21"/>
              </w:rPr>
              <w:t>施工组织设计》质量保证措施，详细规定了该项目质量各种措施和方法，</w:t>
            </w:r>
            <w:r w:rsidRPr="000C5AB6">
              <w:rPr>
                <w:rFonts w:ascii="宋体" w:hAnsi="宋体" w:cs="宋体" w:hint="eastAsia"/>
                <w:szCs w:val="21"/>
              </w:rPr>
              <w:t>符合要求。</w:t>
            </w:r>
          </w:p>
          <w:p w:rsidR="00A45ABE" w:rsidRDefault="00382905" w:rsidP="00A45ABE">
            <w:pPr>
              <w:spacing w:line="360" w:lineRule="auto"/>
              <w:textAlignment w:val="baseline"/>
              <w:rPr>
                <w:rFonts w:ascii="宋体" w:hAnsi="宋体" w:cs="宋体"/>
                <w:szCs w:val="21"/>
              </w:rPr>
            </w:pPr>
            <w:r w:rsidRPr="000C5AB6">
              <w:rPr>
                <w:rFonts w:ascii="宋体" w:hAnsi="宋体" w:cs="宋体" w:hint="eastAsia"/>
                <w:szCs w:val="21"/>
              </w:rPr>
              <w:t>查到：该项目部已按相关《施工组织设计》其中的要求对材料进行了验收，资料齐全。</w:t>
            </w:r>
          </w:p>
          <w:p w:rsidR="00382905" w:rsidRDefault="00382905" w:rsidP="00A45ABE">
            <w:pPr>
              <w:spacing w:line="360" w:lineRule="auto"/>
              <w:textAlignment w:val="baseline"/>
              <w:rPr>
                <w:rFonts w:ascii="宋体" w:hAnsi="宋体" w:cs="宋体"/>
                <w:szCs w:val="21"/>
              </w:rPr>
            </w:pPr>
            <w:r w:rsidRPr="000C5AB6">
              <w:rPr>
                <w:rFonts w:ascii="宋体" w:hAnsi="宋体" w:cs="宋体" w:hint="eastAsia"/>
                <w:szCs w:val="21"/>
              </w:rPr>
              <w:t>查到《施工单位安全生产协议书》等</w:t>
            </w:r>
          </w:p>
          <w:p w:rsidR="007F5328" w:rsidRPr="00067248" w:rsidRDefault="00A94F64" w:rsidP="007F5328">
            <w:pPr>
              <w:spacing w:line="360" w:lineRule="auto"/>
              <w:textAlignment w:val="baseline"/>
              <w:rPr>
                <w:rFonts w:ascii="宋体" w:hAnsi="宋体" w:cs="宋体"/>
                <w:szCs w:val="21"/>
              </w:rPr>
            </w:pPr>
            <w:r>
              <w:rPr>
                <w:rFonts w:ascii="宋体" w:hAnsi="宋体" w:cs="宋体" w:hint="eastAsia"/>
                <w:szCs w:val="21"/>
              </w:rPr>
              <w:t>4.5</w:t>
            </w:r>
            <w:r w:rsidR="007F5328">
              <w:rPr>
                <w:rFonts w:ascii="宋体" w:hAnsi="宋体" w:cs="宋体" w:hint="eastAsia"/>
                <w:szCs w:val="21"/>
              </w:rPr>
              <w:t>现场</w:t>
            </w:r>
            <w:r w:rsidR="007F5328" w:rsidRPr="00920EAC">
              <w:rPr>
                <w:rFonts w:ascii="宋体" w:hAnsi="宋体" w:cs="宋体"/>
                <w:szCs w:val="21"/>
              </w:rPr>
              <w:t>获得作业指导书</w:t>
            </w:r>
            <w:r w:rsidR="007F5328" w:rsidRPr="00920EAC">
              <w:rPr>
                <w:rFonts w:ascii="宋体" w:hAnsi="宋体" w:cs="宋体" w:hint="eastAsia"/>
                <w:szCs w:val="21"/>
              </w:rPr>
              <w:t>，</w:t>
            </w:r>
            <w:r w:rsidR="007F5328" w:rsidRPr="00920EAC">
              <w:rPr>
                <w:rFonts w:ascii="宋体" w:hAnsi="宋体" w:cs="宋体"/>
                <w:szCs w:val="21"/>
              </w:rPr>
              <w:t>公司对关键和特殊过程编制有施工方案</w:t>
            </w:r>
            <w:r w:rsidR="007F5328" w:rsidRPr="00920EAC">
              <w:rPr>
                <w:rFonts w:ascii="宋体" w:hAnsi="宋体" w:cs="宋体" w:hint="eastAsia"/>
                <w:szCs w:val="21"/>
              </w:rPr>
              <w:t>，</w:t>
            </w:r>
            <w:r w:rsidR="00485447">
              <w:rPr>
                <w:rFonts w:ascii="宋体" w:hAnsi="宋体" w:cs="宋体" w:hint="eastAsia"/>
                <w:szCs w:val="21"/>
              </w:rPr>
              <w:t>并编制相应环境/安全管控措施,</w:t>
            </w:r>
            <w:r w:rsidR="007F5328" w:rsidRPr="00920EAC">
              <w:rPr>
                <w:rFonts w:ascii="宋体" w:hAnsi="宋体" w:cs="宋体" w:hint="eastAsia"/>
                <w:szCs w:val="21"/>
              </w:rPr>
              <w:t>提供有</w:t>
            </w:r>
            <w:r w:rsidR="00550141">
              <w:rPr>
                <w:rFonts w:ascii="宋体" w:hAnsi="宋体" w:cs="宋体" w:hint="eastAsia"/>
                <w:szCs w:val="21"/>
              </w:rPr>
              <w:t>《桐城市体育中心全民健身活动中心及体育场智能化工程施工组织设计</w:t>
            </w:r>
            <w:r w:rsidR="00550141" w:rsidRPr="002E2F80">
              <w:rPr>
                <w:rFonts w:ascii="宋体" w:hAnsi="宋体" w:cs="宋体" w:hint="eastAsia"/>
                <w:szCs w:val="21"/>
              </w:rPr>
              <w:t>方案》</w:t>
            </w:r>
            <w:r w:rsidR="00485447" w:rsidRPr="00920EAC">
              <w:rPr>
                <w:rFonts w:ascii="宋体" w:hAnsi="宋体" w:cs="宋体" w:hint="eastAsia"/>
                <w:szCs w:val="21"/>
              </w:rPr>
              <w:t>、</w:t>
            </w:r>
            <w:r w:rsidR="007F5328" w:rsidRPr="00920EAC">
              <w:rPr>
                <w:rFonts w:ascii="宋体" w:hAnsi="宋体" w:cs="宋体" w:hint="eastAsia"/>
                <w:szCs w:val="21"/>
              </w:rPr>
              <w:t>《质量保证体系及保证措施》、</w:t>
            </w:r>
            <w:r w:rsidR="00C44933">
              <w:rPr>
                <w:rFonts w:ascii="宋体" w:hAnsi="宋体" w:cs="宋体" w:hint="eastAsia"/>
                <w:szCs w:val="21"/>
              </w:rPr>
              <w:t>《安全施工章程</w:t>
            </w:r>
            <w:r w:rsidR="000E0F5E" w:rsidRPr="00920EAC">
              <w:rPr>
                <w:rFonts w:ascii="宋体" w:hAnsi="宋体" w:cs="宋体" w:hint="eastAsia"/>
                <w:szCs w:val="21"/>
              </w:rPr>
              <w:t>》、</w:t>
            </w:r>
            <w:r w:rsidR="00C44933">
              <w:rPr>
                <w:rFonts w:ascii="宋体" w:hAnsi="宋体" w:cs="宋体" w:hint="eastAsia"/>
                <w:szCs w:val="21"/>
              </w:rPr>
              <w:t>《</w:t>
            </w:r>
            <w:r w:rsidR="00D262CC">
              <w:rPr>
                <w:rFonts w:ascii="宋体" w:hAnsi="宋体" w:cs="宋体" w:hint="eastAsia"/>
                <w:szCs w:val="21"/>
              </w:rPr>
              <w:t>施工现场消防管理</w:t>
            </w:r>
            <w:r w:rsidR="00D262CC" w:rsidRPr="00067248">
              <w:rPr>
                <w:rFonts w:ascii="宋体" w:hAnsi="宋体" w:cs="宋体" w:hint="eastAsia"/>
                <w:szCs w:val="21"/>
              </w:rPr>
              <w:t>措施</w:t>
            </w:r>
            <w:r w:rsidR="00C44933" w:rsidRPr="00067248">
              <w:rPr>
                <w:rFonts w:ascii="宋体" w:hAnsi="宋体" w:cs="宋体" w:hint="eastAsia"/>
                <w:szCs w:val="21"/>
              </w:rPr>
              <w:t>》</w:t>
            </w:r>
            <w:r w:rsidR="00485447" w:rsidRPr="00067248">
              <w:rPr>
                <w:rFonts w:ascii="宋体" w:hAnsi="宋体" w:cs="宋体" w:hint="eastAsia"/>
                <w:szCs w:val="21"/>
              </w:rPr>
              <w:t>等,同时</w:t>
            </w:r>
            <w:r w:rsidR="00A529E5" w:rsidRPr="00067248">
              <w:rPr>
                <w:rFonts w:ascii="宋体" w:hAnsi="宋体" w:cs="宋体" w:hint="eastAsia"/>
                <w:szCs w:val="21"/>
              </w:rPr>
              <w:t>现场</w:t>
            </w:r>
            <w:r w:rsidR="00485447" w:rsidRPr="00067248">
              <w:rPr>
                <w:rFonts w:ascii="宋体" w:hAnsi="宋体" w:cs="宋体" w:hint="eastAsia"/>
                <w:szCs w:val="21"/>
              </w:rPr>
              <w:t>看到张挂在强的</w:t>
            </w:r>
            <w:r w:rsidR="00A529E5" w:rsidRPr="00067248">
              <w:rPr>
                <w:rFonts w:ascii="宋体" w:hAnsi="宋体" w:cs="宋体" w:hint="eastAsia"/>
                <w:szCs w:val="21"/>
              </w:rPr>
              <w:t>《工程施工进度表》</w:t>
            </w:r>
            <w:r w:rsidR="00485447" w:rsidRPr="00067248">
              <w:rPr>
                <w:rFonts w:ascii="宋体" w:hAnsi="宋体" w:cs="宋体" w:hint="eastAsia"/>
                <w:szCs w:val="21"/>
              </w:rPr>
              <w:t>,</w:t>
            </w:r>
            <w:r w:rsidR="00EB4FEA" w:rsidRPr="00067248">
              <w:rPr>
                <w:rFonts w:ascii="宋体" w:hAnsi="宋体" w:cs="宋体" w:hint="eastAsia"/>
                <w:szCs w:val="21"/>
              </w:rPr>
              <w:t>目前进行到</w:t>
            </w:r>
            <w:r w:rsidR="00A27A03" w:rsidRPr="00067248">
              <w:rPr>
                <w:rFonts w:ascii="宋体" w:hAnsi="宋体" w:cs="宋体" w:hint="eastAsia"/>
                <w:szCs w:val="21"/>
              </w:rPr>
              <w:t>布线/设备初步安装阶段.</w:t>
            </w:r>
          </w:p>
          <w:p w:rsidR="007F5328" w:rsidRPr="00067248" w:rsidRDefault="004C24BE" w:rsidP="007F5328">
            <w:pPr>
              <w:spacing w:line="360" w:lineRule="auto"/>
              <w:textAlignment w:val="baseline"/>
              <w:rPr>
                <w:rFonts w:ascii="宋体" w:hAnsi="宋体" w:cs="宋体"/>
                <w:szCs w:val="21"/>
              </w:rPr>
            </w:pPr>
            <w:r w:rsidRPr="00067248">
              <w:rPr>
                <w:rFonts w:ascii="宋体" w:hAnsi="宋体" w:cs="宋体"/>
                <w:szCs w:val="21"/>
              </w:rPr>
              <w:t>4.6</w:t>
            </w:r>
            <w:r w:rsidR="007F5328" w:rsidRPr="00067248">
              <w:rPr>
                <w:rFonts w:ascii="宋体" w:hAnsi="宋体" w:cs="宋体"/>
                <w:szCs w:val="21"/>
              </w:rPr>
              <w:t>使用适宜的设备</w:t>
            </w:r>
            <w:r w:rsidR="007F5328" w:rsidRPr="00067248">
              <w:rPr>
                <w:rFonts w:ascii="宋体" w:hAnsi="宋体" w:cs="宋体" w:hint="eastAsia"/>
                <w:szCs w:val="21"/>
              </w:rPr>
              <w:t>，</w:t>
            </w:r>
            <w:r w:rsidR="007F5328" w:rsidRPr="00067248">
              <w:rPr>
                <w:rFonts w:ascii="宋体" w:hAnsi="宋体" w:cs="宋体"/>
                <w:szCs w:val="21"/>
              </w:rPr>
              <w:t>已配置提供</w:t>
            </w:r>
            <w:r w:rsidR="007F5328" w:rsidRPr="00067248">
              <w:rPr>
                <w:rFonts w:ascii="宋体" w:hAnsi="宋体" w:cs="宋体" w:hint="eastAsia"/>
                <w:szCs w:val="21"/>
              </w:rPr>
              <w:t>了</w:t>
            </w:r>
            <w:r w:rsidR="00067248" w:rsidRPr="00067248">
              <w:rPr>
                <w:rFonts w:ascii="宋体" w:hAnsi="宋体" w:cs="宋体" w:hint="eastAsia"/>
                <w:szCs w:val="21"/>
              </w:rPr>
              <w:t>服务器、交换机、路由器、电脑、相应开发软件、打印机、冲击钻、手电钻、角磨机、刮杠、木抹子、胶皮水管、木折尺、网络测试器、对讲机、压线钳、网络打线钳</w:t>
            </w:r>
            <w:r w:rsidR="007F5328" w:rsidRPr="00067248">
              <w:rPr>
                <w:rFonts w:ascii="宋体" w:hAnsi="宋体" w:cs="宋体" w:hint="eastAsia"/>
                <w:szCs w:val="21"/>
              </w:rPr>
              <w:t>等，通过定期的维护检修，设备处于完好状态。</w:t>
            </w:r>
          </w:p>
          <w:p w:rsidR="007F5328" w:rsidRPr="00827506" w:rsidRDefault="004C24BE" w:rsidP="00827506">
            <w:pPr>
              <w:spacing w:line="360" w:lineRule="auto"/>
              <w:textAlignment w:val="baseline"/>
              <w:rPr>
                <w:rFonts w:ascii="宋体" w:hAnsi="宋体" w:cs="宋体"/>
                <w:szCs w:val="21"/>
              </w:rPr>
            </w:pPr>
            <w:r w:rsidRPr="00827506">
              <w:rPr>
                <w:rFonts w:ascii="宋体" w:hAnsi="宋体" w:cs="宋体" w:hint="eastAsia"/>
                <w:szCs w:val="21"/>
              </w:rPr>
              <w:t>4.7</w:t>
            </w:r>
            <w:r w:rsidR="007F5328" w:rsidRPr="00827506">
              <w:rPr>
                <w:rFonts w:ascii="宋体" w:hAnsi="宋体" w:cs="宋体" w:hint="eastAsia"/>
                <w:szCs w:val="21"/>
              </w:rPr>
              <w:t>使用的监测和测量设备</w:t>
            </w:r>
            <w:r w:rsidR="007F5328" w:rsidRPr="00827506">
              <w:rPr>
                <w:rFonts w:ascii="宋体" w:hAnsi="宋体" w:cs="宋体"/>
                <w:szCs w:val="21"/>
              </w:rPr>
              <w:t xml:space="preserve"> </w:t>
            </w:r>
            <w:r w:rsidR="007F5328" w:rsidRPr="00827506">
              <w:rPr>
                <w:rFonts w:ascii="宋体" w:hAnsi="宋体" w:cs="宋体" w:hint="eastAsia"/>
                <w:szCs w:val="21"/>
              </w:rPr>
              <w:t>，已配置</w:t>
            </w:r>
            <w:r w:rsidR="00827506" w:rsidRPr="00827506">
              <w:rPr>
                <w:rFonts w:ascii="宋体" w:hAnsi="宋体" w:cs="宋体" w:hint="eastAsia"/>
                <w:szCs w:val="21"/>
              </w:rPr>
              <w:t>GPS接收机、电子水准仪、测线仪、寻线仪、万能表</w:t>
            </w:r>
            <w:r w:rsidR="007F5328" w:rsidRPr="00827506">
              <w:rPr>
                <w:rFonts w:ascii="宋体" w:hAnsi="宋体" w:cs="宋体" w:hint="eastAsia"/>
                <w:szCs w:val="21"/>
              </w:rPr>
              <w:t>等测量设备，设备在进场前通过监理验收，能够满足测量放线和监测需求。</w:t>
            </w:r>
          </w:p>
          <w:p w:rsidR="00C03471" w:rsidRDefault="00671CED" w:rsidP="00671CED">
            <w:pPr>
              <w:spacing w:line="360" w:lineRule="auto"/>
              <w:textAlignment w:val="baseline"/>
              <w:rPr>
                <w:rFonts w:ascii="宋体" w:hAnsi="宋体" w:cs="宋体"/>
                <w:color w:val="FF0000"/>
                <w:szCs w:val="21"/>
              </w:rPr>
            </w:pPr>
            <w:r>
              <w:rPr>
                <w:rFonts w:ascii="宋体" w:hAnsi="宋体" w:cs="宋体"/>
                <w:szCs w:val="21"/>
              </w:rPr>
              <w:lastRenderedPageBreak/>
              <w:t>4.8</w:t>
            </w:r>
            <w:r w:rsidR="00C03471" w:rsidRPr="00671CED">
              <w:rPr>
                <w:rFonts w:ascii="宋体" w:hAnsi="宋体" w:cs="宋体" w:hint="eastAsia"/>
                <w:szCs w:val="21"/>
              </w:rPr>
              <w:t>实施监测和测量，查</w:t>
            </w:r>
            <w:r w:rsidR="00C03471" w:rsidRPr="00671CED">
              <w:rPr>
                <w:rFonts w:ascii="宋体" w:hAnsi="宋体" w:cs="宋体"/>
                <w:szCs w:val="21"/>
              </w:rPr>
              <w:t>有</w:t>
            </w:r>
            <w:r w:rsidR="00C03471" w:rsidRPr="00671CED">
              <w:rPr>
                <w:rFonts w:ascii="宋体" w:hAnsi="宋体" w:cs="宋体" w:hint="eastAsia"/>
                <w:szCs w:val="21"/>
              </w:rPr>
              <w:t>连续的</w:t>
            </w:r>
            <w:r w:rsidR="00C03471" w:rsidRPr="00671CED">
              <w:rPr>
                <w:rFonts w:ascii="宋体" w:hAnsi="宋体" w:cs="宋体"/>
                <w:szCs w:val="21"/>
              </w:rPr>
              <w:t>《施工日志》，</w:t>
            </w:r>
            <w:r w:rsidR="00C03471" w:rsidRPr="00671CED">
              <w:rPr>
                <w:rFonts w:ascii="宋体" w:hAnsi="宋体" w:cs="宋体" w:hint="eastAsia"/>
                <w:szCs w:val="21"/>
              </w:rPr>
              <w:t>抽查2019.</w:t>
            </w:r>
            <w:r w:rsidR="004B58D5">
              <w:rPr>
                <w:rFonts w:ascii="宋体" w:hAnsi="宋体" w:cs="宋体" w:hint="eastAsia"/>
                <w:szCs w:val="21"/>
              </w:rPr>
              <w:t>9</w:t>
            </w:r>
            <w:r w:rsidR="00C03471" w:rsidRPr="00671CED">
              <w:rPr>
                <w:rFonts w:ascii="宋体" w:hAnsi="宋体" w:cs="宋体" w:hint="eastAsia"/>
                <w:szCs w:val="21"/>
              </w:rPr>
              <w:t>.11、2019.</w:t>
            </w:r>
            <w:r w:rsidR="004B58D5">
              <w:rPr>
                <w:rFonts w:ascii="宋体" w:hAnsi="宋体" w:cs="宋体" w:hint="eastAsia"/>
                <w:szCs w:val="21"/>
              </w:rPr>
              <w:t>9</w:t>
            </w:r>
            <w:r w:rsidR="00C03471" w:rsidRPr="00671CED">
              <w:rPr>
                <w:rFonts w:ascii="宋体" w:hAnsi="宋体" w:cs="宋体" w:hint="eastAsia"/>
                <w:szCs w:val="21"/>
              </w:rPr>
              <w:t>.19、2019.</w:t>
            </w:r>
            <w:r w:rsidR="004B58D5">
              <w:rPr>
                <w:rFonts w:ascii="宋体" w:hAnsi="宋体" w:cs="宋体" w:hint="eastAsia"/>
                <w:szCs w:val="21"/>
              </w:rPr>
              <w:t>9</w:t>
            </w:r>
            <w:r w:rsidR="00C03471" w:rsidRPr="00671CED">
              <w:rPr>
                <w:rFonts w:ascii="宋体" w:hAnsi="宋体" w:cs="宋体" w:hint="eastAsia"/>
                <w:szCs w:val="21"/>
              </w:rPr>
              <w:t>.21的施工</w:t>
            </w:r>
            <w:r w:rsidR="00C03471" w:rsidRPr="00671CED">
              <w:rPr>
                <w:rFonts w:ascii="宋体" w:hAnsi="宋体" w:cs="宋体"/>
                <w:szCs w:val="21"/>
              </w:rPr>
              <w:t>记录</w:t>
            </w:r>
            <w:r w:rsidR="00C03471" w:rsidRPr="00671CED">
              <w:rPr>
                <w:rFonts w:ascii="宋体" w:hAnsi="宋体" w:cs="宋体" w:hint="eastAsia"/>
                <w:szCs w:val="21"/>
              </w:rPr>
              <w:t>，</w:t>
            </w:r>
            <w:r w:rsidR="00C03471" w:rsidRPr="00671CED">
              <w:rPr>
                <w:rFonts w:ascii="宋体" w:hAnsi="宋体" w:cs="宋体"/>
                <w:szCs w:val="21"/>
              </w:rPr>
              <w:t>有</w:t>
            </w:r>
            <w:r w:rsidR="004B58D5">
              <w:rPr>
                <w:rFonts w:ascii="宋体" w:hAnsi="宋体" w:cs="宋体" w:hint="eastAsia"/>
                <w:szCs w:val="21"/>
              </w:rPr>
              <w:t>布线</w:t>
            </w:r>
            <w:r w:rsidR="00EB1D32" w:rsidRPr="00671CED">
              <w:rPr>
                <w:rFonts w:ascii="宋体" w:hAnsi="宋体" w:cs="宋体" w:hint="eastAsia"/>
                <w:szCs w:val="21"/>
              </w:rPr>
              <w:t>、</w:t>
            </w:r>
            <w:r w:rsidR="00EB1D32">
              <w:rPr>
                <w:rFonts w:ascii="宋体" w:hAnsi="宋体" w:cs="宋体" w:hint="eastAsia"/>
                <w:szCs w:val="21"/>
              </w:rPr>
              <w:t>设备安装</w:t>
            </w:r>
            <w:r w:rsidR="00C91532" w:rsidRPr="00671CED">
              <w:rPr>
                <w:rFonts w:ascii="宋体" w:hAnsi="宋体" w:cs="宋体" w:hint="eastAsia"/>
                <w:szCs w:val="21"/>
              </w:rPr>
              <w:t>、</w:t>
            </w:r>
            <w:r w:rsidR="00C91532">
              <w:rPr>
                <w:rFonts w:ascii="宋体" w:hAnsi="宋体" w:cs="宋体" w:hint="eastAsia"/>
                <w:szCs w:val="21"/>
              </w:rPr>
              <w:t>装饰装修涂漆</w:t>
            </w:r>
            <w:r w:rsidR="00C03471" w:rsidRPr="00671CED">
              <w:rPr>
                <w:rFonts w:ascii="宋体" w:hAnsi="宋体" w:cs="宋体" w:hint="eastAsia"/>
                <w:szCs w:val="21"/>
              </w:rPr>
              <w:t>等</w:t>
            </w:r>
            <w:r w:rsidR="00C03471" w:rsidRPr="00671CED">
              <w:rPr>
                <w:rFonts w:ascii="宋体" w:hAnsi="宋体" w:cs="宋体"/>
                <w:szCs w:val="21"/>
              </w:rPr>
              <w:t>生产情况记录。</w:t>
            </w:r>
            <w:r w:rsidR="00C03471" w:rsidRPr="00671CED">
              <w:rPr>
                <w:rFonts w:ascii="宋体" w:hAnsi="宋体" w:cs="宋体" w:hint="eastAsia"/>
                <w:szCs w:val="21"/>
              </w:rPr>
              <w:t>记录人</w:t>
            </w:r>
            <w:r w:rsidR="00144730" w:rsidRPr="000C5AB6">
              <w:rPr>
                <w:rFonts w:ascii="宋体" w:hAnsi="宋体" w:cs="宋体" w:hint="eastAsia"/>
                <w:szCs w:val="21"/>
              </w:rPr>
              <w:t>许丁照</w:t>
            </w:r>
            <w:r w:rsidR="00C03471" w:rsidRPr="00144730">
              <w:rPr>
                <w:rFonts w:ascii="宋体" w:hAnsi="宋体" w:cs="宋体" w:hint="eastAsia"/>
                <w:szCs w:val="21"/>
              </w:rPr>
              <w:t>。</w:t>
            </w:r>
          </w:p>
          <w:p w:rsidR="001269CE" w:rsidRDefault="000903AB" w:rsidP="00144730">
            <w:pPr>
              <w:spacing w:line="360" w:lineRule="auto"/>
              <w:textAlignment w:val="baseline"/>
              <w:rPr>
                <w:rFonts w:ascii="宋体" w:hAnsi="宋体" w:cs="宋体"/>
                <w:szCs w:val="21"/>
              </w:rPr>
            </w:pPr>
            <w:r w:rsidRPr="007A01C5">
              <w:rPr>
                <w:rFonts w:ascii="宋体" w:hAnsi="宋体" w:cs="宋体" w:hint="eastAsia"/>
                <w:szCs w:val="21"/>
              </w:rPr>
              <w:t>4.9</w:t>
            </w:r>
            <w:r w:rsidR="00C03471" w:rsidRPr="000903AB">
              <w:rPr>
                <w:rFonts w:ascii="宋体" w:hAnsi="宋体" w:cs="宋体" w:hint="eastAsia"/>
                <w:szCs w:val="21"/>
              </w:rPr>
              <w:t>项目质检员</w:t>
            </w:r>
            <w:r w:rsidR="00144730" w:rsidRPr="000C5AB6">
              <w:rPr>
                <w:rFonts w:ascii="宋体" w:hAnsi="宋体" w:cs="宋体" w:hint="eastAsia"/>
                <w:szCs w:val="21"/>
              </w:rPr>
              <w:t>彭志豹</w:t>
            </w:r>
            <w:r w:rsidR="00C03471" w:rsidRPr="000903AB">
              <w:rPr>
                <w:rFonts w:ascii="宋体" w:hAnsi="宋体" w:cs="宋体" w:hint="eastAsia"/>
                <w:szCs w:val="21"/>
              </w:rPr>
              <w:t>负责按作业指导书要求对特殊</w:t>
            </w:r>
            <w:r w:rsidR="00C03471" w:rsidRPr="000903AB">
              <w:rPr>
                <w:rFonts w:ascii="宋体" w:hAnsi="宋体" w:cs="宋体"/>
                <w:szCs w:val="21"/>
              </w:rPr>
              <w:t xml:space="preserve">/ </w:t>
            </w:r>
            <w:r w:rsidR="00C03471" w:rsidRPr="000903AB">
              <w:rPr>
                <w:rFonts w:ascii="宋体" w:hAnsi="宋体" w:cs="宋体" w:hint="eastAsia"/>
                <w:szCs w:val="21"/>
              </w:rPr>
              <w:t>关键工序每天进行连续监视和测量，监理负责对整个施工过程进行监控。主要</w:t>
            </w:r>
            <w:r w:rsidR="00C03471" w:rsidRPr="00144730">
              <w:rPr>
                <w:rFonts w:ascii="宋体" w:hAnsi="宋体" w:cs="宋体" w:hint="eastAsia"/>
                <w:szCs w:val="21"/>
              </w:rPr>
              <w:t>监视和测量包括：材料检验、检验批、分项验收等。</w:t>
            </w:r>
          </w:p>
          <w:p w:rsidR="004E42F0" w:rsidRPr="00457699" w:rsidRDefault="00605F02" w:rsidP="00144730">
            <w:pPr>
              <w:spacing w:line="360" w:lineRule="auto"/>
              <w:textAlignment w:val="baseline"/>
              <w:rPr>
                <w:rFonts w:ascii="宋体" w:hAnsi="宋体" w:cs="宋体"/>
                <w:b/>
                <w:szCs w:val="21"/>
              </w:rPr>
            </w:pPr>
            <w:r>
              <w:rPr>
                <w:rFonts w:ascii="宋体" w:hAnsi="宋体" w:cs="宋体" w:hint="eastAsia"/>
                <w:noProof/>
                <w:szCs w:val="21"/>
              </w:rPr>
              <w:drawing>
                <wp:inline distT="0" distB="0" distL="0" distR="0">
                  <wp:extent cx="1870256" cy="1784114"/>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872069" cy="1785844"/>
                          </a:xfrm>
                          <a:prstGeom prst="rect">
                            <a:avLst/>
                          </a:prstGeom>
                          <a:noFill/>
                          <a:ln w="9525">
                            <a:noFill/>
                            <a:miter lim="800000"/>
                            <a:headEnd/>
                            <a:tailEnd/>
                          </a:ln>
                        </pic:spPr>
                      </pic:pic>
                    </a:graphicData>
                  </a:graphic>
                </wp:inline>
              </w:drawing>
            </w:r>
            <w:r>
              <w:rPr>
                <w:rFonts w:ascii="宋体" w:hAnsi="宋体" w:cs="宋体" w:hint="eastAsia"/>
                <w:szCs w:val="21"/>
              </w:rPr>
              <w:t xml:space="preserve"> </w:t>
            </w:r>
            <w:r>
              <w:rPr>
                <w:rFonts w:ascii="宋体" w:hAnsi="宋体" w:cs="宋体" w:hint="eastAsia"/>
                <w:noProof/>
                <w:szCs w:val="21"/>
              </w:rPr>
              <w:drawing>
                <wp:inline distT="0" distB="0" distL="0" distR="0">
                  <wp:extent cx="1078301" cy="1793498"/>
                  <wp:effectExtent l="19050" t="0" r="7549"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t="16129" r="46948"/>
                          <a:stretch>
                            <a:fillRect/>
                          </a:stretch>
                        </pic:blipFill>
                        <pic:spPr bwMode="auto">
                          <a:xfrm>
                            <a:off x="0" y="0"/>
                            <a:ext cx="1078301" cy="1793498"/>
                          </a:xfrm>
                          <a:prstGeom prst="rect">
                            <a:avLst/>
                          </a:prstGeom>
                          <a:noFill/>
                          <a:ln w="9525">
                            <a:noFill/>
                            <a:miter lim="800000"/>
                            <a:headEnd/>
                            <a:tailEnd/>
                          </a:ln>
                        </pic:spPr>
                      </pic:pic>
                    </a:graphicData>
                  </a:graphic>
                </wp:inline>
              </w:drawing>
            </w:r>
            <w:r w:rsidR="00457699">
              <w:rPr>
                <w:rFonts w:ascii="宋体" w:hAnsi="宋体" w:cs="宋体" w:hint="eastAsia"/>
                <w:szCs w:val="21"/>
              </w:rPr>
              <w:t xml:space="preserve"> </w:t>
            </w:r>
            <w:r w:rsidR="00457699" w:rsidRPr="00457699">
              <w:rPr>
                <w:rFonts w:ascii="宋体" w:hAnsi="宋体" w:cs="宋体" w:hint="eastAsia"/>
                <w:noProof/>
                <w:szCs w:val="21"/>
              </w:rPr>
              <w:drawing>
                <wp:inline distT="0" distB="0" distL="0" distR="0">
                  <wp:extent cx="2165230" cy="1852854"/>
                  <wp:effectExtent l="19050" t="0" r="647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186031" cy="1870654"/>
                          </a:xfrm>
                          <a:prstGeom prst="rect">
                            <a:avLst/>
                          </a:prstGeom>
                          <a:noFill/>
                          <a:ln w="9525">
                            <a:noFill/>
                            <a:miter lim="800000"/>
                            <a:headEnd/>
                            <a:tailEnd/>
                          </a:ln>
                        </pic:spPr>
                      </pic:pic>
                    </a:graphicData>
                  </a:graphic>
                </wp:inline>
              </w:drawing>
            </w:r>
            <w:r w:rsidR="00457699">
              <w:rPr>
                <w:rFonts w:ascii="宋体" w:hAnsi="宋体" w:cs="宋体" w:hint="eastAsia"/>
                <w:szCs w:val="21"/>
              </w:rPr>
              <w:t xml:space="preserve"> </w:t>
            </w:r>
            <w:r w:rsidR="00457699" w:rsidRPr="00457699">
              <w:rPr>
                <w:rFonts w:ascii="宋体" w:hAnsi="宋体" w:cs="宋体" w:hint="eastAsia"/>
                <w:b/>
                <w:noProof/>
                <w:szCs w:val="21"/>
              </w:rPr>
              <w:drawing>
                <wp:inline distT="0" distB="0" distL="0" distR="0">
                  <wp:extent cx="1507826" cy="1814794"/>
                  <wp:effectExtent l="19050" t="0" r="0" b="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1509539" cy="1816855"/>
                          </a:xfrm>
                          <a:prstGeom prst="rect">
                            <a:avLst/>
                          </a:prstGeom>
                          <a:noFill/>
                          <a:ln w="9525">
                            <a:noFill/>
                            <a:miter lim="800000"/>
                            <a:headEnd/>
                            <a:tailEnd/>
                          </a:ln>
                        </pic:spPr>
                      </pic:pic>
                    </a:graphicData>
                  </a:graphic>
                </wp:inline>
              </w:drawing>
            </w:r>
          </w:p>
          <w:p w:rsidR="00FC78FE" w:rsidRDefault="00FC78FE" w:rsidP="003C4356">
            <w:pPr>
              <w:spacing w:line="360" w:lineRule="auto"/>
              <w:ind w:firstLineChars="200" w:firstLine="420"/>
              <w:textAlignment w:val="baseline"/>
              <w:rPr>
                <w:rFonts w:ascii="宋体" w:hAnsi="宋体" w:cs="宋体"/>
                <w:szCs w:val="21"/>
              </w:rPr>
            </w:pPr>
            <w:r>
              <w:rPr>
                <w:rFonts w:ascii="宋体" w:hAnsi="宋体" w:cs="宋体" w:hint="eastAsia"/>
                <w:szCs w:val="21"/>
              </w:rPr>
              <w:t>现场确认:</w:t>
            </w:r>
            <w:r w:rsidRPr="000C5AB6">
              <w:rPr>
                <w:rFonts w:ascii="宋体" w:hAnsi="宋体" w:cs="宋体"/>
                <w:szCs w:val="21"/>
              </w:rPr>
              <w:t xml:space="preserve"> </w:t>
            </w:r>
            <w:r>
              <w:rPr>
                <w:rFonts w:ascii="宋体" w:hAnsi="宋体" w:cs="宋体"/>
                <w:szCs w:val="21"/>
              </w:rPr>
              <w:t>电子与智能化工程</w:t>
            </w:r>
            <w:r w:rsidRPr="000C5AB6">
              <w:rPr>
                <w:rFonts w:ascii="宋体" w:hAnsi="宋体" w:cs="宋体"/>
                <w:szCs w:val="21"/>
              </w:rPr>
              <w:t>、</w:t>
            </w:r>
            <w:r>
              <w:rPr>
                <w:rFonts w:ascii="宋体" w:hAnsi="宋体" w:cs="宋体"/>
                <w:szCs w:val="21"/>
              </w:rPr>
              <w:t>建筑机电安装工程施工和安全技术防范工程</w:t>
            </w:r>
            <w:r>
              <w:rPr>
                <w:rFonts w:ascii="宋体" w:hAnsi="宋体" w:cs="宋体" w:hint="eastAsia"/>
                <w:szCs w:val="21"/>
              </w:rPr>
              <w:t>目前进度为:主要材料已经大部分</w:t>
            </w:r>
            <w:r w:rsidR="002C0CF3">
              <w:rPr>
                <w:rFonts w:ascii="宋体" w:hAnsi="宋体" w:cs="宋体" w:hint="eastAsia"/>
                <w:szCs w:val="21"/>
              </w:rPr>
              <w:t>购买,</w:t>
            </w:r>
            <w:r>
              <w:rPr>
                <w:rFonts w:ascii="宋体" w:hAnsi="宋体" w:cs="宋体" w:hint="eastAsia"/>
                <w:szCs w:val="21"/>
              </w:rPr>
              <w:t>验收完毕,</w:t>
            </w:r>
            <w:r w:rsidR="002C0CF3">
              <w:rPr>
                <w:rFonts w:ascii="宋体" w:hAnsi="宋体" w:cs="宋体" w:hint="eastAsia"/>
                <w:szCs w:val="21"/>
              </w:rPr>
              <w:t xml:space="preserve"> 有监理签字确认,,施工进度为进行布线</w:t>
            </w:r>
            <w:r w:rsidR="002C0CF3" w:rsidRPr="000C5AB6">
              <w:rPr>
                <w:rFonts w:ascii="宋体" w:hAnsi="宋体" w:cs="宋体"/>
                <w:szCs w:val="21"/>
              </w:rPr>
              <w:t>、</w:t>
            </w:r>
            <w:r w:rsidR="002C0CF3">
              <w:rPr>
                <w:rFonts w:ascii="宋体" w:hAnsi="宋体" w:cs="宋体" w:hint="eastAsia"/>
                <w:szCs w:val="21"/>
              </w:rPr>
              <w:t>部分设备安装调试;</w:t>
            </w:r>
          </w:p>
          <w:p w:rsidR="00FC78FE" w:rsidRDefault="002C0CF3" w:rsidP="00144730">
            <w:pPr>
              <w:spacing w:line="360" w:lineRule="auto"/>
              <w:textAlignment w:val="baseline"/>
              <w:rPr>
                <w:rFonts w:ascii="宋体" w:hAnsi="宋体" w:cs="宋体"/>
                <w:szCs w:val="21"/>
              </w:rPr>
            </w:pPr>
            <w:r>
              <w:rPr>
                <w:rFonts w:ascii="宋体" w:hAnsi="宋体" w:cs="宋体"/>
                <w:szCs w:val="21"/>
              </w:rPr>
              <w:t>建筑装修装饰工程施工</w:t>
            </w:r>
            <w:r>
              <w:rPr>
                <w:rFonts w:ascii="宋体" w:hAnsi="宋体" w:cs="宋体" w:hint="eastAsia"/>
                <w:szCs w:val="21"/>
              </w:rPr>
              <w:t>为进行墙面处理和抹灰;</w:t>
            </w:r>
          </w:p>
          <w:p w:rsidR="004E42F0" w:rsidRPr="00144730" w:rsidRDefault="00FC78FE" w:rsidP="00144730">
            <w:pPr>
              <w:spacing w:line="360" w:lineRule="auto"/>
              <w:textAlignment w:val="baseline"/>
              <w:rPr>
                <w:rFonts w:ascii="宋体" w:hAnsi="宋体" w:cs="宋体"/>
                <w:szCs w:val="21"/>
              </w:rPr>
            </w:pPr>
            <w:r w:rsidRPr="000C5AB6">
              <w:rPr>
                <w:rFonts w:ascii="宋体" w:hAnsi="宋体" w:cs="宋体"/>
                <w:szCs w:val="21"/>
              </w:rPr>
              <w:t>计算机信息系统集成、软件开发</w:t>
            </w:r>
            <w:r w:rsidR="002C0CF3">
              <w:rPr>
                <w:rFonts w:ascii="宋体" w:hAnsi="宋体" w:cs="宋体" w:hint="eastAsia"/>
                <w:szCs w:val="21"/>
              </w:rPr>
              <w:t>已经完成设计开发, 主要材料已经大部分购买,验收完毕,有监理签字确认,</w:t>
            </w:r>
            <w:r w:rsidR="003C4356">
              <w:rPr>
                <w:rFonts w:ascii="宋体" w:hAnsi="宋体" w:cs="宋体" w:hint="eastAsia"/>
                <w:szCs w:val="21"/>
              </w:rPr>
              <w:t>现场施工正在综合布线.</w:t>
            </w:r>
          </w:p>
          <w:p w:rsidR="00AC07F6" w:rsidRPr="00144730" w:rsidRDefault="00144730" w:rsidP="00AC07F6">
            <w:pPr>
              <w:spacing w:line="360" w:lineRule="auto"/>
              <w:textAlignment w:val="baseline"/>
              <w:rPr>
                <w:rFonts w:ascii="宋体" w:hAnsi="宋体" w:cs="宋体"/>
                <w:szCs w:val="21"/>
              </w:rPr>
            </w:pPr>
            <w:r w:rsidRPr="00144730">
              <w:rPr>
                <w:rFonts w:ascii="宋体" w:hAnsi="宋体" w:cs="宋体" w:hint="eastAsia"/>
                <w:szCs w:val="21"/>
              </w:rPr>
              <w:t>4.10</w:t>
            </w:r>
            <w:r w:rsidR="00AC07F6" w:rsidRPr="00144730">
              <w:rPr>
                <w:rFonts w:ascii="宋体" w:hAnsi="宋体" w:cs="宋体" w:hint="eastAsia"/>
                <w:szCs w:val="21"/>
              </w:rPr>
              <w:t xml:space="preserve">本工程没有分包工程发生，未见不符。     </w:t>
            </w:r>
          </w:p>
          <w:p w:rsidR="00367601" w:rsidRPr="00F7326E" w:rsidRDefault="00144730" w:rsidP="00F7326E">
            <w:pPr>
              <w:spacing w:line="360" w:lineRule="auto"/>
              <w:textAlignment w:val="baseline"/>
              <w:rPr>
                <w:rFonts w:ascii="宋体" w:hAnsi="宋体" w:cs="宋体"/>
                <w:szCs w:val="21"/>
              </w:rPr>
            </w:pPr>
            <w:r w:rsidRPr="00144730">
              <w:rPr>
                <w:rFonts w:ascii="宋体" w:hAnsi="宋体" w:cs="宋体" w:hint="eastAsia"/>
                <w:szCs w:val="21"/>
              </w:rPr>
              <w:t>4.11</w:t>
            </w:r>
            <w:r w:rsidR="00AC07F6" w:rsidRPr="00144730">
              <w:rPr>
                <w:rFonts w:ascii="宋体" w:hAnsi="宋体" w:cs="宋体" w:hint="eastAsia"/>
                <w:szCs w:val="21"/>
              </w:rPr>
              <w:t>查到：环境监控系统软件《研发输入及评审记录》、《研发输出及评审记录》，主要包含：技术方案、产品DEMO，开发文</w:t>
            </w:r>
            <w:r w:rsidR="00AC07F6" w:rsidRPr="00144730">
              <w:rPr>
                <w:rFonts w:ascii="宋体" w:hAnsi="宋体" w:cs="宋体" w:hint="eastAsia"/>
                <w:szCs w:val="21"/>
              </w:rPr>
              <w:lastRenderedPageBreak/>
              <w:t>档、产品说明书、用户使用手册</w:t>
            </w:r>
            <w:r w:rsidRPr="00144730">
              <w:rPr>
                <w:rFonts w:ascii="宋体" w:hAnsi="宋体" w:cs="宋体" w:hint="eastAsia"/>
                <w:szCs w:val="21"/>
              </w:rPr>
              <w:t>。</w:t>
            </w:r>
          </w:p>
          <w:p w:rsidR="008C3646" w:rsidRPr="000C5AB6" w:rsidRDefault="008C3646" w:rsidP="006D3B1E">
            <w:pPr>
              <w:spacing w:line="360" w:lineRule="auto"/>
              <w:rPr>
                <w:rFonts w:ascii="宋体" w:hAnsi="宋体"/>
                <w:b/>
                <w:szCs w:val="24"/>
              </w:rPr>
            </w:pPr>
            <w:r w:rsidRPr="000C5AB6">
              <w:rPr>
                <w:rFonts w:ascii="宋体" w:hAnsi="宋体" w:hint="eastAsia"/>
                <w:b/>
                <w:szCs w:val="24"/>
              </w:rPr>
              <w:t>5、安全、技术交底及培训教育：</w:t>
            </w:r>
          </w:p>
          <w:p w:rsidR="008C3646" w:rsidRPr="000C5AB6" w:rsidRDefault="000910D1" w:rsidP="006D3B1E">
            <w:pPr>
              <w:spacing w:line="360" w:lineRule="auto"/>
              <w:rPr>
                <w:rFonts w:ascii="宋体" w:hAnsi="宋体"/>
                <w:szCs w:val="24"/>
              </w:rPr>
            </w:pPr>
            <w:r w:rsidRPr="000C5AB6">
              <w:rPr>
                <w:rFonts w:ascii="宋体" w:hAnsi="宋体" w:hint="eastAsia"/>
                <w:szCs w:val="24"/>
              </w:rPr>
              <w:t>（1）</w:t>
            </w:r>
            <w:r w:rsidR="00B24525" w:rsidRPr="000C5AB6">
              <w:rPr>
                <w:rFonts w:ascii="宋体" w:hAnsi="宋体" w:hint="eastAsia"/>
                <w:szCs w:val="24"/>
              </w:rPr>
              <w:t>查到：</w:t>
            </w:r>
            <w:r w:rsidR="00F7326E">
              <w:rPr>
                <w:rFonts w:ascii="宋体" w:hAnsi="宋体" w:hint="eastAsia"/>
                <w:szCs w:val="24"/>
              </w:rPr>
              <w:t>2019</w:t>
            </w:r>
            <w:r w:rsidR="008C3646" w:rsidRPr="000C5AB6">
              <w:rPr>
                <w:rFonts w:ascii="宋体" w:hAnsi="宋体" w:hint="eastAsia"/>
                <w:szCs w:val="24"/>
              </w:rPr>
              <w:t>年4月28日</w:t>
            </w:r>
            <w:r w:rsidR="00B24525" w:rsidRPr="000C5AB6">
              <w:rPr>
                <w:rFonts w:ascii="宋体" w:hAnsi="宋体" w:hint="eastAsia"/>
                <w:szCs w:val="24"/>
              </w:rPr>
              <w:t>，交底主要内容：安全思想教育、劳动纪律教育、安全知识教育、安全技能教育、事故教训的教育、法制教育、新进场工人安全教育、经常性安全教育、班前安全教育活动。</w:t>
            </w:r>
          </w:p>
          <w:p w:rsidR="008C3646" w:rsidRPr="000C5AB6" w:rsidRDefault="008C3646" w:rsidP="006D3B1E">
            <w:pPr>
              <w:spacing w:line="360" w:lineRule="auto"/>
              <w:rPr>
                <w:rFonts w:ascii="宋体" w:hAnsi="宋体"/>
                <w:szCs w:val="24"/>
              </w:rPr>
            </w:pPr>
            <w:r w:rsidRPr="000C5AB6">
              <w:rPr>
                <w:rFonts w:ascii="宋体" w:hAnsi="宋体" w:hint="eastAsia"/>
                <w:szCs w:val="24"/>
              </w:rPr>
              <w:t>交底人：</w:t>
            </w:r>
            <w:r w:rsidR="00EE326C">
              <w:rPr>
                <w:rFonts w:ascii="宋体" w:hAnsi="宋体" w:cs="宋体" w:hint="eastAsia"/>
                <w:szCs w:val="21"/>
              </w:rPr>
              <w:t>技术负责人陶中鹏/安全员</w:t>
            </w:r>
            <w:r w:rsidR="00EE326C" w:rsidRPr="000C5AB6">
              <w:rPr>
                <w:rFonts w:ascii="宋体" w:hAnsi="宋体" w:cs="宋体" w:hint="eastAsia"/>
                <w:szCs w:val="21"/>
              </w:rPr>
              <w:t>光慧</w:t>
            </w:r>
            <w:r w:rsidR="00EE326C">
              <w:rPr>
                <w:rFonts w:ascii="宋体" w:hAnsi="宋体" w:cs="宋体" w:hint="eastAsia"/>
                <w:szCs w:val="21"/>
              </w:rPr>
              <w:t>,</w:t>
            </w:r>
            <w:r w:rsidRPr="000C5AB6">
              <w:rPr>
                <w:rFonts w:ascii="宋体" w:hAnsi="宋体" w:hint="eastAsia"/>
                <w:szCs w:val="24"/>
              </w:rPr>
              <w:t>接受交底人：乔正远、章倩倩、祖同勇、许丁照、张文</w:t>
            </w:r>
            <w:r w:rsidR="00EE326C">
              <w:rPr>
                <w:rFonts w:ascii="宋体" w:hAnsi="宋体" w:hint="eastAsia"/>
                <w:szCs w:val="24"/>
              </w:rPr>
              <w:t>等</w:t>
            </w:r>
            <w:r w:rsidR="00B24525" w:rsidRPr="000C5AB6">
              <w:rPr>
                <w:rFonts w:ascii="宋体" w:hAnsi="宋体" w:hint="eastAsia"/>
                <w:szCs w:val="24"/>
              </w:rPr>
              <w:t>；</w:t>
            </w:r>
          </w:p>
          <w:p w:rsidR="008C3646" w:rsidRPr="000C5AB6" w:rsidRDefault="000910D1" w:rsidP="006D3B1E">
            <w:pPr>
              <w:spacing w:line="360" w:lineRule="auto"/>
              <w:rPr>
                <w:rFonts w:ascii="宋体" w:hAnsi="宋体"/>
                <w:szCs w:val="24"/>
              </w:rPr>
            </w:pPr>
            <w:r w:rsidRPr="000C5AB6">
              <w:rPr>
                <w:rFonts w:ascii="宋体" w:hAnsi="宋体" w:hint="eastAsia"/>
                <w:szCs w:val="24"/>
              </w:rPr>
              <w:t>（</w:t>
            </w:r>
            <w:r w:rsidR="00EE326C">
              <w:rPr>
                <w:rFonts w:ascii="宋体" w:hAnsi="宋体" w:hint="eastAsia"/>
                <w:szCs w:val="24"/>
              </w:rPr>
              <w:t>2</w:t>
            </w:r>
            <w:r w:rsidRPr="000C5AB6">
              <w:rPr>
                <w:rFonts w:ascii="宋体" w:hAnsi="宋体" w:hint="eastAsia"/>
                <w:szCs w:val="24"/>
              </w:rPr>
              <w:t>）查到：</w:t>
            </w:r>
            <w:r w:rsidR="008C3646" w:rsidRPr="000C5AB6">
              <w:rPr>
                <w:rFonts w:ascii="宋体" w:hAnsi="宋体" w:hint="eastAsia"/>
                <w:szCs w:val="24"/>
              </w:rPr>
              <w:t>施工班组教育</w:t>
            </w:r>
            <w:r w:rsidR="00F7326E">
              <w:rPr>
                <w:rFonts w:ascii="宋体" w:hAnsi="宋体" w:hint="eastAsia"/>
                <w:szCs w:val="24"/>
              </w:rPr>
              <w:t>:2019</w:t>
            </w:r>
            <w:r w:rsidR="008C3646" w:rsidRPr="000C5AB6">
              <w:rPr>
                <w:rFonts w:ascii="宋体" w:hAnsi="宋体" w:hint="eastAsia"/>
                <w:szCs w:val="24"/>
              </w:rPr>
              <w:t>年4月28日</w:t>
            </w:r>
          </w:p>
          <w:p w:rsidR="008C3646" w:rsidRPr="000C5AB6" w:rsidRDefault="008C3646" w:rsidP="006D3B1E">
            <w:pPr>
              <w:spacing w:line="360" w:lineRule="auto"/>
              <w:rPr>
                <w:rFonts w:ascii="宋体" w:hAnsi="宋体"/>
                <w:szCs w:val="24"/>
              </w:rPr>
            </w:pPr>
            <w:r w:rsidRPr="000C5AB6">
              <w:rPr>
                <w:rFonts w:ascii="宋体" w:hAnsi="宋体" w:hint="eastAsia"/>
                <w:szCs w:val="24"/>
              </w:rPr>
              <w:t>交底人：班组长、接受交底人：</w:t>
            </w:r>
            <w:r w:rsidR="00EE326C" w:rsidRPr="000C5AB6">
              <w:rPr>
                <w:rFonts w:ascii="宋体" w:hAnsi="宋体" w:hint="eastAsia"/>
                <w:szCs w:val="24"/>
              </w:rPr>
              <w:t>乔正远、章倩倩、祖同勇、许丁照、张文</w:t>
            </w:r>
            <w:r w:rsidR="00EE326C">
              <w:rPr>
                <w:rFonts w:ascii="宋体" w:hAnsi="宋体" w:hint="eastAsia"/>
                <w:szCs w:val="24"/>
              </w:rPr>
              <w:t>等</w:t>
            </w:r>
            <w:r w:rsidR="00EE326C" w:rsidRPr="000C5AB6">
              <w:rPr>
                <w:rFonts w:ascii="宋体" w:hAnsi="宋体" w:hint="eastAsia"/>
                <w:szCs w:val="24"/>
              </w:rPr>
              <w:t>；</w:t>
            </w:r>
          </w:p>
          <w:p w:rsidR="008D72A3" w:rsidRPr="000C5AB6" w:rsidRDefault="008C3646" w:rsidP="004243AD">
            <w:pPr>
              <w:spacing w:line="360" w:lineRule="auto"/>
              <w:rPr>
                <w:rFonts w:ascii="宋体" w:hAnsi="宋体"/>
                <w:szCs w:val="24"/>
              </w:rPr>
            </w:pPr>
            <w:r w:rsidRPr="000C5AB6">
              <w:rPr>
                <w:rFonts w:ascii="宋体" w:hAnsi="宋体" w:hint="eastAsia"/>
                <w:szCs w:val="24"/>
              </w:rPr>
              <w:t>交底主要内容：日常操作安全及施工工作安全、宣贯安全知识</w:t>
            </w:r>
          </w:p>
        </w:tc>
        <w:tc>
          <w:tcPr>
            <w:tcW w:w="851" w:type="dxa"/>
          </w:tcPr>
          <w:p w:rsidR="0068156A" w:rsidRPr="009D41D5" w:rsidRDefault="0068156A" w:rsidP="00A7039C">
            <w:pPr>
              <w:rPr>
                <w:szCs w:val="21"/>
              </w:rPr>
            </w:pPr>
          </w:p>
        </w:tc>
      </w:tr>
      <w:tr w:rsidR="00332094" w:rsidRPr="009D41D5" w:rsidTr="003764EA">
        <w:trPr>
          <w:trHeight w:val="405"/>
        </w:trPr>
        <w:tc>
          <w:tcPr>
            <w:tcW w:w="1242" w:type="dxa"/>
            <w:vAlign w:val="center"/>
          </w:tcPr>
          <w:p w:rsidR="00332094" w:rsidRDefault="00332094" w:rsidP="00A7039C">
            <w:pPr>
              <w:rPr>
                <w:rFonts w:ascii="宋体" w:hAnsi="宋体"/>
                <w:b/>
              </w:rPr>
            </w:pPr>
            <w:r>
              <w:rPr>
                <w:rFonts w:ascii="宋体" w:hAnsi="宋体" w:hint="eastAsia"/>
                <w:b/>
              </w:rPr>
              <w:lastRenderedPageBreak/>
              <w:t>设计和开发</w:t>
            </w:r>
          </w:p>
        </w:tc>
        <w:tc>
          <w:tcPr>
            <w:tcW w:w="1134" w:type="dxa"/>
            <w:vAlign w:val="center"/>
          </w:tcPr>
          <w:p w:rsidR="00332094" w:rsidRDefault="00332094" w:rsidP="00A7039C">
            <w:pPr>
              <w:rPr>
                <w:rFonts w:ascii="宋体" w:hAnsi="宋体"/>
                <w:b/>
              </w:rPr>
            </w:pPr>
            <w:r>
              <w:rPr>
                <w:rFonts w:ascii="宋体" w:hAnsi="宋体" w:hint="eastAsia"/>
                <w:b/>
              </w:rPr>
              <w:t>Q</w:t>
            </w:r>
            <w:r>
              <w:rPr>
                <w:rFonts w:ascii="宋体" w:hAnsi="宋体"/>
                <w:b/>
              </w:rPr>
              <w:t>8.3</w:t>
            </w:r>
          </w:p>
          <w:p w:rsidR="00332094" w:rsidRDefault="00332094" w:rsidP="00A7039C">
            <w:pPr>
              <w:rPr>
                <w:rFonts w:ascii="宋体" w:hAnsi="宋体"/>
                <w:b/>
              </w:rPr>
            </w:pPr>
            <w:r>
              <w:rPr>
                <w:rFonts w:ascii="宋体" w:hAnsi="宋体"/>
                <w:b/>
              </w:rPr>
              <w:t>J10.3</w:t>
            </w:r>
          </w:p>
        </w:tc>
        <w:tc>
          <w:tcPr>
            <w:tcW w:w="11482" w:type="dxa"/>
            <w:vAlign w:val="center"/>
          </w:tcPr>
          <w:p w:rsidR="00332094" w:rsidRPr="00654F0F" w:rsidRDefault="00332094" w:rsidP="00D46940">
            <w:pPr>
              <w:spacing w:line="360" w:lineRule="auto"/>
              <w:rPr>
                <w:rFonts w:ascii="宋体" w:hAnsi="宋体" w:cs="宋体"/>
                <w:szCs w:val="21"/>
              </w:rPr>
            </w:pPr>
            <w:r w:rsidRPr="00654F0F">
              <w:rPr>
                <w:rFonts w:ascii="宋体" w:hAnsi="宋体" w:cs="宋体" w:hint="eastAsia"/>
                <w:szCs w:val="21"/>
              </w:rPr>
              <w:t>查</w:t>
            </w:r>
            <w:r w:rsidR="00AB665A">
              <w:rPr>
                <w:rFonts w:ascii="宋体" w:hAnsi="宋体" w:cs="宋体" w:hint="eastAsia"/>
                <w:szCs w:val="21"/>
              </w:rPr>
              <w:t xml:space="preserve">  </w:t>
            </w:r>
            <w:r w:rsidR="005067A6">
              <w:rPr>
                <w:rFonts w:ascii="宋体" w:hAnsi="宋体" w:cs="宋体" w:hint="eastAsia"/>
                <w:szCs w:val="21"/>
              </w:rPr>
              <w:t>在建</w:t>
            </w:r>
            <w:r w:rsidRPr="00654F0F">
              <w:rPr>
                <w:rFonts w:ascii="宋体" w:hAnsi="宋体" w:cs="宋体" w:hint="eastAsia"/>
                <w:szCs w:val="21"/>
              </w:rPr>
              <w:t>项目《桐城市体育中心全民健身活动中心及体育场智能化工程》</w:t>
            </w:r>
            <w:r w:rsidR="00E15664" w:rsidRPr="00654F0F">
              <w:rPr>
                <w:rFonts w:ascii="宋体" w:hAnsi="宋体" w:cs="宋体" w:hint="eastAsia"/>
                <w:szCs w:val="21"/>
              </w:rPr>
              <w:t>机房环境控制系统</w:t>
            </w:r>
            <w:r w:rsidR="00E15664">
              <w:rPr>
                <w:rFonts w:ascii="宋体" w:hAnsi="宋体" w:cs="宋体" w:hint="eastAsia"/>
                <w:szCs w:val="21"/>
              </w:rPr>
              <w:t>设计管控：</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设计总则:</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为满足桐城体育中心机房系统使用要求，并根据使用业主要求，对系统软件进行定制开发机房环境控制系统。并满足国家相应规范要求。</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1、设计的开发及计划：</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项目名称</w:t>
            </w:r>
            <w:r w:rsidRPr="00654F0F">
              <w:rPr>
                <w:rFonts w:ascii="宋体" w:hAnsi="宋体" w:cs="宋体" w:hint="eastAsia"/>
                <w:szCs w:val="21"/>
              </w:rPr>
              <w:tab/>
              <w:t>环境监控系统软件</w:t>
            </w:r>
            <w:r w:rsidRPr="00654F0F">
              <w:rPr>
                <w:rFonts w:ascii="宋体" w:hAnsi="宋体" w:cs="宋体" w:hint="eastAsia"/>
                <w:szCs w:val="21"/>
              </w:rPr>
              <w:tab/>
              <w:t>项目来源</w:t>
            </w:r>
            <w:r w:rsidRPr="00654F0F">
              <w:rPr>
                <w:rFonts w:ascii="宋体" w:hAnsi="宋体" w:cs="宋体" w:hint="eastAsia"/>
                <w:szCs w:val="21"/>
              </w:rPr>
              <w:tab/>
              <w:t>公开招标</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开发周期</w:t>
            </w:r>
            <w:r w:rsidRPr="00654F0F">
              <w:rPr>
                <w:rFonts w:ascii="宋体" w:hAnsi="宋体" w:cs="宋体" w:hint="eastAsia"/>
                <w:szCs w:val="21"/>
              </w:rPr>
              <w:tab/>
              <w:t>6个月</w:t>
            </w:r>
            <w:r w:rsidRPr="00654F0F">
              <w:rPr>
                <w:rFonts w:ascii="宋体" w:hAnsi="宋体" w:cs="宋体" w:hint="eastAsia"/>
                <w:szCs w:val="21"/>
              </w:rPr>
              <w:tab/>
              <w:t>项目总负责人</w:t>
            </w:r>
            <w:r w:rsidRPr="00654F0F">
              <w:rPr>
                <w:rFonts w:ascii="宋体" w:hAnsi="宋体" w:cs="宋体" w:hint="eastAsia"/>
                <w:szCs w:val="21"/>
              </w:rPr>
              <w:tab/>
              <w:t>王言诚</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开发成本</w:t>
            </w:r>
            <w:r w:rsidRPr="00654F0F">
              <w:rPr>
                <w:rFonts w:ascii="宋体" w:hAnsi="宋体" w:cs="宋体" w:hint="eastAsia"/>
                <w:szCs w:val="21"/>
              </w:rPr>
              <w:tab/>
              <w:t>200W</w:t>
            </w:r>
            <w:r w:rsidRPr="00654F0F">
              <w:rPr>
                <w:rFonts w:ascii="宋体" w:hAnsi="宋体" w:cs="宋体" w:hint="eastAsia"/>
                <w:szCs w:val="21"/>
              </w:rPr>
              <w:tab/>
            </w:r>
            <w:r w:rsidRPr="00654F0F">
              <w:rPr>
                <w:rFonts w:ascii="宋体" w:hAnsi="宋体" w:cs="宋体" w:hint="eastAsia"/>
                <w:szCs w:val="21"/>
              </w:rPr>
              <w:tab/>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设计人员组成</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部门/人员</w:t>
            </w:r>
            <w:r w:rsidRPr="00654F0F">
              <w:rPr>
                <w:rFonts w:ascii="宋体" w:hAnsi="宋体" w:cs="宋体" w:hint="eastAsia"/>
                <w:szCs w:val="21"/>
              </w:rPr>
              <w:tab/>
              <w:t>职位</w:t>
            </w:r>
            <w:r w:rsidRPr="00654F0F">
              <w:rPr>
                <w:rFonts w:ascii="宋体" w:hAnsi="宋体" w:cs="宋体" w:hint="eastAsia"/>
                <w:szCs w:val="21"/>
              </w:rPr>
              <w:tab/>
              <w:t>部门/人员</w:t>
            </w:r>
            <w:r w:rsidRPr="00654F0F">
              <w:rPr>
                <w:rFonts w:ascii="宋体" w:hAnsi="宋体" w:cs="宋体" w:hint="eastAsia"/>
                <w:szCs w:val="21"/>
              </w:rPr>
              <w:tab/>
              <w:t>职位</w:t>
            </w:r>
            <w:r w:rsidRPr="00654F0F">
              <w:rPr>
                <w:rFonts w:ascii="宋体" w:hAnsi="宋体" w:cs="宋体" w:hint="eastAsia"/>
                <w:szCs w:val="21"/>
              </w:rPr>
              <w:tab/>
              <w:t>部门/人员</w:t>
            </w:r>
            <w:r w:rsidRPr="00654F0F">
              <w:rPr>
                <w:rFonts w:ascii="宋体" w:hAnsi="宋体" w:cs="宋体" w:hint="eastAsia"/>
                <w:szCs w:val="21"/>
              </w:rPr>
              <w:tab/>
              <w:t>职位</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lastRenderedPageBreak/>
              <w:t>研发部</w:t>
            </w:r>
            <w:r w:rsidRPr="00654F0F">
              <w:rPr>
                <w:rFonts w:ascii="宋体" w:hAnsi="宋体" w:cs="宋体" w:hint="eastAsia"/>
                <w:szCs w:val="21"/>
              </w:rPr>
              <w:tab/>
            </w:r>
            <w:r w:rsidR="009D2703">
              <w:rPr>
                <w:rFonts w:ascii="宋体" w:hAnsi="宋体" w:cs="宋体" w:hint="eastAsia"/>
                <w:szCs w:val="21"/>
              </w:rPr>
              <w:t>梁晨</w:t>
            </w:r>
            <w:r w:rsidRPr="00654F0F">
              <w:rPr>
                <w:rFonts w:ascii="宋体" w:hAnsi="宋体" w:cs="宋体" w:hint="eastAsia"/>
                <w:szCs w:val="21"/>
              </w:rPr>
              <w:tab/>
              <w:t>市场部</w:t>
            </w:r>
            <w:r w:rsidRPr="00654F0F">
              <w:rPr>
                <w:rFonts w:ascii="宋体" w:hAnsi="宋体" w:cs="宋体" w:hint="eastAsia"/>
                <w:szCs w:val="21"/>
              </w:rPr>
              <w:tab/>
              <w:t>王言诚</w:t>
            </w:r>
            <w:r w:rsidRPr="00654F0F">
              <w:rPr>
                <w:rFonts w:ascii="宋体" w:hAnsi="宋体" w:cs="宋体" w:hint="eastAsia"/>
                <w:szCs w:val="21"/>
              </w:rPr>
              <w:tab/>
              <w:t>运维部</w:t>
            </w:r>
            <w:r w:rsidRPr="00654F0F">
              <w:rPr>
                <w:rFonts w:ascii="宋体" w:hAnsi="宋体" w:cs="宋体" w:hint="eastAsia"/>
                <w:szCs w:val="21"/>
              </w:rPr>
              <w:tab/>
              <w:t>汪振威</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研发部</w:t>
            </w:r>
            <w:r w:rsidRPr="00654F0F">
              <w:rPr>
                <w:rFonts w:ascii="宋体" w:hAnsi="宋体" w:cs="宋体" w:hint="eastAsia"/>
                <w:szCs w:val="21"/>
              </w:rPr>
              <w:tab/>
              <w:t>曹义兵</w:t>
            </w:r>
            <w:r w:rsidRPr="00654F0F">
              <w:rPr>
                <w:rFonts w:ascii="宋体" w:hAnsi="宋体" w:cs="宋体" w:hint="eastAsia"/>
                <w:szCs w:val="21"/>
              </w:rPr>
              <w:tab/>
              <w:t>产品部</w:t>
            </w:r>
            <w:r w:rsidRPr="00654F0F">
              <w:rPr>
                <w:rFonts w:ascii="宋体" w:hAnsi="宋体" w:cs="宋体" w:hint="eastAsia"/>
                <w:szCs w:val="21"/>
              </w:rPr>
              <w:tab/>
              <w:t>陶中鹏</w:t>
            </w:r>
            <w:r w:rsidRPr="00654F0F">
              <w:rPr>
                <w:rFonts w:ascii="宋体" w:hAnsi="宋体" w:cs="宋体" w:hint="eastAsia"/>
                <w:szCs w:val="21"/>
              </w:rPr>
              <w:tab/>
              <w:t>UI平面设计</w:t>
            </w:r>
            <w:r w:rsidRPr="00654F0F">
              <w:rPr>
                <w:rFonts w:ascii="宋体" w:hAnsi="宋体" w:cs="宋体" w:hint="eastAsia"/>
                <w:szCs w:val="21"/>
              </w:rPr>
              <w:tab/>
              <w:t>尹明伟</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2、设计和开发输入:</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产品功能描述：</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远程对机房通信和数据机房进行无人监控报警，采用设备运行稳定良好的EMS中心端监控软件和EMS主机组成的专业机房动力环境监控系统。</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技术参数及性能指标：</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---采用低功耗ARM芯片和嵌入式操作系统，内置硬件看门狗，具有故障自动恢复功能；</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---对各种报警信息、系统事件、设备参数等进行详细的记录，能够以报表形式进行数据导出、备份；</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---系统具有多级用户管理，可设定用户管理权限，来宾用户只能对系统进行浏览，普通用户除了对系统具有浏览权，还可以对系统进行部分的控制，管理人员可以配置、管理整个系统；</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---机房环境监控系统除了监测机房环境参数，还可以监测路由器、服务器等IP设备，提供两种监测方式，TCP端口探测和PING探测方式；</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3、设计和开发控制</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设计开发输入清单(附相关资料)：</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经济可行性研究报告、技术可行性研究报告、需求调研报告、相关法律法规地方要求</w:t>
            </w:r>
            <w:r w:rsidR="00753258">
              <w:rPr>
                <w:rFonts w:ascii="宋体" w:hAnsi="宋体" w:cs="宋体" w:hint="eastAsia"/>
                <w:szCs w:val="21"/>
              </w:rPr>
              <w:t>。</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设计和开发输入充分性等的评审结论：功能性、信息安全性、可靠性、维护性、易用性、可移植性，待明确</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参加评审人员签署</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lastRenderedPageBreak/>
              <w:t>部门</w:t>
            </w:r>
            <w:r w:rsidRPr="00654F0F">
              <w:rPr>
                <w:rFonts w:ascii="宋体" w:hAnsi="宋体" w:cs="宋体" w:hint="eastAsia"/>
                <w:szCs w:val="21"/>
              </w:rPr>
              <w:tab/>
              <w:t>评审人/日期</w:t>
            </w:r>
            <w:r w:rsidRPr="00654F0F">
              <w:rPr>
                <w:rFonts w:ascii="宋体" w:hAnsi="宋体" w:cs="宋体" w:hint="eastAsia"/>
                <w:szCs w:val="21"/>
              </w:rPr>
              <w:tab/>
              <w:t>职位</w:t>
            </w:r>
            <w:r w:rsidRPr="00654F0F">
              <w:rPr>
                <w:rFonts w:ascii="宋体" w:hAnsi="宋体" w:cs="宋体" w:hint="eastAsia"/>
                <w:szCs w:val="21"/>
              </w:rPr>
              <w:tab/>
              <w:t>部门</w:t>
            </w:r>
            <w:r w:rsidRPr="00654F0F">
              <w:rPr>
                <w:rFonts w:ascii="宋体" w:hAnsi="宋体" w:cs="宋体" w:hint="eastAsia"/>
                <w:szCs w:val="21"/>
              </w:rPr>
              <w:tab/>
              <w:t>评审人/日期</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研发部</w:t>
            </w:r>
            <w:r w:rsidRPr="00654F0F">
              <w:rPr>
                <w:rFonts w:ascii="宋体" w:hAnsi="宋体" w:cs="宋体" w:hint="eastAsia"/>
                <w:szCs w:val="21"/>
              </w:rPr>
              <w:tab/>
            </w:r>
            <w:r w:rsidR="009D2703">
              <w:rPr>
                <w:rFonts w:ascii="宋体" w:hAnsi="宋体" w:cs="宋体" w:hint="eastAsia"/>
                <w:szCs w:val="21"/>
              </w:rPr>
              <w:t>梁晨</w:t>
            </w:r>
            <w:r w:rsidRPr="00654F0F">
              <w:rPr>
                <w:rFonts w:ascii="宋体" w:hAnsi="宋体" w:cs="宋体" w:hint="eastAsia"/>
                <w:szCs w:val="21"/>
              </w:rPr>
              <w:t>/2019.8.8</w:t>
            </w:r>
            <w:r w:rsidRPr="00654F0F">
              <w:rPr>
                <w:rFonts w:ascii="宋体" w:hAnsi="宋体" w:cs="宋体" w:hint="eastAsia"/>
                <w:szCs w:val="21"/>
              </w:rPr>
              <w:tab/>
              <w:t>经理</w:t>
            </w:r>
            <w:r w:rsidRPr="00654F0F">
              <w:rPr>
                <w:rFonts w:ascii="宋体" w:hAnsi="宋体" w:cs="宋体" w:hint="eastAsia"/>
                <w:szCs w:val="21"/>
              </w:rPr>
              <w:tab/>
              <w:t>市场部</w:t>
            </w:r>
            <w:r w:rsidRPr="00654F0F">
              <w:rPr>
                <w:rFonts w:ascii="宋体" w:hAnsi="宋体" w:cs="宋体" w:hint="eastAsia"/>
                <w:szCs w:val="21"/>
              </w:rPr>
              <w:tab/>
              <w:t>王言诚/2019.8.8</w:t>
            </w:r>
            <w:r w:rsidRPr="00654F0F">
              <w:rPr>
                <w:rFonts w:ascii="宋体" w:hAnsi="宋体" w:cs="宋体" w:hint="eastAsia"/>
                <w:szCs w:val="21"/>
              </w:rPr>
              <w:tab/>
              <w:t>经理</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研发部</w:t>
            </w:r>
            <w:r w:rsidRPr="00654F0F">
              <w:rPr>
                <w:rFonts w:ascii="宋体" w:hAnsi="宋体" w:cs="宋体" w:hint="eastAsia"/>
                <w:szCs w:val="21"/>
              </w:rPr>
              <w:tab/>
              <w:t>曹义兵/2019.8.8</w:t>
            </w:r>
            <w:r w:rsidRPr="00654F0F">
              <w:rPr>
                <w:rFonts w:ascii="宋体" w:hAnsi="宋体" w:cs="宋体" w:hint="eastAsia"/>
                <w:szCs w:val="21"/>
              </w:rPr>
              <w:tab/>
              <w:t>总工</w:t>
            </w:r>
            <w:r w:rsidRPr="00654F0F">
              <w:rPr>
                <w:rFonts w:ascii="宋体" w:hAnsi="宋体" w:cs="宋体" w:hint="eastAsia"/>
                <w:szCs w:val="21"/>
              </w:rPr>
              <w:tab/>
              <w:t>运维部</w:t>
            </w:r>
            <w:r w:rsidRPr="00654F0F">
              <w:rPr>
                <w:rFonts w:ascii="宋体" w:hAnsi="宋体" w:cs="宋体" w:hint="eastAsia"/>
                <w:szCs w:val="21"/>
              </w:rPr>
              <w:tab/>
              <w:t>尹明伟/2018.8.8</w:t>
            </w:r>
            <w:r w:rsidRPr="00654F0F">
              <w:rPr>
                <w:rFonts w:ascii="宋体" w:hAnsi="宋体" w:cs="宋体" w:hint="eastAsia"/>
                <w:szCs w:val="21"/>
              </w:rPr>
              <w:tab/>
              <w:t>经理</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研发部</w:t>
            </w:r>
            <w:r w:rsidRPr="00654F0F">
              <w:rPr>
                <w:rFonts w:ascii="宋体" w:hAnsi="宋体" w:cs="宋体" w:hint="eastAsia"/>
                <w:szCs w:val="21"/>
              </w:rPr>
              <w:tab/>
              <w:t>汪振威/2019.10.8</w:t>
            </w:r>
            <w:r w:rsidRPr="00654F0F">
              <w:rPr>
                <w:rFonts w:ascii="宋体" w:hAnsi="宋体" w:cs="宋体" w:hint="eastAsia"/>
                <w:szCs w:val="21"/>
              </w:rPr>
              <w:tab/>
              <w:t>主设</w:t>
            </w:r>
            <w:r w:rsidRPr="00654F0F">
              <w:rPr>
                <w:rFonts w:ascii="宋体" w:hAnsi="宋体" w:cs="宋体" w:hint="eastAsia"/>
                <w:szCs w:val="21"/>
              </w:rPr>
              <w:tab/>
              <w:t>产品部</w:t>
            </w:r>
            <w:r w:rsidRPr="00654F0F">
              <w:rPr>
                <w:rFonts w:ascii="宋体" w:hAnsi="宋体" w:cs="宋体" w:hint="eastAsia"/>
                <w:szCs w:val="21"/>
              </w:rPr>
              <w:tab/>
              <w:t>陶中鹏/2018.8.8</w:t>
            </w:r>
            <w:r w:rsidRPr="00654F0F">
              <w:rPr>
                <w:rFonts w:ascii="宋体" w:hAnsi="宋体" w:cs="宋体" w:hint="eastAsia"/>
                <w:szCs w:val="21"/>
              </w:rPr>
              <w:tab/>
              <w:t>经理</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4、设计和开发输出</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设计开发输出清单：技术方案</w:t>
            </w:r>
            <w:r w:rsidR="00F30A50">
              <w:rPr>
                <w:rFonts w:ascii="宋体" w:hAnsi="宋体" w:cs="宋体" w:hint="eastAsia"/>
                <w:szCs w:val="21"/>
              </w:rPr>
              <w:t>、</w:t>
            </w:r>
            <w:r w:rsidRPr="00654F0F">
              <w:rPr>
                <w:rFonts w:ascii="宋体" w:hAnsi="宋体" w:cs="宋体" w:hint="eastAsia"/>
                <w:szCs w:val="21"/>
              </w:rPr>
              <w:t>产品DEMO</w:t>
            </w:r>
            <w:r w:rsidR="00F30A50">
              <w:rPr>
                <w:rFonts w:ascii="宋体" w:hAnsi="宋体" w:cs="宋体" w:hint="eastAsia"/>
                <w:szCs w:val="21"/>
              </w:rPr>
              <w:t>、</w:t>
            </w:r>
            <w:r w:rsidRPr="00654F0F">
              <w:rPr>
                <w:rFonts w:ascii="宋体" w:hAnsi="宋体" w:cs="宋体" w:hint="eastAsia"/>
                <w:szCs w:val="21"/>
              </w:rPr>
              <w:t>开发文档</w:t>
            </w:r>
            <w:r w:rsidR="00F30A50">
              <w:rPr>
                <w:rFonts w:ascii="宋体" w:hAnsi="宋体" w:cs="宋体" w:hint="eastAsia"/>
                <w:szCs w:val="21"/>
              </w:rPr>
              <w:t>、</w:t>
            </w:r>
            <w:r w:rsidRPr="00654F0F">
              <w:rPr>
                <w:rFonts w:ascii="宋体" w:hAnsi="宋体" w:cs="宋体" w:hint="eastAsia"/>
                <w:szCs w:val="21"/>
              </w:rPr>
              <w:t>产品说明书</w:t>
            </w:r>
            <w:r w:rsidR="00F30A50">
              <w:rPr>
                <w:rFonts w:ascii="宋体" w:hAnsi="宋体" w:cs="宋体" w:hint="eastAsia"/>
                <w:szCs w:val="21"/>
              </w:rPr>
              <w:t>、</w:t>
            </w:r>
            <w:r w:rsidRPr="00654F0F">
              <w:rPr>
                <w:rFonts w:ascii="宋体" w:hAnsi="宋体" w:cs="宋体" w:hint="eastAsia"/>
                <w:szCs w:val="21"/>
              </w:rPr>
              <w:t>用户使用手册</w:t>
            </w:r>
            <w:r w:rsidR="00F30A50">
              <w:rPr>
                <w:rFonts w:ascii="宋体" w:hAnsi="宋体" w:cs="宋体" w:hint="eastAsia"/>
                <w:szCs w:val="21"/>
              </w:rPr>
              <w:t>、</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评审结论：符合要求</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参加评审人员签署</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部门</w:t>
            </w:r>
            <w:r w:rsidRPr="00654F0F">
              <w:rPr>
                <w:rFonts w:ascii="宋体" w:hAnsi="宋体" w:cs="宋体" w:hint="eastAsia"/>
                <w:szCs w:val="21"/>
              </w:rPr>
              <w:tab/>
              <w:t>评审人/日期  职位</w:t>
            </w:r>
            <w:r w:rsidRPr="00654F0F">
              <w:rPr>
                <w:rFonts w:ascii="宋体" w:hAnsi="宋体" w:cs="宋体" w:hint="eastAsia"/>
                <w:szCs w:val="21"/>
              </w:rPr>
              <w:tab/>
              <w:t xml:space="preserve">  部门</w:t>
            </w:r>
            <w:r w:rsidRPr="00654F0F">
              <w:rPr>
                <w:rFonts w:ascii="宋体" w:hAnsi="宋体" w:cs="宋体" w:hint="eastAsia"/>
                <w:szCs w:val="21"/>
              </w:rPr>
              <w:tab/>
              <w:t>评审人/日期</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研发部</w:t>
            </w:r>
            <w:r w:rsidRPr="00654F0F">
              <w:rPr>
                <w:rFonts w:ascii="宋体" w:hAnsi="宋体" w:cs="宋体" w:hint="eastAsia"/>
                <w:szCs w:val="21"/>
              </w:rPr>
              <w:tab/>
            </w:r>
            <w:r w:rsidR="009D2703">
              <w:rPr>
                <w:rFonts w:ascii="宋体" w:hAnsi="宋体" w:cs="宋体" w:hint="eastAsia"/>
                <w:szCs w:val="21"/>
              </w:rPr>
              <w:t>梁晨</w:t>
            </w:r>
            <w:r w:rsidRPr="00654F0F">
              <w:rPr>
                <w:rFonts w:ascii="宋体" w:hAnsi="宋体" w:cs="宋体" w:hint="eastAsia"/>
                <w:szCs w:val="21"/>
              </w:rPr>
              <w:t>/2019.9.8</w:t>
            </w:r>
            <w:r w:rsidRPr="00654F0F">
              <w:rPr>
                <w:rFonts w:ascii="宋体" w:hAnsi="宋体" w:cs="宋体" w:hint="eastAsia"/>
                <w:szCs w:val="21"/>
              </w:rPr>
              <w:tab/>
              <w:t>经理</w:t>
            </w:r>
            <w:r w:rsidRPr="00654F0F">
              <w:rPr>
                <w:rFonts w:ascii="宋体" w:hAnsi="宋体" w:cs="宋体" w:hint="eastAsia"/>
                <w:szCs w:val="21"/>
              </w:rPr>
              <w:tab/>
              <w:t>市场部</w:t>
            </w:r>
            <w:r w:rsidRPr="00654F0F">
              <w:rPr>
                <w:rFonts w:ascii="宋体" w:hAnsi="宋体" w:cs="宋体" w:hint="eastAsia"/>
                <w:szCs w:val="21"/>
              </w:rPr>
              <w:tab/>
              <w:t>王言诚/2019.9.8</w:t>
            </w:r>
            <w:r w:rsidRPr="00654F0F">
              <w:rPr>
                <w:rFonts w:ascii="宋体" w:hAnsi="宋体" w:cs="宋体" w:hint="eastAsia"/>
                <w:szCs w:val="21"/>
              </w:rPr>
              <w:tab/>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研发部</w:t>
            </w:r>
            <w:r w:rsidRPr="00654F0F">
              <w:rPr>
                <w:rFonts w:ascii="宋体" w:hAnsi="宋体" w:cs="宋体" w:hint="eastAsia"/>
                <w:szCs w:val="21"/>
              </w:rPr>
              <w:tab/>
              <w:t>曹义兵/2019.9.8</w:t>
            </w:r>
            <w:r w:rsidRPr="00654F0F">
              <w:rPr>
                <w:rFonts w:ascii="宋体" w:hAnsi="宋体" w:cs="宋体" w:hint="eastAsia"/>
                <w:szCs w:val="21"/>
              </w:rPr>
              <w:tab/>
              <w:t>总工</w:t>
            </w:r>
            <w:r w:rsidRPr="00654F0F">
              <w:rPr>
                <w:rFonts w:ascii="宋体" w:hAnsi="宋体" w:cs="宋体" w:hint="eastAsia"/>
                <w:szCs w:val="21"/>
              </w:rPr>
              <w:tab/>
              <w:t>运维部</w:t>
            </w:r>
            <w:r w:rsidRPr="00654F0F">
              <w:rPr>
                <w:rFonts w:ascii="宋体" w:hAnsi="宋体" w:cs="宋体" w:hint="eastAsia"/>
                <w:szCs w:val="21"/>
              </w:rPr>
              <w:tab/>
              <w:t>尹明伟/2019.9.8</w:t>
            </w:r>
            <w:r w:rsidRPr="00654F0F">
              <w:rPr>
                <w:rFonts w:ascii="宋体" w:hAnsi="宋体" w:cs="宋体" w:hint="eastAsia"/>
                <w:szCs w:val="21"/>
              </w:rPr>
              <w:tab/>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研发部</w:t>
            </w:r>
            <w:r w:rsidRPr="00654F0F">
              <w:rPr>
                <w:rFonts w:ascii="宋体" w:hAnsi="宋体" w:cs="宋体" w:hint="eastAsia"/>
                <w:szCs w:val="21"/>
              </w:rPr>
              <w:tab/>
              <w:t>汪振威/2019.9.8</w:t>
            </w:r>
            <w:r w:rsidRPr="00654F0F">
              <w:rPr>
                <w:rFonts w:ascii="宋体" w:hAnsi="宋体" w:cs="宋体" w:hint="eastAsia"/>
                <w:szCs w:val="21"/>
              </w:rPr>
              <w:tab/>
              <w:t>主设</w:t>
            </w:r>
            <w:r w:rsidRPr="00654F0F">
              <w:rPr>
                <w:rFonts w:ascii="宋体" w:hAnsi="宋体" w:cs="宋体" w:hint="eastAsia"/>
                <w:szCs w:val="21"/>
              </w:rPr>
              <w:tab/>
              <w:t>产品部</w:t>
            </w:r>
            <w:r w:rsidRPr="00654F0F">
              <w:rPr>
                <w:rFonts w:ascii="宋体" w:hAnsi="宋体" w:cs="宋体" w:hint="eastAsia"/>
                <w:szCs w:val="21"/>
              </w:rPr>
              <w:tab/>
              <w:t>陶中鹏/2019.9.8</w:t>
            </w:r>
            <w:r w:rsidRPr="00654F0F">
              <w:rPr>
                <w:rFonts w:ascii="宋体" w:hAnsi="宋体" w:cs="宋体" w:hint="eastAsia"/>
                <w:szCs w:val="21"/>
              </w:rPr>
              <w:tab/>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5、设计和开发更改</w:t>
            </w:r>
          </w:p>
          <w:p w:rsidR="00332094" w:rsidRPr="00F30A50" w:rsidRDefault="00332094" w:rsidP="00F30A50">
            <w:pPr>
              <w:spacing w:line="360" w:lineRule="auto"/>
              <w:rPr>
                <w:rFonts w:ascii="宋体" w:hAnsi="宋体" w:cs="宋体"/>
                <w:szCs w:val="21"/>
              </w:rPr>
            </w:pPr>
            <w:r w:rsidRPr="00654F0F">
              <w:rPr>
                <w:rFonts w:ascii="宋体" w:hAnsi="宋体" w:cs="宋体" w:hint="eastAsia"/>
                <w:szCs w:val="21"/>
              </w:rPr>
              <w:t>与设计负责人交谈，该项目设计阶段未发生变更。</w:t>
            </w:r>
          </w:p>
        </w:tc>
        <w:tc>
          <w:tcPr>
            <w:tcW w:w="851" w:type="dxa"/>
          </w:tcPr>
          <w:p w:rsidR="00332094" w:rsidRPr="009D41D5" w:rsidRDefault="00332094" w:rsidP="00A7039C">
            <w:pPr>
              <w:rPr>
                <w:szCs w:val="21"/>
              </w:rPr>
            </w:pPr>
          </w:p>
        </w:tc>
      </w:tr>
      <w:tr w:rsidR="00332094" w:rsidRPr="009D41D5" w:rsidTr="002D1368">
        <w:trPr>
          <w:trHeight w:val="547"/>
        </w:trPr>
        <w:tc>
          <w:tcPr>
            <w:tcW w:w="1242" w:type="dxa"/>
            <w:vAlign w:val="center"/>
          </w:tcPr>
          <w:p w:rsidR="00332094" w:rsidRDefault="00332094" w:rsidP="00A7039C">
            <w:pPr>
              <w:rPr>
                <w:rFonts w:ascii="宋体" w:hAnsi="宋体"/>
              </w:rPr>
            </w:pPr>
            <w:r>
              <w:rPr>
                <w:rFonts w:ascii="宋体" w:hAnsi="宋体" w:hint="eastAsia"/>
              </w:rPr>
              <w:lastRenderedPageBreak/>
              <w:t>标识和可追溯性</w:t>
            </w:r>
          </w:p>
        </w:tc>
        <w:tc>
          <w:tcPr>
            <w:tcW w:w="1134" w:type="dxa"/>
            <w:vAlign w:val="center"/>
          </w:tcPr>
          <w:p w:rsidR="00332094" w:rsidRDefault="00332094" w:rsidP="00A7039C">
            <w:pPr>
              <w:rPr>
                <w:rFonts w:ascii="宋体" w:hAnsi="宋体"/>
              </w:rPr>
            </w:pPr>
            <w:r>
              <w:rPr>
                <w:rFonts w:ascii="宋体" w:hAnsi="宋体" w:hint="eastAsia"/>
              </w:rPr>
              <w:t>Q</w:t>
            </w:r>
            <w:r>
              <w:rPr>
                <w:rFonts w:ascii="宋体" w:hAnsi="宋体"/>
              </w:rPr>
              <w:t>8.5.2</w:t>
            </w:r>
          </w:p>
          <w:p w:rsidR="00332094" w:rsidRDefault="00332094" w:rsidP="00A7039C">
            <w:pPr>
              <w:rPr>
                <w:rFonts w:ascii="宋体" w:hAnsi="宋体"/>
              </w:rPr>
            </w:pPr>
            <w:r>
              <w:rPr>
                <w:rFonts w:ascii="宋体" w:hAnsi="宋体"/>
              </w:rPr>
              <w:t>J8.4.2、10.5.4</w:t>
            </w:r>
          </w:p>
        </w:tc>
        <w:tc>
          <w:tcPr>
            <w:tcW w:w="11482" w:type="dxa"/>
            <w:vAlign w:val="center"/>
          </w:tcPr>
          <w:p w:rsidR="00417C3E" w:rsidRPr="00F832CA" w:rsidRDefault="00417C3E" w:rsidP="00F832CA">
            <w:pPr>
              <w:spacing w:line="360" w:lineRule="auto"/>
              <w:ind w:firstLineChars="200" w:firstLine="420"/>
              <w:rPr>
                <w:rFonts w:ascii="宋体" w:hAnsi="宋体"/>
                <w:szCs w:val="21"/>
              </w:rPr>
            </w:pPr>
            <w:r w:rsidRPr="00F832CA">
              <w:rPr>
                <w:rFonts w:ascii="宋体" w:hAnsi="宋体" w:hint="eastAsia"/>
                <w:szCs w:val="21"/>
              </w:rPr>
              <w:t>施工现场设置标牌，施工过程按图纸作标记，材料和构配件有标识，现场材料采用原标识，分类堆放，能有效区分。领用材料有领料单，由材料员专门管理，具有可追溯性。工程合同有编号，附有保修服务协议，规定了工程交付后保修服务要求，具有可追溯性，公司按合同要求做好后续服务工作。</w:t>
            </w:r>
          </w:p>
          <w:p w:rsidR="00332094" w:rsidRDefault="00417C3E" w:rsidP="00F832CA">
            <w:pPr>
              <w:spacing w:line="360" w:lineRule="auto"/>
              <w:ind w:firstLineChars="200" w:firstLine="420"/>
              <w:rPr>
                <w:rFonts w:ascii="宋体" w:hAnsi="宋体"/>
                <w:b/>
              </w:rPr>
            </w:pPr>
            <w:r w:rsidRPr="00F832CA">
              <w:rPr>
                <w:rFonts w:ascii="宋体" w:hAnsi="宋体" w:hint="eastAsia"/>
                <w:szCs w:val="21"/>
              </w:rPr>
              <w:t>策划有各专项施工记录，有工程定位放线记录、各分项、检验批等工序质量控制记录，对施工过程具有可追溯性.施工</w:t>
            </w:r>
            <w:r w:rsidRPr="00F832CA">
              <w:rPr>
                <w:rFonts w:ascii="宋体" w:hAnsi="宋体" w:hint="eastAsia"/>
                <w:szCs w:val="21"/>
              </w:rPr>
              <w:lastRenderedPageBreak/>
              <w:t>中对各施工部位采用文字或记号标识提醒，易于识别。各项记录有编号，均具有可追溯性</w:t>
            </w:r>
          </w:p>
        </w:tc>
        <w:tc>
          <w:tcPr>
            <w:tcW w:w="851" w:type="dxa"/>
          </w:tcPr>
          <w:p w:rsidR="00332094" w:rsidRPr="009D41D5" w:rsidRDefault="00332094" w:rsidP="00A7039C">
            <w:pPr>
              <w:rPr>
                <w:szCs w:val="21"/>
              </w:rPr>
            </w:pPr>
          </w:p>
        </w:tc>
      </w:tr>
      <w:tr w:rsidR="00332094" w:rsidRPr="009D41D5" w:rsidTr="00A7039C">
        <w:trPr>
          <w:trHeight w:val="2110"/>
        </w:trPr>
        <w:tc>
          <w:tcPr>
            <w:tcW w:w="1242" w:type="dxa"/>
            <w:vAlign w:val="center"/>
          </w:tcPr>
          <w:p w:rsidR="00332094" w:rsidRPr="00C05C0B" w:rsidRDefault="00332094" w:rsidP="00A7039C">
            <w:pPr>
              <w:snapToGrid w:val="0"/>
              <w:spacing w:line="240" w:lineRule="atLeast"/>
              <w:jc w:val="left"/>
              <w:rPr>
                <w:rFonts w:ascii="宋体" w:hAnsi="宋体"/>
                <w:szCs w:val="21"/>
              </w:rPr>
            </w:pPr>
            <w:r w:rsidRPr="00C05C0B">
              <w:rPr>
                <w:rFonts w:ascii="宋体" w:hAnsi="宋体" w:hint="eastAsia"/>
                <w:szCs w:val="21"/>
              </w:rPr>
              <w:lastRenderedPageBreak/>
              <w:t>顾客财产控制</w:t>
            </w:r>
          </w:p>
          <w:p w:rsidR="00332094" w:rsidRPr="00C05C0B" w:rsidRDefault="00332094" w:rsidP="00A7039C">
            <w:pPr>
              <w:snapToGrid w:val="0"/>
              <w:spacing w:line="240" w:lineRule="atLeast"/>
              <w:jc w:val="left"/>
              <w:rPr>
                <w:rFonts w:ascii="宋体" w:hAnsi="宋体"/>
                <w:szCs w:val="21"/>
              </w:rPr>
            </w:pPr>
          </w:p>
          <w:p w:rsidR="00332094" w:rsidRPr="00C05C0B" w:rsidRDefault="00332094" w:rsidP="00A7039C">
            <w:pPr>
              <w:snapToGrid w:val="0"/>
              <w:spacing w:line="240" w:lineRule="atLeast"/>
              <w:jc w:val="left"/>
              <w:rPr>
                <w:rFonts w:ascii="宋体" w:hAnsi="宋体"/>
                <w:spacing w:val="-12"/>
                <w:sz w:val="22"/>
                <w:szCs w:val="22"/>
              </w:rPr>
            </w:pPr>
            <w:r w:rsidRPr="00C05C0B">
              <w:rPr>
                <w:rFonts w:ascii="宋体" w:hAnsi="宋体" w:hint="eastAsia"/>
              </w:rPr>
              <w:t>产品防护、移交期间的防护</w:t>
            </w:r>
          </w:p>
        </w:tc>
        <w:tc>
          <w:tcPr>
            <w:tcW w:w="1134" w:type="dxa"/>
            <w:vAlign w:val="center"/>
          </w:tcPr>
          <w:p w:rsidR="00332094" w:rsidRPr="00C05C0B" w:rsidRDefault="00332094" w:rsidP="00A7039C">
            <w:pPr>
              <w:snapToGrid w:val="0"/>
              <w:spacing w:line="360" w:lineRule="auto"/>
              <w:rPr>
                <w:rFonts w:ascii="宋体" w:hAnsi="宋体"/>
                <w:szCs w:val="21"/>
              </w:rPr>
            </w:pPr>
            <w:r w:rsidRPr="00C05C0B">
              <w:rPr>
                <w:rFonts w:ascii="宋体" w:hAnsi="宋体" w:hint="eastAsia"/>
                <w:szCs w:val="21"/>
              </w:rPr>
              <w:t>Q:8.5.3</w:t>
            </w:r>
          </w:p>
          <w:p w:rsidR="00332094" w:rsidRPr="00C05C0B" w:rsidRDefault="00332094" w:rsidP="00A7039C">
            <w:pPr>
              <w:snapToGrid w:val="0"/>
              <w:spacing w:line="360" w:lineRule="auto"/>
              <w:rPr>
                <w:rFonts w:ascii="宋体" w:hAnsi="宋体"/>
                <w:szCs w:val="21"/>
              </w:rPr>
            </w:pPr>
            <w:r w:rsidRPr="00C05C0B">
              <w:rPr>
                <w:rFonts w:ascii="宋体" w:hAnsi="宋体" w:hint="eastAsia"/>
                <w:szCs w:val="21"/>
              </w:rPr>
              <w:t>J</w:t>
            </w:r>
            <w:r w:rsidRPr="00C05C0B">
              <w:rPr>
                <w:rFonts w:ascii="宋体" w:hAnsi="宋体"/>
                <w:szCs w:val="21"/>
              </w:rPr>
              <w:t>10.6</w:t>
            </w:r>
          </w:p>
          <w:p w:rsidR="00332094" w:rsidRPr="00C05C0B" w:rsidRDefault="00332094" w:rsidP="00A7039C">
            <w:pPr>
              <w:snapToGrid w:val="0"/>
              <w:spacing w:line="360" w:lineRule="auto"/>
              <w:rPr>
                <w:rFonts w:ascii="宋体" w:hAnsi="宋体"/>
                <w:szCs w:val="21"/>
              </w:rPr>
            </w:pPr>
          </w:p>
          <w:p w:rsidR="00332094" w:rsidRPr="00C05C0B" w:rsidRDefault="00332094" w:rsidP="00C42800">
            <w:pPr>
              <w:rPr>
                <w:rFonts w:ascii="宋体" w:hAnsi="宋体"/>
              </w:rPr>
            </w:pPr>
            <w:r w:rsidRPr="00C05C0B">
              <w:rPr>
                <w:rFonts w:ascii="宋体" w:hAnsi="宋体" w:hint="eastAsia"/>
              </w:rPr>
              <w:t>Q</w:t>
            </w:r>
            <w:r w:rsidRPr="00C05C0B">
              <w:rPr>
                <w:rFonts w:ascii="宋体" w:hAnsi="宋体"/>
              </w:rPr>
              <w:t>8.5.4</w:t>
            </w:r>
          </w:p>
          <w:p w:rsidR="00332094" w:rsidRPr="00C05C0B" w:rsidRDefault="00332094" w:rsidP="00C42800">
            <w:pPr>
              <w:snapToGrid w:val="0"/>
              <w:spacing w:line="360" w:lineRule="auto"/>
              <w:rPr>
                <w:rFonts w:ascii="宋体" w:hAnsi="宋体"/>
                <w:szCs w:val="21"/>
              </w:rPr>
            </w:pPr>
            <w:r w:rsidRPr="00C05C0B">
              <w:rPr>
                <w:rFonts w:ascii="宋体" w:hAnsi="宋体"/>
              </w:rPr>
              <w:t>J8.4.1、10.5.3</w:t>
            </w:r>
          </w:p>
        </w:tc>
        <w:tc>
          <w:tcPr>
            <w:tcW w:w="11482" w:type="dxa"/>
            <w:vAlign w:val="center"/>
          </w:tcPr>
          <w:p w:rsidR="00332094" w:rsidRPr="00C05C0B" w:rsidRDefault="00055B61" w:rsidP="00C05C0B">
            <w:pPr>
              <w:spacing w:line="360" w:lineRule="auto"/>
              <w:ind w:firstLineChars="200" w:firstLine="420"/>
              <w:rPr>
                <w:rFonts w:ascii="宋体" w:hAnsi="宋体"/>
                <w:szCs w:val="21"/>
              </w:rPr>
            </w:pPr>
            <w:r w:rsidRPr="00C05C0B">
              <w:rPr>
                <w:rFonts w:ascii="宋体" w:hAnsi="宋体" w:hint="eastAsia"/>
                <w:szCs w:val="21"/>
              </w:rPr>
              <w:t>项目经理</w:t>
            </w:r>
            <w:r w:rsidR="00332094" w:rsidRPr="00C05C0B">
              <w:rPr>
                <w:rFonts w:ascii="宋体" w:hAnsi="宋体" w:hint="eastAsia"/>
                <w:szCs w:val="21"/>
              </w:rPr>
              <w:t>介绍，项目部的顾客财产主要为甲供材和顾客提供的工程施工有关的图纸、设计文件等资料，以及发包方提供的完工或未完工的工程等，少数提供有办公用房和用具。</w:t>
            </w:r>
          </w:p>
          <w:p w:rsidR="00332094" w:rsidRPr="00C05C0B" w:rsidRDefault="00332094" w:rsidP="00C05C0B">
            <w:pPr>
              <w:spacing w:line="360" w:lineRule="auto"/>
              <w:ind w:firstLineChars="200" w:firstLine="420"/>
              <w:rPr>
                <w:rFonts w:ascii="宋体" w:hAnsi="宋体"/>
                <w:szCs w:val="21"/>
              </w:rPr>
            </w:pPr>
            <w:r w:rsidRPr="00C05C0B">
              <w:rPr>
                <w:rFonts w:ascii="宋体" w:hAnsi="宋体" w:hint="eastAsia"/>
                <w:szCs w:val="21"/>
              </w:rPr>
              <w:t>项目经理介绍，如果有发包方提供的建筑材料、构配件和设备，则按照公司制度的原材料的验收标准要求各相关规定进行验收，在验收、作用或安装过程中出现损坏、丢失、或不适用时，会做好记录并及时与发包方联系，并按照沟通后的要求进行处理。本工程项目无甲供材料。</w:t>
            </w:r>
          </w:p>
          <w:p w:rsidR="00332094" w:rsidRPr="00C05C0B" w:rsidRDefault="00332094" w:rsidP="00C05C0B">
            <w:pPr>
              <w:spacing w:line="360" w:lineRule="auto"/>
              <w:ind w:firstLineChars="200" w:firstLine="420"/>
              <w:rPr>
                <w:rFonts w:ascii="宋体" w:hAnsi="宋体"/>
                <w:szCs w:val="21"/>
              </w:rPr>
            </w:pPr>
            <w:r w:rsidRPr="00C05C0B">
              <w:rPr>
                <w:rFonts w:ascii="宋体" w:hAnsi="宋体" w:hint="eastAsia"/>
                <w:szCs w:val="21"/>
              </w:rPr>
              <w:t>提供项目部的顾客财产清单记录，主要为工程施工图纸等设计文件和相关资料，目前均按公司文件控制程序和要求对其实施管理和控制。其中接受人、验收人、验收日期等记录清楚。</w:t>
            </w:r>
          </w:p>
          <w:p w:rsidR="00332094" w:rsidRPr="00C05C0B" w:rsidRDefault="00332094" w:rsidP="00C05C0B">
            <w:pPr>
              <w:spacing w:line="360" w:lineRule="auto"/>
              <w:ind w:firstLineChars="200" w:firstLine="420"/>
              <w:rPr>
                <w:rFonts w:ascii="宋体" w:hAnsi="宋体"/>
                <w:szCs w:val="21"/>
              </w:rPr>
            </w:pPr>
            <w:r w:rsidRPr="00C05C0B">
              <w:rPr>
                <w:rFonts w:ascii="宋体" w:hAnsi="宋体" w:hint="eastAsia"/>
                <w:szCs w:val="21"/>
              </w:rPr>
              <w:t>现场查看，图纸和相关文件资料等保管在文件柜子中，分类编号，容易查找，对顾客财产的控制符合要求。</w:t>
            </w:r>
          </w:p>
          <w:p w:rsidR="00332094" w:rsidRPr="00C05C0B" w:rsidRDefault="00332094" w:rsidP="00492650">
            <w:pPr>
              <w:snapToGrid w:val="0"/>
              <w:spacing w:line="360" w:lineRule="auto"/>
              <w:ind w:firstLineChars="200" w:firstLine="420"/>
              <w:jc w:val="left"/>
              <w:rPr>
                <w:rFonts w:ascii="宋体" w:hAnsi="宋体"/>
                <w:szCs w:val="21"/>
              </w:rPr>
            </w:pPr>
            <w:r w:rsidRPr="00C05C0B">
              <w:rPr>
                <w:rFonts w:ascii="宋体" w:hAnsi="宋体" w:hint="eastAsia"/>
                <w:szCs w:val="21"/>
              </w:rPr>
              <w:t>项目部在施工组织设计中编制了原料运输、成品保护措施，并编制了相应的专项方案，采取了严格的防护措施，并按照要求进行检查，发现违反防护措施的对相关责任人进行严格处罚。</w:t>
            </w:r>
          </w:p>
        </w:tc>
        <w:tc>
          <w:tcPr>
            <w:tcW w:w="851" w:type="dxa"/>
          </w:tcPr>
          <w:p w:rsidR="00332094" w:rsidRPr="009D41D5" w:rsidRDefault="00332094" w:rsidP="00A7039C">
            <w:pPr>
              <w:rPr>
                <w:szCs w:val="21"/>
              </w:rPr>
            </w:pPr>
          </w:p>
        </w:tc>
      </w:tr>
      <w:tr w:rsidR="00332094" w:rsidRPr="009D41D5" w:rsidTr="00C06FF1">
        <w:trPr>
          <w:trHeight w:val="1080"/>
        </w:trPr>
        <w:tc>
          <w:tcPr>
            <w:tcW w:w="1242" w:type="dxa"/>
            <w:vAlign w:val="center"/>
          </w:tcPr>
          <w:p w:rsidR="00332094" w:rsidRDefault="00332094" w:rsidP="00A7039C">
            <w:pPr>
              <w:rPr>
                <w:rFonts w:ascii="宋体" w:hAnsi="宋体"/>
                <w:b/>
              </w:rPr>
            </w:pPr>
            <w:r>
              <w:rPr>
                <w:rFonts w:ascii="宋体" w:hAnsi="宋体" w:hint="eastAsia"/>
                <w:b/>
              </w:rPr>
              <w:t>更改控制</w:t>
            </w:r>
          </w:p>
        </w:tc>
        <w:tc>
          <w:tcPr>
            <w:tcW w:w="1134" w:type="dxa"/>
            <w:vAlign w:val="center"/>
          </w:tcPr>
          <w:p w:rsidR="00332094" w:rsidRDefault="00332094" w:rsidP="00A7039C">
            <w:pPr>
              <w:snapToGrid w:val="0"/>
              <w:rPr>
                <w:rFonts w:ascii="宋体" w:hAnsi="宋体"/>
                <w:szCs w:val="21"/>
              </w:rPr>
            </w:pPr>
            <w:r>
              <w:rPr>
                <w:rFonts w:ascii="宋体" w:hAnsi="宋体"/>
                <w:szCs w:val="21"/>
              </w:rPr>
              <w:t>Q</w:t>
            </w:r>
            <w:r>
              <w:rPr>
                <w:rFonts w:ascii="宋体" w:hAnsi="宋体" w:hint="eastAsia"/>
                <w:szCs w:val="21"/>
              </w:rPr>
              <w:t>8</w:t>
            </w:r>
            <w:r>
              <w:rPr>
                <w:rFonts w:ascii="宋体" w:hAnsi="宋体"/>
                <w:szCs w:val="21"/>
              </w:rPr>
              <w:t>.5.6、</w:t>
            </w:r>
            <w:r>
              <w:rPr>
                <w:rFonts w:ascii="宋体" w:hAnsi="宋体" w:hint="eastAsia"/>
                <w:szCs w:val="21"/>
              </w:rPr>
              <w:t xml:space="preserve"> </w:t>
            </w:r>
          </w:p>
          <w:p w:rsidR="00332094" w:rsidRDefault="00332094" w:rsidP="00A7039C">
            <w:pPr>
              <w:rPr>
                <w:rFonts w:ascii="宋体" w:hAnsi="宋体"/>
                <w:b/>
              </w:rPr>
            </w:pPr>
            <w:r>
              <w:rPr>
                <w:rFonts w:ascii="宋体" w:hAnsi="宋体"/>
                <w:szCs w:val="21"/>
              </w:rPr>
              <w:t>J10.6</w:t>
            </w:r>
          </w:p>
        </w:tc>
        <w:tc>
          <w:tcPr>
            <w:tcW w:w="11482" w:type="dxa"/>
            <w:vAlign w:val="center"/>
          </w:tcPr>
          <w:p w:rsidR="00C06FF1" w:rsidRDefault="00C06FF1" w:rsidP="00C06FF1">
            <w:pPr>
              <w:pStyle w:val="a6"/>
              <w:tabs>
                <w:tab w:val="left" w:pos="7650"/>
              </w:tabs>
              <w:spacing w:line="360" w:lineRule="auto"/>
              <w:ind w:firstLineChars="200" w:firstLine="420"/>
              <w:jc w:val="left"/>
              <w:rPr>
                <w:rFonts w:eastAsia="宋体" w:hAnsi="宋体" w:cs="宋体"/>
                <w:kern w:val="0"/>
                <w:szCs w:val="21"/>
              </w:rPr>
            </w:pPr>
            <w:r>
              <w:rPr>
                <w:rFonts w:eastAsia="宋体" w:hAnsi="宋体" w:cs="宋体" w:hint="eastAsia"/>
                <w:kern w:val="0"/>
                <w:szCs w:val="21"/>
              </w:rPr>
              <w:t>经询查，目前未发生工程变更。</w:t>
            </w:r>
          </w:p>
          <w:p w:rsidR="00332094" w:rsidRPr="00C06FF1" w:rsidRDefault="00C06FF1" w:rsidP="00C06FF1">
            <w:pPr>
              <w:pStyle w:val="a6"/>
              <w:tabs>
                <w:tab w:val="left" w:pos="7650"/>
              </w:tabs>
              <w:spacing w:line="360" w:lineRule="auto"/>
              <w:ind w:firstLineChars="200" w:firstLine="420"/>
              <w:jc w:val="left"/>
              <w:rPr>
                <w:rFonts w:eastAsia="宋体" w:hAnsi="宋体" w:cs="宋体"/>
                <w:kern w:val="0"/>
                <w:szCs w:val="21"/>
              </w:rPr>
            </w:pPr>
            <w:r>
              <w:rPr>
                <w:rFonts w:eastAsia="宋体" w:hAnsi="宋体" w:cs="宋体" w:hint="eastAsia"/>
                <w:kern w:val="0"/>
                <w:szCs w:val="21"/>
              </w:rPr>
              <w:t>当发生与施工内容有关的合同变更或技术变更情况，按照公司管理手册8.1过程要求，项目部会同工程科等有关部门及人员，对变更内容进行评审、并在变更实施前进行验证和确认，获得批准后实施。</w:t>
            </w:r>
          </w:p>
        </w:tc>
        <w:tc>
          <w:tcPr>
            <w:tcW w:w="851" w:type="dxa"/>
          </w:tcPr>
          <w:p w:rsidR="00332094" w:rsidRPr="009D41D5" w:rsidRDefault="00332094" w:rsidP="00A7039C">
            <w:pPr>
              <w:rPr>
                <w:szCs w:val="21"/>
              </w:rPr>
            </w:pPr>
          </w:p>
        </w:tc>
      </w:tr>
      <w:tr w:rsidR="00332094" w:rsidRPr="009D41D5" w:rsidTr="00497216">
        <w:trPr>
          <w:trHeight w:val="1114"/>
        </w:trPr>
        <w:tc>
          <w:tcPr>
            <w:tcW w:w="1242" w:type="dxa"/>
          </w:tcPr>
          <w:p w:rsidR="004F6012" w:rsidRDefault="004F6012" w:rsidP="004F6012">
            <w:pPr>
              <w:spacing w:line="400" w:lineRule="exact"/>
              <w:rPr>
                <w:rFonts w:ascii="宋体" w:hAnsi="宋体" w:cs="宋体"/>
                <w:szCs w:val="21"/>
              </w:rPr>
            </w:pPr>
            <w:r>
              <w:rPr>
                <w:rFonts w:ascii="宋体" w:hAnsi="宋体" w:cs="宋体" w:hint="eastAsia"/>
                <w:szCs w:val="21"/>
              </w:rPr>
              <w:t>不合格品的控制;</w:t>
            </w:r>
          </w:p>
          <w:p w:rsidR="004F6012" w:rsidRDefault="004F6012" w:rsidP="004F6012">
            <w:pPr>
              <w:pStyle w:val="20"/>
              <w:rPr>
                <w:rFonts w:ascii="宋体" w:hAnsi="宋体" w:cs="宋体"/>
                <w:szCs w:val="21"/>
              </w:rPr>
            </w:pPr>
          </w:p>
          <w:p w:rsidR="004F6012" w:rsidRDefault="004F6012" w:rsidP="004F6012">
            <w:pPr>
              <w:spacing w:line="400" w:lineRule="exact"/>
              <w:rPr>
                <w:rFonts w:ascii="宋体" w:hAnsi="宋体" w:cs="宋体"/>
                <w:szCs w:val="21"/>
              </w:rPr>
            </w:pPr>
            <w:r>
              <w:rPr>
                <w:rFonts w:ascii="宋体" w:hAnsi="宋体" w:cs="宋体" w:hint="eastAsia"/>
                <w:szCs w:val="21"/>
              </w:rPr>
              <w:t>纠正和纠正措施</w:t>
            </w:r>
          </w:p>
          <w:p w:rsidR="00332094" w:rsidRPr="004F6012" w:rsidRDefault="00332094" w:rsidP="00A7039C">
            <w:pPr>
              <w:spacing w:line="360" w:lineRule="auto"/>
              <w:rPr>
                <w:rFonts w:asciiTheme="minorEastAsia" w:eastAsiaTheme="minorEastAsia" w:hAnsiTheme="minorEastAsia" w:cstheme="minorEastAsia"/>
                <w:b/>
                <w:color w:val="000000"/>
                <w:szCs w:val="21"/>
              </w:rPr>
            </w:pPr>
          </w:p>
        </w:tc>
        <w:tc>
          <w:tcPr>
            <w:tcW w:w="1134" w:type="dxa"/>
          </w:tcPr>
          <w:p w:rsidR="00332094" w:rsidRDefault="00332094" w:rsidP="00A7039C">
            <w:pPr>
              <w:spacing w:line="360" w:lineRule="auto"/>
              <w:rPr>
                <w:rFonts w:ascii="宋体" w:hAnsi="宋体"/>
                <w:b/>
                <w:bCs/>
                <w:szCs w:val="21"/>
              </w:rPr>
            </w:pPr>
            <w:r>
              <w:rPr>
                <w:rFonts w:ascii="宋体" w:hAnsi="宋体" w:hint="eastAsia"/>
                <w:b/>
                <w:bCs/>
                <w:szCs w:val="21"/>
              </w:rPr>
              <w:lastRenderedPageBreak/>
              <w:t>Q</w:t>
            </w:r>
            <w:r w:rsidRPr="009D41D5">
              <w:rPr>
                <w:rFonts w:ascii="宋体" w:hAnsi="宋体" w:hint="eastAsia"/>
                <w:b/>
                <w:bCs/>
                <w:szCs w:val="21"/>
              </w:rPr>
              <w:t>8.7</w:t>
            </w:r>
            <w:r>
              <w:rPr>
                <w:rFonts w:ascii="宋体" w:hAnsi="宋体" w:hint="eastAsia"/>
                <w:b/>
                <w:bCs/>
                <w:szCs w:val="21"/>
              </w:rPr>
              <w:t>/10.2</w:t>
            </w:r>
          </w:p>
          <w:p w:rsidR="00332094" w:rsidRDefault="00332094" w:rsidP="00A7039C">
            <w:pPr>
              <w:spacing w:line="360" w:lineRule="auto"/>
              <w:rPr>
                <w:rFonts w:ascii="宋体" w:hAnsi="宋体"/>
                <w:b/>
                <w:bCs/>
                <w:szCs w:val="21"/>
              </w:rPr>
            </w:pPr>
            <w:r>
              <w:rPr>
                <w:rFonts w:ascii="宋体" w:hAnsi="宋体" w:hint="eastAsia"/>
                <w:b/>
                <w:bCs/>
                <w:szCs w:val="21"/>
              </w:rPr>
              <w:t>J</w:t>
            </w:r>
            <w:r w:rsidRPr="009D41D5">
              <w:rPr>
                <w:rFonts w:ascii="宋体" w:hAnsi="宋体" w:hint="eastAsia"/>
                <w:b/>
                <w:bCs/>
                <w:szCs w:val="21"/>
              </w:rPr>
              <w:t>8.3</w:t>
            </w:r>
          </w:p>
          <w:p w:rsidR="00332094" w:rsidRDefault="00332094" w:rsidP="00A7039C">
            <w:pPr>
              <w:spacing w:line="360" w:lineRule="auto"/>
              <w:rPr>
                <w:rFonts w:ascii="宋体" w:hAnsi="宋体"/>
                <w:b/>
                <w:bCs/>
                <w:szCs w:val="21"/>
              </w:rPr>
            </w:pPr>
            <w:r>
              <w:rPr>
                <w:rFonts w:ascii="宋体" w:hAnsi="宋体" w:hint="eastAsia"/>
                <w:b/>
                <w:bCs/>
                <w:szCs w:val="21"/>
              </w:rPr>
              <w:t>J</w:t>
            </w:r>
            <w:r w:rsidRPr="009D41D5">
              <w:rPr>
                <w:rFonts w:ascii="宋体" w:hAnsi="宋体" w:hint="eastAsia"/>
                <w:b/>
                <w:bCs/>
                <w:szCs w:val="21"/>
              </w:rPr>
              <w:t xml:space="preserve"> 8.5</w:t>
            </w:r>
          </w:p>
          <w:p w:rsidR="00332094" w:rsidRDefault="00332094" w:rsidP="00A7039C">
            <w:pPr>
              <w:spacing w:line="360" w:lineRule="auto"/>
              <w:rPr>
                <w:rFonts w:ascii="宋体" w:hAnsi="宋体"/>
                <w:b/>
                <w:bCs/>
                <w:szCs w:val="21"/>
              </w:rPr>
            </w:pPr>
            <w:r>
              <w:rPr>
                <w:rFonts w:ascii="宋体" w:hAnsi="宋体" w:hint="eastAsia"/>
                <w:b/>
                <w:bCs/>
                <w:szCs w:val="21"/>
              </w:rPr>
              <w:lastRenderedPageBreak/>
              <w:t>J</w:t>
            </w:r>
            <w:r w:rsidRPr="009D41D5">
              <w:rPr>
                <w:rFonts w:ascii="宋体" w:hAnsi="宋体" w:hint="eastAsia"/>
                <w:b/>
                <w:bCs/>
                <w:szCs w:val="21"/>
              </w:rPr>
              <w:t xml:space="preserve"> 9.4</w:t>
            </w:r>
          </w:p>
          <w:p w:rsidR="00332094" w:rsidRDefault="00332094" w:rsidP="00A7039C">
            <w:pPr>
              <w:spacing w:line="360" w:lineRule="auto"/>
              <w:rPr>
                <w:rFonts w:ascii="宋体" w:hAnsi="宋体"/>
                <w:b/>
                <w:bCs/>
                <w:szCs w:val="21"/>
              </w:rPr>
            </w:pPr>
            <w:r>
              <w:rPr>
                <w:rFonts w:ascii="宋体" w:hAnsi="宋体" w:hint="eastAsia"/>
                <w:b/>
                <w:bCs/>
                <w:szCs w:val="21"/>
              </w:rPr>
              <w:t>J</w:t>
            </w:r>
            <w:r w:rsidRPr="009D41D5">
              <w:rPr>
                <w:rFonts w:ascii="宋体" w:hAnsi="宋体" w:hint="eastAsia"/>
                <w:b/>
                <w:bCs/>
                <w:szCs w:val="21"/>
              </w:rPr>
              <w:t xml:space="preserve"> 11.5</w:t>
            </w:r>
          </w:p>
          <w:p w:rsidR="00332094" w:rsidRDefault="00332094" w:rsidP="00A7039C">
            <w:pPr>
              <w:spacing w:line="360" w:lineRule="auto"/>
              <w:rPr>
                <w:rFonts w:asciiTheme="minorEastAsia" w:eastAsiaTheme="minorEastAsia" w:hAnsiTheme="minorEastAsia" w:cstheme="minorEastAsia"/>
                <w:szCs w:val="21"/>
              </w:rPr>
            </w:pPr>
            <w:r>
              <w:rPr>
                <w:rFonts w:ascii="宋体" w:hAnsi="宋体" w:hint="eastAsia"/>
                <w:b/>
                <w:bCs/>
                <w:szCs w:val="21"/>
              </w:rPr>
              <w:t>J</w:t>
            </w:r>
            <w:r w:rsidRPr="009D41D5">
              <w:rPr>
                <w:rFonts w:ascii="宋体" w:hAnsi="宋体" w:hint="eastAsia"/>
                <w:b/>
                <w:bCs/>
                <w:szCs w:val="21"/>
              </w:rPr>
              <w:t>12.3</w:t>
            </w:r>
          </w:p>
        </w:tc>
        <w:tc>
          <w:tcPr>
            <w:tcW w:w="11482" w:type="dxa"/>
            <w:vAlign w:val="center"/>
          </w:tcPr>
          <w:p w:rsidR="00332094" w:rsidRDefault="00332094" w:rsidP="00A7039C">
            <w:pPr>
              <w:spacing w:line="360" w:lineRule="auto"/>
              <w:ind w:firstLineChars="200" w:firstLine="420"/>
              <w:jc w:val="left"/>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工程部提供了公司编制的《不合格/不符合控制程序》，该管理制度文件规定了施工质量检查与验收活动进行监督管理的职责和权限以及对发现质量问题进行有效控制的职责、权限和活动流程和质量事故责任追究等内容，满足标准要求，基本符合企业实际。</w:t>
            </w:r>
          </w:p>
          <w:p w:rsidR="00497216" w:rsidRDefault="00497216" w:rsidP="00497216">
            <w:pPr>
              <w:pStyle w:val="a6"/>
              <w:tabs>
                <w:tab w:val="left" w:pos="7650"/>
              </w:tabs>
              <w:ind w:firstLineChars="200" w:firstLine="420"/>
              <w:jc w:val="left"/>
              <w:rPr>
                <w:rFonts w:eastAsia="宋体" w:hAnsi="宋体" w:cs="宋体"/>
                <w:kern w:val="0"/>
                <w:szCs w:val="21"/>
              </w:rPr>
            </w:pPr>
            <w:r>
              <w:rPr>
                <w:rFonts w:eastAsia="宋体" w:hAnsi="宋体" w:cs="宋体" w:hint="eastAsia"/>
                <w:kern w:val="0"/>
                <w:szCs w:val="21"/>
              </w:rPr>
              <w:t>项目部配合工程部对重大不合格工程产品的评审和处置，总经理负责对质量事故的奖罚和事故责任追究。对不合格处置方法：返工、返修等。项目部每天召开碰头会，对当天质量情况进行通报。现场提供项目部与建设单位的工作联系单等，如</w:t>
            </w:r>
            <w:r>
              <w:rPr>
                <w:rFonts w:eastAsia="宋体" w:hAnsi="宋体" w:cs="宋体" w:hint="eastAsia"/>
                <w:kern w:val="0"/>
                <w:szCs w:val="21"/>
              </w:rPr>
              <w:lastRenderedPageBreak/>
              <w:t>果有整改通知单对不符合将进行评审，进行原因分析，制定纠正措施，提出实施时间、部门和验证的要求。从施工到现在未接到甲方的质量。对施工中出现的轻微不合格品进行返工处理，不符合所采取的处理方法、纠正或预防措施等均有效，未有重复发生的现象。</w:t>
            </w:r>
          </w:p>
          <w:p w:rsidR="00497216" w:rsidRDefault="00497216" w:rsidP="00497216">
            <w:pPr>
              <w:spacing w:line="360" w:lineRule="auto"/>
              <w:ind w:firstLineChars="200" w:firstLine="420"/>
              <w:jc w:val="left"/>
              <w:textAlignment w:val="baseline"/>
              <w:rPr>
                <w:rFonts w:asciiTheme="minorEastAsia" w:eastAsiaTheme="minorEastAsia" w:hAnsiTheme="minorEastAsia" w:cstheme="minorEastAsia"/>
                <w:szCs w:val="21"/>
              </w:rPr>
            </w:pPr>
            <w:r>
              <w:rPr>
                <w:rFonts w:ascii="宋体" w:hAnsi="宋体" w:cs="宋体" w:hint="eastAsia"/>
                <w:kern w:val="0"/>
                <w:szCs w:val="21"/>
              </w:rPr>
              <w:t xml:space="preserve">    公司对施工过程发生的不合格品，一般轻微不合格现场指出，及时整改。目前为止项目部未发生比较大的质量不合格品，一般的轻微不符合都在现场及时解决了，未发现有需要上报公司解决的不合格。</w:t>
            </w:r>
          </w:p>
        </w:tc>
        <w:tc>
          <w:tcPr>
            <w:tcW w:w="851" w:type="dxa"/>
          </w:tcPr>
          <w:p w:rsidR="00332094" w:rsidRPr="009D41D5" w:rsidRDefault="00332094" w:rsidP="00A7039C">
            <w:pPr>
              <w:rPr>
                <w:szCs w:val="21"/>
              </w:rPr>
            </w:pPr>
          </w:p>
        </w:tc>
      </w:tr>
      <w:tr w:rsidR="00332094" w:rsidRPr="009D41D5" w:rsidTr="00A7039C">
        <w:trPr>
          <w:trHeight w:val="2110"/>
        </w:trPr>
        <w:tc>
          <w:tcPr>
            <w:tcW w:w="1242" w:type="dxa"/>
          </w:tcPr>
          <w:p w:rsidR="00332094" w:rsidRDefault="00332094" w:rsidP="00A7039C">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运行策划和控制</w:t>
            </w:r>
          </w:p>
          <w:p w:rsidR="00332094" w:rsidRDefault="00332094" w:rsidP="00A7039C">
            <w:pPr>
              <w:spacing w:line="360" w:lineRule="auto"/>
              <w:rPr>
                <w:rFonts w:asciiTheme="minorEastAsia" w:eastAsiaTheme="minorEastAsia" w:hAnsiTheme="minorEastAsia" w:cstheme="minorEastAsia"/>
                <w:szCs w:val="21"/>
              </w:rPr>
            </w:pPr>
          </w:p>
        </w:tc>
        <w:tc>
          <w:tcPr>
            <w:tcW w:w="1134" w:type="dxa"/>
          </w:tcPr>
          <w:p w:rsidR="00332094" w:rsidRDefault="00332094" w:rsidP="00A7039C">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E8.1</w:t>
            </w:r>
          </w:p>
          <w:p w:rsidR="00332094" w:rsidRDefault="00332094" w:rsidP="00A7039C">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S4.4.6</w:t>
            </w:r>
          </w:p>
          <w:p w:rsidR="00332094" w:rsidRDefault="00332094" w:rsidP="00A7039C">
            <w:pPr>
              <w:spacing w:line="360" w:lineRule="auto"/>
              <w:rPr>
                <w:rFonts w:asciiTheme="minorEastAsia" w:eastAsiaTheme="minorEastAsia" w:hAnsiTheme="minorEastAsia" w:cstheme="minorEastAsia"/>
                <w:szCs w:val="21"/>
              </w:rPr>
            </w:pPr>
          </w:p>
        </w:tc>
        <w:tc>
          <w:tcPr>
            <w:tcW w:w="11482" w:type="dxa"/>
            <w:vAlign w:val="center"/>
          </w:tcPr>
          <w:p w:rsidR="00332094" w:rsidRPr="009A003D" w:rsidRDefault="00332094" w:rsidP="009A003D">
            <w:pPr>
              <w:spacing w:line="360" w:lineRule="auto"/>
              <w:ind w:firstLineChars="200" w:firstLine="420"/>
              <w:rPr>
                <w:rFonts w:asciiTheme="minorEastAsia" w:eastAsiaTheme="minorEastAsia" w:hAnsiTheme="minorEastAsia" w:cstheme="minorEastAsia"/>
                <w:szCs w:val="21"/>
              </w:rPr>
            </w:pPr>
            <w:r w:rsidRPr="00985488">
              <w:rPr>
                <w:rFonts w:asciiTheme="minorEastAsia" w:eastAsiaTheme="minorEastAsia" w:hAnsiTheme="minorEastAsia" w:cstheme="minorEastAsia" w:hint="eastAsia"/>
                <w:szCs w:val="21"/>
              </w:rPr>
              <w:t>公司制定了 《环境和职业健康安全运行控制程序》，了相关控制管</w:t>
            </w:r>
            <w:r w:rsidR="009A003D">
              <w:rPr>
                <w:rFonts w:asciiTheme="minorEastAsia" w:eastAsiaTheme="minorEastAsia" w:hAnsiTheme="minorEastAsia" w:cstheme="minorEastAsia" w:hint="eastAsia"/>
                <w:szCs w:val="21"/>
              </w:rPr>
              <w:t>理的职责和分工，确定管理要求和应形成的记录，符合标准要求.项目经理</w:t>
            </w:r>
            <w:r w:rsidR="009A003D" w:rsidRPr="00985488">
              <w:rPr>
                <w:rFonts w:asciiTheme="minorEastAsia" w:eastAsiaTheme="minorEastAsia" w:hAnsiTheme="minorEastAsia" w:cstheme="minorEastAsia" w:hint="eastAsia"/>
                <w:szCs w:val="21"/>
              </w:rPr>
              <w:t>介绍，对电工、焊工等特殊工种等实施体检合格后上岗的管理办法；为员工购买了养老、工伤、失业保险等。按照规定为特殊工种作业施工人员办理了意外伤害保险。</w:t>
            </w:r>
          </w:p>
          <w:p w:rsidR="00722EFC" w:rsidRDefault="00332094" w:rsidP="00A7039C">
            <w:pPr>
              <w:spacing w:line="360" w:lineRule="auto"/>
              <w:ind w:firstLineChars="200" w:firstLine="420"/>
              <w:rPr>
                <w:rFonts w:asciiTheme="minorEastAsia" w:eastAsiaTheme="minorEastAsia" w:hAnsiTheme="minorEastAsia" w:cstheme="minorEastAsia"/>
                <w:szCs w:val="21"/>
              </w:rPr>
            </w:pPr>
            <w:r w:rsidRPr="00985488">
              <w:rPr>
                <w:rFonts w:asciiTheme="minorEastAsia" w:eastAsiaTheme="minorEastAsia" w:hAnsiTheme="minorEastAsia" w:cstheme="minorEastAsia" w:hint="eastAsia"/>
                <w:szCs w:val="21"/>
              </w:rPr>
              <w:t>查到：</w:t>
            </w:r>
            <w:r w:rsidR="002B2056" w:rsidRPr="00920EAC">
              <w:rPr>
                <w:rFonts w:ascii="宋体" w:hAnsi="宋体" w:cs="宋体" w:hint="eastAsia"/>
                <w:szCs w:val="21"/>
              </w:rPr>
              <w:t>《质量保证体系及保证措施》、</w:t>
            </w:r>
            <w:r w:rsidR="002B2056">
              <w:rPr>
                <w:rFonts w:ascii="宋体" w:hAnsi="宋体" w:cs="宋体" w:hint="eastAsia"/>
                <w:szCs w:val="21"/>
              </w:rPr>
              <w:t>《安全施工章程</w:t>
            </w:r>
            <w:r w:rsidR="002B2056" w:rsidRPr="00920EAC">
              <w:rPr>
                <w:rFonts w:ascii="宋体" w:hAnsi="宋体" w:cs="宋体" w:hint="eastAsia"/>
                <w:szCs w:val="21"/>
              </w:rPr>
              <w:t>》</w:t>
            </w:r>
            <w:r w:rsidR="002B2056" w:rsidRPr="002B2056">
              <w:rPr>
                <w:rFonts w:ascii="宋体" w:hAnsi="宋体" w:cs="宋体" w:hint="eastAsia"/>
                <w:szCs w:val="21"/>
              </w:rPr>
              <w:t>、《施工现场消防管理措施》</w:t>
            </w:r>
            <w:r w:rsidR="00722EFC" w:rsidRPr="002B2056">
              <w:rPr>
                <w:rFonts w:asciiTheme="minorEastAsia" w:eastAsiaTheme="minorEastAsia" w:hAnsiTheme="minorEastAsia" w:cstheme="minorEastAsia" w:hint="eastAsia"/>
                <w:szCs w:val="21"/>
              </w:rPr>
              <w:t>，</w:t>
            </w:r>
            <w:r w:rsidR="002B1291" w:rsidRPr="002B2056">
              <w:rPr>
                <w:rFonts w:asciiTheme="minorEastAsia" w:eastAsiaTheme="minorEastAsia" w:hAnsiTheme="minorEastAsia" w:cstheme="minorEastAsia" w:hint="eastAsia"/>
                <w:szCs w:val="21"/>
              </w:rPr>
              <w:t>包括吊装作业事故的应急救援、触电事故的应急救援、火灾应急救援等，基本符合该项目实际情况，基本符合要求；</w:t>
            </w:r>
          </w:p>
          <w:p w:rsidR="00332094" w:rsidRPr="00985488" w:rsidRDefault="002B1291" w:rsidP="002B1291">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另见</w:t>
            </w:r>
            <w:r w:rsidR="00332094" w:rsidRPr="00985488">
              <w:rPr>
                <w:rFonts w:asciiTheme="minorEastAsia" w:eastAsiaTheme="minorEastAsia" w:hAnsiTheme="minorEastAsia" w:cstheme="minorEastAsia" w:hint="eastAsia"/>
                <w:szCs w:val="21"/>
              </w:rPr>
              <w:t>《施工机械管理制度》、《安全生产管理制度》、《文明施工管理制度》等运行控制管理规定和程序，具体明确了工程施工过程运行控制的相关要求，制定了控制措施，具有较好的可操作性，基本适宜。</w:t>
            </w:r>
          </w:p>
          <w:p w:rsidR="00332094" w:rsidRPr="00985488" w:rsidRDefault="00332094" w:rsidP="00A7039C">
            <w:pPr>
              <w:spacing w:line="360" w:lineRule="auto"/>
              <w:ind w:firstLine="480"/>
              <w:rPr>
                <w:rFonts w:asciiTheme="minorEastAsia" w:eastAsiaTheme="minorEastAsia" w:hAnsiTheme="minorEastAsia" w:cstheme="minorEastAsia"/>
                <w:szCs w:val="21"/>
              </w:rPr>
            </w:pPr>
            <w:r w:rsidRPr="00985488">
              <w:rPr>
                <w:rFonts w:asciiTheme="minorEastAsia" w:eastAsiaTheme="minorEastAsia" w:hAnsiTheme="minorEastAsia" w:cstheme="minorEastAsia" w:hint="eastAsia"/>
                <w:szCs w:val="21"/>
              </w:rPr>
              <w:t>识别了</w:t>
            </w:r>
            <w:r w:rsidR="0068657C">
              <w:rPr>
                <w:rFonts w:asciiTheme="minorEastAsia" w:eastAsiaTheme="minorEastAsia" w:hAnsiTheme="minorEastAsia" w:cstheme="minorEastAsia" w:hint="eastAsia"/>
                <w:szCs w:val="21"/>
              </w:rPr>
              <w:t>施工</w:t>
            </w:r>
            <w:r w:rsidRPr="00985488">
              <w:rPr>
                <w:rFonts w:asciiTheme="minorEastAsia" w:eastAsiaTheme="minorEastAsia" w:hAnsiTheme="minorEastAsia" w:cstheme="minorEastAsia" w:hint="eastAsia"/>
                <w:szCs w:val="21"/>
              </w:rPr>
              <w:t>活动主要可能导致的危险有：使用电器设备的触电、到施工现场检查过程中的物体打击、机械伤害、触电以及交通安全等。办公室使用了空气开关、漏电保护器，并且在每日下班之前各部门检查电器、火灾的隐患，公司机关人员到施工现场时，佩戴必要的安全防护用品，并遵守施工现场的安全管理规定，公司员工参加了交通法规和安全教育培训活动。</w:t>
            </w:r>
          </w:p>
          <w:p w:rsidR="00332094" w:rsidRPr="00985488" w:rsidRDefault="00332094" w:rsidP="00A7039C">
            <w:pPr>
              <w:pStyle w:val="a6"/>
              <w:snapToGrid w:val="0"/>
              <w:spacing w:line="360" w:lineRule="auto"/>
              <w:rPr>
                <w:rFonts w:asciiTheme="minorEastAsia" w:hAnsiTheme="minorEastAsia" w:cstheme="minorEastAsia"/>
                <w:szCs w:val="21"/>
              </w:rPr>
            </w:pPr>
            <w:r w:rsidRPr="00985488">
              <w:rPr>
                <w:rFonts w:asciiTheme="minorEastAsia" w:hAnsiTheme="minorEastAsia" w:cstheme="minorEastAsia" w:hint="eastAsia"/>
                <w:szCs w:val="21"/>
              </w:rPr>
              <w:t xml:space="preserve">    查见：《机械设备进场验收表》，对工程项目使用的施工设备按照规定要求实施进场检验，项目负责人、安全员签字，检验结果：合格，</w:t>
            </w:r>
          </w:p>
          <w:p w:rsidR="00332094" w:rsidRDefault="00332094" w:rsidP="00A7039C">
            <w:pPr>
              <w:spacing w:line="360" w:lineRule="auto"/>
              <w:ind w:leftChars="37" w:left="78"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查到：《劳保防护用品发放登记表》，已按照规定要求按期为施工作业人员发放劳动防护用品，安全防护用品，包括绝缘手套、绝缘鞋、安全帽等，建立了相应的记录，符合。</w:t>
            </w:r>
          </w:p>
          <w:p w:rsidR="00332094" w:rsidRDefault="00332094" w:rsidP="00A7039C">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公司对于相关方的控制，以发放公开信、对相关方施加影响协议书等方式，向其施加职业健康安全影响。查到：《致相关方和工程管理各方面的一封公开信》，要求各方遵守国家和行业有关环境和职业健康安全方面的法律法规。查到：《关于设计、甲方及其他非生产人员进场安全须知》。</w:t>
            </w:r>
          </w:p>
          <w:p w:rsidR="00332094" w:rsidRDefault="00332094" w:rsidP="00365377">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查到：《安全环境检查记录》（2019年</w:t>
            </w:r>
            <w:r w:rsidR="00A8553D">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w:t>
            </w:r>
            <w:r w:rsidR="00A8553D">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月），已按策划实施了监视和测量，其中记录了检查内容：现场管理情况；固废</w:t>
            </w:r>
            <w:r w:rsidR="00C434A1">
              <w:rPr>
                <w:rFonts w:asciiTheme="minorEastAsia" w:eastAsiaTheme="minorEastAsia" w:hAnsiTheme="minorEastAsia" w:cstheme="minorEastAsia" w:hint="eastAsia"/>
                <w:szCs w:val="21"/>
              </w:rPr>
              <w:t>清理、排放情况；对施工工程使用的起重机的安全使用、现场安全防护,</w:t>
            </w:r>
            <w:r>
              <w:rPr>
                <w:rFonts w:asciiTheme="minorEastAsia" w:eastAsiaTheme="minorEastAsia" w:hAnsiTheme="minorEastAsia" w:cstheme="minorEastAsia" w:hint="eastAsia"/>
                <w:szCs w:val="21"/>
              </w:rPr>
              <w:t>人员的安全防护用品的配备和使用、施工现场的安全隔离、发现问题、处理情况。</w:t>
            </w:r>
            <w:r w:rsidRPr="00365377">
              <w:rPr>
                <w:rFonts w:asciiTheme="minorEastAsia" w:eastAsiaTheme="minorEastAsia" w:hAnsiTheme="minorEastAsia" w:cstheme="minorEastAsia" w:hint="eastAsia"/>
                <w:szCs w:val="21"/>
              </w:rPr>
              <w:t>基本符合。</w:t>
            </w:r>
          </w:p>
          <w:p w:rsidR="00332094" w:rsidRPr="0061477D" w:rsidRDefault="00332094" w:rsidP="00D772E3">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theme="minorEastAsia" w:hint="eastAsia"/>
                <w:szCs w:val="21"/>
              </w:rPr>
              <w:t xml:space="preserve"> 经观察，</w:t>
            </w:r>
            <w:r w:rsidR="009A5A2D">
              <w:rPr>
                <w:rFonts w:asciiTheme="minorEastAsia" w:eastAsiaTheme="minorEastAsia" w:hAnsiTheme="minorEastAsia" w:cstheme="minorEastAsia" w:hint="eastAsia"/>
                <w:szCs w:val="21"/>
              </w:rPr>
              <w:t>项目部</w:t>
            </w:r>
            <w:r>
              <w:rPr>
                <w:rFonts w:asciiTheme="minorEastAsia" w:eastAsiaTheme="minorEastAsia" w:hAnsiTheme="minorEastAsia" w:cstheme="minorEastAsia" w:hint="eastAsia"/>
                <w:szCs w:val="21"/>
              </w:rPr>
              <w:t>办公区电气线路良好，未见破损、裸露和电气火灾隐患，使用了安全插座，电源走线在墙壁内，临时用电用插座，电源开关及用电设备、导线均良好，无触电及火灾隐患。</w:t>
            </w:r>
          </w:p>
        </w:tc>
        <w:tc>
          <w:tcPr>
            <w:tcW w:w="851" w:type="dxa"/>
          </w:tcPr>
          <w:p w:rsidR="00332094" w:rsidRPr="009D41D5" w:rsidRDefault="00332094" w:rsidP="00A7039C">
            <w:pPr>
              <w:rPr>
                <w:szCs w:val="21"/>
              </w:rPr>
            </w:pPr>
          </w:p>
        </w:tc>
      </w:tr>
      <w:tr w:rsidR="00332094" w:rsidRPr="009D41D5" w:rsidTr="00A7039C">
        <w:trPr>
          <w:trHeight w:val="2110"/>
        </w:trPr>
        <w:tc>
          <w:tcPr>
            <w:tcW w:w="1242" w:type="dxa"/>
          </w:tcPr>
          <w:p w:rsidR="00332094" w:rsidRDefault="00332094" w:rsidP="00A7039C">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应急准备和响应</w:t>
            </w:r>
          </w:p>
        </w:tc>
        <w:tc>
          <w:tcPr>
            <w:tcW w:w="1134" w:type="dxa"/>
          </w:tcPr>
          <w:p w:rsidR="00332094" w:rsidRDefault="00332094" w:rsidP="00A7039C">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E8.2</w:t>
            </w:r>
          </w:p>
          <w:p w:rsidR="00332094" w:rsidRDefault="00332094" w:rsidP="00A7039C">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S4.4.7</w:t>
            </w:r>
          </w:p>
        </w:tc>
        <w:tc>
          <w:tcPr>
            <w:tcW w:w="11482" w:type="dxa"/>
            <w:vAlign w:val="center"/>
          </w:tcPr>
          <w:p w:rsidR="00332094" w:rsidRDefault="00332094" w:rsidP="00A7039C">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公司制定了《应急准备与响应控制程序，发放了《应急预案》的通知，制定了突发事故应急救援预案。</w:t>
            </w:r>
          </w:p>
          <w:p w:rsidR="00C849ED" w:rsidRPr="00700661" w:rsidRDefault="00332094" w:rsidP="00C849ED">
            <w:pPr>
              <w:spacing w:line="360" w:lineRule="auto"/>
              <w:rPr>
                <w:rFonts w:asciiTheme="minorEastAsia" w:eastAsiaTheme="minorEastAsia" w:hAnsiTheme="minorEastAsia" w:cs="宋体"/>
                <w:szCs w:val="21"/>
              </w:rPr>
            </w:pPr>
            <w:r>
              <w:rPr>
                <w:rFonts w:asciiTheme="minorEastAsia" w:eastAsiaTheme="minorEastAsia" w:hAnsiTheme="minorEastAsia" w:cstheme="minorEastAsia" w:hint="eastAsia"/>
                <w:szCs w:val="21"/>
              </w:rPr>
              <w:t xml:space="preserve">    </w:t>
            </w:r>
            <w:r w:rsidR="00C849ED" w:rsidRPr="002F2B27">
              <w:rPr>
                <w:rFonts w:asciiTheme="minorEastAsia" w:eastAsiaTheme="minorEastAsia" w:hAnsiTheme="minorEastAsia" w:cs="宋体" w:hint="eastAsia"/>
                <w:szCs w:val="21"/>
              </w:rPr>
              <w:t>查见：《应急准备和响应控制程序》、《火灾事故应急救援预案》、《触电事故应急救援预案》等</w:t>
            </w:r>
          </w:p>
          <w:p w:rsidR="00C849ED" w:rsidRPr="00700661" w:rsidRDefault="00C849ED" w:rsidP="00700661">
            <w:pPr>
              <w:spacing w:line="360" w:lineRule="auto"/>
              <w:rPr>
                <w:rFonts w:asciiTheme="minorEastAsia" w:eastAsiaTheme="minorEastAsia" w:hAnsiTheme="minorEastAsia" w:cs="宋体"/>
                <w:szCs w:val="21"/>
              </w:rPr>
            </w:pPr>
            <w:r w:rsidRPr="002F2B27">
              <w:rPr>
                <w:rFonts w:asciiTheme="minorEastAsia" w:eastAsiaTheme="minorEastAsia" w:hAnsiTheme="minorEastAsia" w:cs="宋体" w:hint="eastAsia"/>
                <w:szCs w:val="21"/>
              </w:rPr>
              <w:t>查见：消防演练实况记录：</w:t>
            </w:r>
            <w:r>
              <w:rPr>
                <w:rFonts w:asciiTheme="minorEastAsia" w:eastAsiaTheme="minorEastAsia" w:hAnsiTheme="minorEastAsia" w:cs="宋体" w:hint="eastAsia"/>
                <w:szCs w:val="21"/>
              </w:rPr>
              <w:t>经营部</w:t>
            </w:r>
            <w:r w:rsidRPr="002F2B27">
              <w:rPr>
                <w:rFonts w:asciiTheme="minorEastAsia" w:eastAsiaTheme="minorEastAsia" w:hAnsiTheme="minorEastAsia" w:cs="宋体" w:hint="eastAsia"/>
                <w:szCs w:val="21"/>
              </w:rPr>
              <w:t>相关人员参加了</w:t>
            </w:r>
            <w:r w:rsidRPr="00700661">
              <w:rPr>
                <w:rFonts w:asciiTheme="minorEastAsia" w:eastAsiaTheme="minorEastAsia" w:hAnsiTheme="minorEastAsia" w:cs="宋体" w:hint="eastAsia"/>
                <w:szCs w:val="21"/>
              </w:rPr>
              <w:t>201</w:t>
            </w:r>
            <w:r w:rsidRPr="00700661">
              <w:rPr>
                <w:rFonts w:asciiTheme="minorEastAsia" w:eastAsiaTheme="minorEastAsia" w:hAnsiTheme="minorEastAsia" w:cs="宋体"/>
                <w:szCs w:val="21"/>
              </w:rPr>
              <w:t>9</w:t>
            </w:r>
            <w:r w:rsidRPr="00700661">
              <w:rPr>
                <w:rFonts w:asciiTheme="minorEastAsia" w:eastAsiaTheme="minorEastAsia" w:hAnsiTheme="minorEastAsia" w:cs="宋体" w:hint="eastAsia"/>
                <w:szCs w:val="21"/>
              </w:rPr>
              <w:t>年</w:t>
            </w:r>
            <w:r w:rsidRPr="00700661">
              <w:rPr>
                <w:rFonts w:asciiTheme="minorEastAsia" w:eastAsiaTheme="minorEastAsia" w:hAnsiTheme="minorEastAsia" w:cs="宋体"/>
                <w:szCs w:val="21"/>
              </w:rPr>
              <w:t>3</w:t>
            </w:r>
            <w:r w:rsidRPr="00700661">
              <w:rPr>
                <w:rFonts w:asciiTheme="minorEastAsia" w:eastAsiaTheme="minorEastAsia" w:hAnsiTheme="minorEastAsia" w:cs="宋体" w:hint="eastAsia"/>
                <w:szCs w:val="21"/>
              </w:rPr>
              <w:t>月</w:t>
            </w:r>
            <w:r w:rsidRPr="00700661">
              <w:rPr>
                <w:rFonts w:asciiTheme="minorEastAsia" w:eastAsiaTheme="minorEastAsia" w:hAnsiTheme="minorEastAsia" w:cs="宋体"/>
                <w:szCs w:val="21"/>
              </w:rPr>
              <w:t>15</w:t>
            </w:r>
            <w:r w:rsidRPr="00700661">
              <w:rPr>
                <w:rFonts w:asciiTheme="minorEastAsia" w:eastAsiaTheme="minorEastAsia" w:hAnsiTheme="minorEastAsia" w:cs="宋体" w:hint="eastAsia"/>
                <w:szCs w:val="21"/>
              </w:rPr>
              <w:t>日，由</w:t>
            </w:r>
            <w:r w:rsidRPr="00F649E2">
              <w:rPr>
                <w:rFonts w:asciiTheme="minorEastAsia" w:eastAsiaTheme="minorEastAsia" w:hAnsiTheme="minorEastAsia" w:cs="宋体" w:hint="eastAsia"/>
                <w:szCs w:val="21"/>
              </w:rPr>
              <w:t>综合部组织的消防演练</w:t>
            </w:r>
            <w:r>
              <w:rPr>
                <w:rFonts w:asciiTheme="minorEastAsia" w:eastAsiaTheme="minorEastAsia" w:hAnsiTheme="minorEastAsia" w:cs="宋体" w:hint="eastAsia"/>
                <w:szCs w:val="21"/>
              </w:rPr>
              <w:t>及</w:t>
            </w:r>
            <w:r w:rsidRPr="00700661">
              <w:rPr>
                <w:rFonts w:asciiTheme="minorEastAsia" w:eastAsiaTheme="minorEastAsia" w:hAnsiTheme="minorEastAsia" w:cs="宋体"/>
                <w:szCs w:val="21"/>
              </w:rPr>
              <w:t>2019年6月15日</w:t>
            </w:r>
            <w:r w:rsidRPr="00700661">
              <w:rPr>
                <w:rFonts w:asciiTheme="minorEastAsia" w:eastAsiaTheme="minorEastAsia" w:hAnsiTheme="minorEastAsia" w:cs="宋体" w:hint="eastAsia"/>
                <w:szCs w:val="21"/>
              </w:rPr>
              <w:t>下午</w:t>
            </w:r>
            <w:r w:rsidRPr="00700661">
              <w:rPr>
                <w:rFonts w:asciiTheme="minorEastAsia" w:eastAsiaTheme="minorEastAsia" w:hAnsiTheme="minorEastAsia" w:cs="宋体"/>
                <w:szCs w:val="21"/>
              </w:rPr>
              <w:t>13：00</w:t>
            </w:r>
            <w:r w:rsidRPr="00700661">
              <w:rPr>
                <w:rFonts w:asciiTheme="minorEastAsia" w:eastAsiaTheme="minorEastAsia" w:hAnsiTheme="minorEastAsia" w:cs="宋体" w:hint="eastAsia"/>
                <w:szCs w:val="21"/>
              </w:rPr>
              <w:t>施工现场人</w:t>
            </w:r>
            <w:r w:rsidRPr="00700661">
              <w:rPr>
                <w:rFonts w:asciiTheme="minorEastAsia" w:eastAsiaTheme="minorEastAsia" w:hAnsiTheme="minorEastAsia" w:cs="宋体"/>
                <w:szCs w:val="21"/>
              </w:rPr>
              <w:t>员</w:t>
            </w:r>
            <w:r w:rsidRPr="00700661">
              <w:rPr>
                <w:rFonts w:asciiTheme="minorEastAsia" w:eastAsiaTheme="minorEastAsia" w:hAnsiTheme="minorEastAsia" w:cs="宋体" w:hint="eastAsia"/>
                <w:szCs w:val="21"/>
              </w:rPr>
              <w:t>触电</w:t>
            </w:r>
            <w:r w:rsidRPr="00700661">
              <w:rPr>
                <w:rFonts w:asciiTheme="minorEastAsia" w:eastAsiaTheme="minorEastAsia" w:hAnsiTheme="minorEastAsia" w:cs="宋体"/>
                <w:szCs w:val="21"/>
              </w:rPr>
              <w:t>受伤模拟演习</w:t>
            </w:r>
            <w:r w:rsidRPr="002F2B27">
              <w:rPr>
                <w:rFonts w:asciiTheme="minorEastAsia" w:eastAsiaTheme="minorEastAsia" w:hAnsiTheme="minorEastAsia" w:cs="宋体" w:hint="eastAsia"/>
                <w:szCs w:val="21"/>
              </w:rPr>
              <w:t>。</w:t>
            </w:r>
          </w:p>
          <w:p w:rsidR="00332094" w:rsidRPr="00700661" w:rsidRDefault="00C849ED" w:rsidP="00C849ED">
            <w:pPr>
              <w:spacing w:line="360" w:lineRule="auto"/>
              <w:rPr>
                <w:rFonts w:asciiTheme="minorEastAsia" w:eastAsiaTheme="minorEastAsia" w:hAnsiTheme="minorEastAsia" w:cs="宋体"/>
                <w:szCs w:val="21"/>
              </w:rPr>
            </w:pPr>
            <w:r w:rsidRPr="002F2B27">
              <w:rPr>
                <w:rFonts w:asciiTheme="minorEastAsia" w:eastAsiaTheme="minorEastAsia" w:hAnsiTheme="minorEastAsia" w:cs="宋体" w:hint="eastAsia"/>
                <w:szCs w:val="21"/>
              </w:rPr>
              <w:t>通过演习本部门员工的安全逃生意识有明显的改善和较大提高。使员工掌握了安全逃生的方式和路径。同时使员工掌握了灭火器材的使用。消防器材完善、良好。</w:t>
            </w:r>
          </w:p>
        </w:tc>
        <w:tc>
          <w:tcPr>
            <w:tcW w:w="851" w:type="dxa"/>
          </w:tcPr>
          <w:p w:rsidR="00332094" w:rsidRPr="009D41D5" w:rsidRDefault="00332094" w:rsidP="00A7039C">
            <w:pPr>
              <w:rPr>
                <w:szCs w:val="21"/>
              </w:rPr>
            </w:pPr>
          </w:p>
        </w:tc>
      </w:tr>
      <w:tr w:rsidR="0058151D" w:rsidRPr="009D41D5" w:rsidTr="00CE1102">
        <w:trPr>
          <w:trHeight w:val="1114"/>
        </w:trPr>
        <w:tc>
          <w:tcPr>
            <w:tcW w:w="1242" w:type="dxa"/>
          </w:tcPr>
          <w:p w:rsidR="0058151D" w:rsidRPr="00EC1644" w:rsidRDefault="0058151D" w:rsidP="00A7039C">
            <w:pPr>
              <w:adjustRightInd w:val="0"/>
              <w:snapToGrid w:val="0"/>
              <w:jc w:val="left"/>
              <w:rPr>
                <w:rFonts w:asciiTheme="minorEastAsia" w:eastAsiaTheme="minorEastAsia" w:hAnsiTheme="minorEastAsia" w:cs="新宋体"/>
                <w:szCs w:val="21"/>
              </w:rPr>
            </w:pPr>
            <w:r w:rsidRPr="00EC1644">
              <w:rPr>
                <w:rFonts w:asciiTheme="minorEastAsia" w:eastAsiaTheme="minorEastAsia" w:hAnsiTheme="minorEastAsia" w:cs="新宋体" w:hint="eastAsia"/>
                <w:szCs w:val="21"/>
              </w:rPr>
              <w:t>环境因素</w:t>
            </w:r>
          </w:p>
          <w:p w:rsidR="0058151D" w:rsidRPr="00EC1644" w:rsidRDefault="0058151D" w:rsidP="00A7039C">
            <w:pPr>
              <w:adjustRightInd w:val="0"/>
              <w:snapToGrid w:val="0"/>
              <w:jc w:val="left"/>
              <w:rPr>
                <w:rFonts w:asciiTheme="minorEastAsia" w:eastAsiaTheme="minorEastAsia" w:hAnsiTheme="minorEastAsia" w:cs="新宋体"/>
                <w:szCs w:val="21"/>
              </w:rPr>
            </w:pPr>
            <w:r w:rsidRPr="00EC1644">
              <w:rPr>
                <w:rFonts w:asciiTheme="minorEastAsia" w:eastAsiaTheme="minorEastAsia" w:hAnsiTheme="minorEastAsia" w:cs="新宋体" w:hint="eastAsia"/>
                <w:szCs w:val="21"/>
              </w:rPr>
              <w:t>危险源识别、评价与控制措施</w:t>
            </w:r>
          </w:p>
        </w:tc>
        <w:tc>
          <w:tcPr>
            <w:tcW w:w="1134" w:type="dxa"/>
          </w:tcPr>
          <w:p w:rsidR="0058151D" w:rsidRPr="00EC1644" w:rsidRDefault="0058151D" w:rsidP="00A7039C">
            <w:pPr>
              <w:rPr>
                <w:rFonts w:asciiTheme="minorEastAsia" w:eastAsiaTheme="minorEastAsia" w:hAnsiTheme="minorEastAsia" w:cs="新宋体"/>
                <w:szCs w:val="21"/>
              </w:rPr>
            </w:pPr>
            <w:r w:rsidRPr="00EC1644">
              <w:rPr>
                <w:rFonts w:asciiTheme="minorEastAsia" w:eastAsiaTheme="minorEastAsia" w:hAnsiTheme="minorEastAsia" w:cs="新宋体" w:hint="eastAsia"/>
                <w:szCs w:val="21"/>
              </w:rPr>
              <w:t xml:space="preserve">E6.1.2 </w:t>
            </w:r>
            <w:r w:rsidRPr="00EC1644">
              <w:rPr>
                <w:rFonts w:asciiTheme="minorEastAsia" w:eastAsiaTheme="minorEastAsia" w:hAnsiTheme="minorEastAsia" w:cs="新宋体"/>
                <w:szCs w:val="21"/>
              </w:rPr>
              <w:t>/6.2</w:t>
            </w:r>
          </w:p>
          <w:p w:rsidR="0058151D" w:rsidRPr="00EC1644" w:rsidRDefault="0058151D" w:rsidP="00A7039C">
            <w:pPr>
              <w:rPr>
                <w:rFonts w:asciiTheme="minorEastAsia" w:eastAsiaTheme="minorEastAsia" w:hAnsiTheme="minorEastAsia" w:cs="新宋体"/>
                <w:szCs w:val="21"/>
              </w:rPr>
            </w:pPr>
            <w:r w:rsidRPr="00EC1644">
              <w:rPr>
                <w:rFonts w:asciiTheme="minorEastAsia" w:eastAsiaTheme="minorEastAsia" w:hAnsiTheme="minorEastAsia" w:cs="新宋体" w:hint="eastAsia"/>
                <w:szCs w:val="21"/>
              </w:rPr>
              <w:t>S4.3.1</w:t>
            </w:r>
            <w:r w:rsidRPr="00EC1644">
              <w:rPr>
                <w:rFonts w:asciiTheme="minorEastAsia" w:eastAsiaTheme="minorEastAsia" w:hAnsiTheme="minorEastAsia" w:cs="新宋体"/>
                <w:szCs w:val="21"/>
              </w:rPr>
              <w:t>/4.3.3</w:t>
            </w:r>
          </w:p>
        </w:tc>
        <w:tc>
          <w:tcPr>
            <w:tcW w:w="11482" w:type="dxa"/>
          </w:tcPr>
          <w:p w:rsidR="0058151D" w:rsidRPr="00EC1644" w:rsidRDefault="0058151D" w:rsidP="0023584F">
            <w:pPr>
              <w:tabs>
                <w:tab w:val="center" w:pos="3169"/>
              </w:tabs>
              <w:spacing w:line="360" w:lineRule="auto"/>
              <w:ind w:firstLineChars="200" w:firstLine="420"/>
              <w:jc w:val="left"/>
              <w:rPr>
                <w:rFonts w:asciiTheme="minorEastAsia" w:eastAsiaTheme="minorEastAsia" w:hAnsiTheme="minorEastAsia" w:cs="宋体"/>
                <w:szCs w:val="21"/>
              </w:rPr>
            </w:pPr>
            <w:r w:rsidRPr="00EC1644">
              <w:rPr>
                <w:rFonts w:asciiTheme="minorEastAsia" w:eastAsiaTheme="minorEastAsia" w:hAnsiTheme="minorEastAsia" w:cs="宋体" w:hint="eastAsia"/>
                <w:szCs w:val="21"/>
              </w:rPr>
              <w:t>提供有《</w:t>
            </w:r>
            <w:r w:rsidRPr="007D079C">
              <w:rPr>
                <w:rFonts w:hint="eastAsia"/>
                <w:szCs w:val="21"/>
              </w:rPr>
              <w:t>环境因素识别与评价控制程序</w:t>
            </w:r>
            <w:r w:rsidRPr="007D079C">
              <w:rPr>
                <w:rFonts w:asciiTheme="minorEastAsia" w:eastAsiaTheme="minorEastAsia" w:hAnsiTheme="minorEastAsia" w:cs="宋体" w:hint="eastAsia"/>
                <w:szCs w:val="21"/>
              </w:rPr>
              <w:t>》《</w:t>
            </w:r>
            <w:r w:rsidRPr="007D079C">
              <w:rPr>
                <w:rFonts w:hint="eastAsia"/>
                <w:szCs w:val="21"/>
              </w:rPr>
              <w:t>危险源辨识和风险评价控制程序》</w:t>
            </w:r>
            <w:r w:rsidRPr="00EC1644">
              <w:rPr>
                <w:rFonts w:asciiTheme="minorEastAsia" w:eastAsiaTheme="minorEastAsia" w:hAnsiTheme="minorEastAsia" w:cs="宋体" w:hint="eastAsia"/>
                <w:szCs w:val="21"/>
              </w:rPr>
              <w:t>，内容包括环境因素、危险源的识别、评价、汇总；重要环境因素和不可接受风险的控制。</w:t>
            </w:r>
          </w:p>
          <w:p w:rsidR="0058151D" w:rsidRPr="00EC1644" w:rsidRDefault="0058151D" w:rsidP="0023584F">
            <w:pPr>
              <w:spacing w:line="360" w:lineRule="auto"/>
              <w:rPr>
                <w:rFonts w:asciiTheme="minorEastAsia" w:eastAsiaTheme="minorEastAsia" w:hAnsiTheme="minorEastAsia"/>
                <w:szCs w:val="21"/>
              </w:rPr>
            </w:pPr>
            <w:r w:rsidRPr="00EC1644">
              <w:rPr>
                <w:rFonts w:asciiTheme="minorEastAsia" w:eastAsiaTheme="minorEastAsia" w:hAnsiTheme="minorEastAsia" w:cs="宋体" w:hint="eastAsia"/>
                <w:szCs w:val="21"/>
              </w:rPr>
              <w:t>识别环境因素：</w:t>
            </w:r>
            <w:r>
              <w:rPr>
                <w:rFonts w:asciiTheme="minorEastAsia" w:eastAsiaTheme="minorEastAsia" w:hAnsiTheme="minorEastAsia" w:cs="宋体"/>
                <w:szCs w:val="21"/>
              </w:rPr>
              <w:t>11</w:t>
            </w:r>
            <w:r w:rsidRPr="00EC1644">
              <w:rPr>
                <w:rFonts w:asciiTheme="minorEastAsia" w:eastAsiaTheme="minorEastAsia" w:hAnsiTheme="minorEastAsia" w:cs="宋体"/>
                <w:szCs w:val="21"/>
              </w:rPr>
              <w:t>6项，</w:t>
            </w:r>
            <w:r w:rsidRPr="00EC1644">
              <w:rPr>
                <w:rFonts w:asciiTheme="minorEastAsia" w:eastAsiaTheme="minorEastAsia" w:hAnsiTheme="minorEastAsia" w:hint="eastAsia"/>
                <w:szCs w:val="21"/>
              </w:rPr>
              <w:t>防水涂料泄漏</w:t>
            </w:r>
            <w:r w:rsidRPr="00EC1644">
              <w:rPr>
                <w:rFonts w:asciiTheme="minorEastAsia" w:eastAsiaTheme="minorEastAsia" w:hAnsiTheme="minorEastAsia" w:cs="宋体"/>
                <w:szCs w:val="21"/>
              </w:rPr>
              <w:t>、</w:t>
            </w:r>
            <w:r w:rsidRPr="00660B73">
              <w:rPr>
                <w:rFonts w:asciiTheme="minorEastAsia" w:eastAsiaTheme="minorEastAsia" w:hAnsiTheme="minorEastAsia" w:hint="eastAsia"/>
                <w:szCs w:val="21"/>
              </w:rPr>
              <w:t>临水、临电等设施的搭建</w:t>
            </w:r>
            <w:r w:rsidRPr="00EC1644">
              <w:rPr>
                <w:rFonts w:asciiTheme="minorEastAsia" w:eastAsiaTheme="minorEastAsia" w:hAnsiTheme="minorEastAsia" w:hint="eastAsia"/>
                <w:spacing w:val="-18"/>
                <w:szCs w:val="21"/>
              </w:rPr>
              <w:t>、</w:t>
            </w:r>
            <w:r w:rsidRPr="00660B73">
              <w:rPr>
                <w:rFonts w:asciiTheme="minorEastAsia" w:eastAsiaTheme="minorEastAsia" w:hAnsiTheme="minorEastAsia" w:hint="eastAsia"/>
                <w:szCs w:val="21"/>
              </w:rPr>
              <w:t>施工粉尘</w:t>
            </w:r>
            <w:r>
              <w:rPr>
                <w:rFonts w:asciiTheme="minorEastAsia" w:eastAsiaTheme="minorEastAsia" w:hAnsiTheme="minorEastAsia" w:hint="eastAsia"/>
                <w:szCs w:val="21"/>
              </w:rPr>
              <w:t>、噪声</w:t>
            </w:r>
            <w:r w:rsidRPr="00660B73">
              <w:rPr>
                <w:rFonts w:asciiTheme="minorEastAsia" w:eastAsiaTheme="minorEastAsia" w:hAnsiTheme="minorEastAsia" w:hint="eastAsia"/>
                <w:szCs w:val="21"/>
              </w:rPr>
              <w:t>的排放</w:t>
            </w:r>
            <w:r w:rsidRPr="00EC1644">
              <w:rPr>
                <w:rFonts w:asciiTheme="minorEastAsia" w:eastAsiaTheme="minorEastAsia" w:hAnsiTheme="minorEastAsia" w:hint="eastAsia"/>
                <w:szCs w:val="21"/>
              </w:rPr>
              <w:t>、</w:t>
            </w:r>
            <w:r w:rsidRPr="00925566">
              <w:rPr>
                <w:rFonts w:asciiTheme="minorEastAsia" w:eastAsiaTheme="minorEastAsia" w:hAnsiTheme="minorEastAsia" w:hint="eastAsia"/>
                <w:szCs w:val="21"/>
              </w:rPr>
              <w:t>屋面工程、地</w:t>
            </w:r>
            <w:r>
              <w:rPr>
                <w:rFonts w:asciiTheme="minorEastAsia" w:eastAsiaTheme="minorEastAsia" w:hAnsiTheme="minorEastAsia" w:hint="eastAsia"/>
                <w:szCs w:val="21"/>
              </w:rPr>
              <w:t>砖粘贴</w:t>
            </w:r>
            <w:r w:rsidRPr="00EC1644">
              <w:rPr>
                <w:rFonts w:asciiTheme="minorEastAsia" w:eastAsiaTheme="minorEastAsia" w:hAnsiTheme="minorEastAsia" w:hint="eastAsia"/>
                <w:szCs w:val="21"/>
              </w:rPr>
              <w:t>固废</w:t>
            </w:r>
            <w:r>
              <w:rPr>
                <w:rFonts w:asciiTheme="minorEastAsia" w:eastAsiaTheme="minorEastAsia" w:hAnsiTheme="minorEastAsia" w:hint="eastAsia"/>
                <w:szCs w:val="21"/>
              </w:rPr>
              <w:t>及噪声</w:t>
            </w:r>
            <w:r w:rsidRPr="00EC1644">
              <w:rPr>
                <w:rFonts w:asciiTheme="minorEastAsia" w:eastAsiaTheme="minorEastAsia" w:hAnsiTheme="minorEastAsia" w:hint="eastAsia"/>
                <w:szCs w:val="21"/>
              </w:rPr>
              <w:t>排放</w:t>
            </w:r>
            <w:r w:rsidRPr="00EC1644">
              <w:rPr>
                <w:rFonts w:asciiTheme="minorEastAsia" w:eastAsiaTheme="minorEastAsia" w:hAnsiTheme="minorEastAsia" w:cs="宋体"/>
                <w:szCs w:val="21"/>
              </w:rPr>
              <w:t>、</w:t>
            </w:r>
            <w:r w:rsidRPr="00925566">
              <w:rPr>
                <w:rFonts w:asciiTheme="minorEastAsia" w:eastAsiaTheme="minorEastAsia" w:hAnsiTheme="minorEastAsia" w:hint="eastAsia"/>
                <w:szCs w:val="21"/>
              </w:rPr>
              <w:t>抹灰、</w:t>
            </w:r>
            <w:r w:rsidRPr="00EC1644">
              <w:rPr>
                <w:rFonts w:asciiTheme="minorEastAsia" w:eastAsiaTheme="minorEastAsia" w:hAnsiTheme="minorEastAsia" w:hint="eastAsia"/>
                <w:szCs w:val="21"/>
              </w:rPr>
              <w:t>油漆涂料等有害物质限量超标</w:t>
            </w:r>
            <w:r w:rsidRPr="00EC1644">
              <w:rPr>
                <w:rFonts w:asciiTheme="minorEastAsia" w:eastAsiaTheme="minorEastAsia" w:hAnsiTheme="minorEastAsia" w:cs="宋体"/>
                <w:szCs w:val="21"/>
              </w:rPr>
              <w:t>等</w:t>
            </w:r>
          </w:p>
          <w:p w:rsidR="0058151D" w:rsidRPr="00EC1644" w:rsidRDefault="0058151D" w:rsidP="0023584F">
            <w:pPr>
              <w:spacing w:line="360" w:lineRule="auto"/>
              <w:rPr>
                <w:rFonts w:asciiTheme="minorEastAsia" w:eastAsiaTheme="minorEastAsia" w:hAnsiTheme="minorEastAsia"/>
                <w:szCs w:val="21"/>
              </w:rPr>
            </w:pPr>
            <w:r w:rsidRPr="00EC1644">
              <w:rPr>
                <w:rFonts w:asciiTheme="minorEastAsia" w:eastAsiaTheme="minorEastAsia" w:hAnsiTheme="minorEastAsia" w:cs="宋体"/>
                <w:szCs w:val="21"/>
              </w:rPr>
              <w:lastRenderedPageBreak/>
              <w:t>危险源</w:t>
            </w:r>
            <w:r w:rsidRPr="00EC1644">
              <w:rPr>
                <w:rFonts w:asciiTheme="minorEastAsia" w:eastAsiaTheme="minorEastAsia" w:hAnsiTheme="minorEastAsia" w:cs="宋体" w:hint="eastAsia"/>
                <w:szCs w:val="21"/>
              </w:rPr>
              <w:t>11</w:t>
            </w:r>
            <w:r>
              <w:rPr>
                <w:rFonts w:asciiTheme="minorEastAsia" w:eastAsiaTheme="minorEastAsia" w:hAnsiTheme="minorEastAsia" w:cs="宋体"/>
                <w:szCs w:val="21"/>
              </w:rPr>
              <w:t>5</w:t>
            </w:r>
            <w:r w:rsidRPr="00EC1644">
              <w:rPr>
                <w:rFonts w:asciiTheme="minorEastAsia" w:eastAsiaTheme="minorEastAsia" w:hAnsiTheme="minorEastAsia" w:cs="宋体"/>
                <w:szCs w:val="21"/>
              </w:rPr>
              <w:t>项，包括：</w:t>
            </w:r>
            <w:r>
              <w:rPr>
                <w:rFonts w:asciiTheme="minorEastAsia" w:eastAsiaTheme="minorEastAsia" w:hAnsiTheme="minorEastAsia" w:cs="宋体"/>
                <w:szCs w:val="21"/>
              </w:rPr>
              <w:t>脚手架搭设及高处作业时</w:t>
            </w:r>
            <w:r w:rsidRPr="00EC1644">
              <w:rPr>
                <w:rFonts w:asciiTheme="minorEastAsia" w:eastAsiaTheme="minorEastAsia" w:hAnsiTheme="minorEastAsia" w:hint="eastAsia"/>
                <w:szCs w:val="21"/>
              </w:rPr>
              <w:t>坍塌</w:t>
            </w:r>
            <w:r w:rsidRPr="00EC1644">
              <w:rPr>
                <w:rFonts w:asciiTheme="minorEastAsia" w:eastAsiaTheme="minorEastAsia" w:hAnsiTheme="minorEastAsia" w:cs="宋体"/>
                <w:szCs w:val="21"/>
              </w:rPr>
              <w:t>、</w:t>
            </w:r>
            <w:r w:rsidRPr="00EC1644">
              <w:rPr>
                <w:rFonts w:asciiTheme="minorEastAsia" w:eastAsiaTheme="minorEastAsia" w:hAnsiTheme="minorEastAsia" w:hint="eastAsia"/>
                <w:szCs w:val="21"/>
              </w:rPr>
              <w:t>高处坠落</w:t>
            </w:r>
            <w:r w:rsidRPr="00EC1644">
              <w:rPr>
                <w:rFonts w:asciiTheme="minorEastAsia" w:eastAsiaTheme="minorEastAsia" w:hAnsiTheme="minorEastAsia" w:cs="宋体"/>
                <w:szCs w:val="21"/>
              </w:rPr>
              <w:t>、</w:t>
            </w:r>
            <w:r w:rsidRPr="00EC1644">
              <w:rPr>
                <w:rFonts w:asciiTheme="minorEastAsia" w:eastAsiaTheme="minorEastAsia" w:hAnsiTheme="minorEastAsia" w:hint="eastAsia"/>
                <w:szCs w:val="21"/>
              </w:rPr>
              <w:t>物体打击</w:t>
            </w:r>
            <w:r>
              <w:rPr>
                <w:rFonts w:asciiTheme="minorEastAsia" w:eastAsiaTheme="minorEastAsia" w:hAnsiTheme="minorEastAsia" w:cs="宋体" w:hint="eastAsia"/>
                <w:szCs w:val="21"/>
              </w:rPr>
              <w:t>；</w:t>
            </w:r>
            <w:r w:rsidRPr="00EC1644">
              <w:rPr>
                <w:rFonts w:asciiTheme="minorEastAsia" w:eastAsiaTheme="minorEastAsia" w:hAnsiTheme="minorEastAsia" w:cs="宋体"/>
                <w:szCs w:val="21"/>
              </w:rPr>
              <w:t>施工现场临时用电</w:t>
            </w:r>
            <w:r w:rsidRPr="00EC1644">
              <w:rPr>
                <w:rFonts w:asciiTheme="minorEastAsia" w:eastAsiaTheme="minorEastAsia" w:hAnsiTheme="minorEastAsia" w:hint="eastAsia"/>
                <w:szCs w:val="21"/>
              </w:rPr>
              <w:t>触电</w:t>
            </w:r>
            <w:r>
              <w:rPr>
                <w:rFonts w:asciiTheme="minorEastAsia" w:eastAsiaTheme="minorEastAsia" w:hAnsiTheme="minorEastAsia" w:hint="eastAsia"/>
                <w:szCs w:val="21"/>
              </w:rPr>
              <w:t>；</w:t>
            </w:r>
            <w:r w:rsidRPr="00925566">
              <w:rPr>
                <w:rFonts w:asciiTheme="minorEastAsia" w:eastAsiaTheme="minorEastAsia" w:hAnsiTheme="minorEastAsia" w:hint="eastAsia"/>
                <w:szCs w:val="21"/>
              </w:rPr>
              <w:t>抹灰、</w:t>
            </w:r>
            <w:r w:rsidRPr="00EC1644">
              <w:rPr>
                <w:rFonts w:asciiTheme="minorEastAsia" w:eastAsiaTheme="minorEastAsia" w:hAnsiTheme="minorEastAsia" w:hint="eastAsia"/>
                <w:szCs w:val="21"/>
              </w:rPr>
              <w:t>油漆涂料粉尘造成矽肺病</w:t>
            </w:r>
            <w:r>
              <w:rPr>
                <w:rFonts w:asciiTheme="minorEastAsia" w:eastAsiaTheme="minorEastAsia" w:hAnsiTheme="minorEastAsia" w:hint="eastAsia"/>
                <w:szCs w:val="21"/>
              </w:rPr>
              <w:t>；磁砖切割时造成</w:t>
            </w:r>
            <w:r w:rsidRPr="00EC1644">
              <w:rPr>
                <w:rFonts w:asciiTheme="minorEastAsia" w:eastAsiaTheme="minorEastAsia" w:hAnsiTheme="minorEastAsia" w:hint="eastAsia"/>
                <w:szCs w:val="21"/>
              </w:rPr>
              <w:t>机械伤害、木板上铁钉扎脚、擦伤、起重伤害、</w:t>
            </w:r>
            <w:r w:rsidRPr="00EC1644">
              <w:rPr>
                <w:rFonts w:asciiTheme="minorEastAsia" w:eastAsiaTheme="minorEastAsia" w:hAnsiTheme="minorEastAsia" w:hint="eastAsia"/>
                <w:spacing w:val="-20"/>
                <w:szCs w:val="21"/>
              </w:rPr>
              <w:t>夏季</w:t>
            </w:r>
            <w:r w:rsidRPr="00EC1644">
              <w:rPr>
                <w:rFonts w:asciiTheme="minorEastAsia" w:eastAsiaTheme="minorEastAsia" w:hAnsiTheme="minorEastAsia" w:hint="eastAsia"/>
                <w:szCs w:val="21"/>
              </w:rPr>
              <w:t>高温</w:t>
            </w:r>
            <w:r w:rsidRPr="00EC1644">
              <w:rPr>
                <w:rFonts w:asciiTheme="minorEastAsia" w:eastAsiaTheme="minorEastAsia" w:hAnsiTheme="minorEastAsia" w:cs="宋体"/>
                <w:szCs w:val="21"/>
              </w:rPr>
              <w:t>等；</w:t>
            </w:r>
          </w:p>
          <w:p w:rsidR="0058151D" w:rsidRPr="00EC1644" w:rsidRDefault="0058151D" w:rsidP="0023584F">
            <w:pPr>
              <w:tabs>
                <w:tab w:val="center" w:pos="3169"/>
              </w:tabs>
              <w:spacing w:line="360" w:lineRule="auto"/>
              <w:jc w:val="left"/>
              <w:rPr>
                <w:rFonts w:asciiTheme="minorEastAsia" w:eastAsiaTheme="minorEastAsia" w:hAnsiTheme="minorEastAsia" w:cs="宋体"/>
                <w:szCs w:val="21"/>
              </w:rPr>
            </w:pPr>
            <w:r w:rsidRPr="00EC1644">
              <w:rPr>
                <w:rFonts w:asciiTheme="minorEastAsia" w:eastAsiaTheme="minorEastAsia" w:hAnsiTheme="minorEastAsia" w:cs="宋体" w:hint="eastAsia"/>
                <w:szCs w:val="21"/>
              </w:rPr>
              <w:t>评价重要环境因素有以下三项：1）固废（含危险固废）的排放； 2）</w:t>
            </w:r>
            <w:r w:rsidRPr="00EC1644">
              <w:rPr>
                <w:rFonts w:asciiTheme="minorEastAsia" w:eastAsiaTheme="minorEastAsia" w:hAnsiTheme="minorEastAsia" w:hint="eastAsia"/>
                <w:szCs w:val="21"/>
              </w:rPr>
              <w:t>火灾爆炸</w:t>
            </w:r>
            <w:r w:rsidRPr="00EC1644">
              <w:rPr>
                <w:rFonts w:asciiTheme="minorEastAsia" w:eastAsiaTheme="minorEastAsia" w:hAnsiTheme="minorEastAsia" w:cs="宋体" w:hint="eastAsia"/>
                <w:szCs w:val="21"/>
              </w:rPr>
              <w:t>；</w:t>
            </w:r>
            <w:r w:rsidRPr="00EC1644">
              <w:rPr>
                <w:rFonts w:asciiTheme="minorEastAsia" w:eastAsiaTheme="minorEastAsia" w:hAnsiTheme="minorEastAsia" w:hint="eastAsia"/>
                <w:szCs w:val="21"/>
              </w:rPr>
              <w:t>3）噪声排放；</w:t>
            </w:r>
          </w:p>
          <w:p w:rsidR="0058151D" w:rsidRDefault="0009184C" w:rsidP="0023584F">
            <w:pPr>
              <w:pStyle w:val="aa"/>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财务部查看 </w:t>
            </w:r>
            <w:r w:rsidR="0058151D" w:rsidRPr="00EC1644">
              <w:rPr>
                <w:rFonts w:asciiTheme="minorEastAsia" w:eastAsiaTheme="minorEastAsia" w:hAnsiTheme="minorEastAsia"/>
                <w:szCs w:val="21"/>
              </w:rPr>
              <w:t>管理方案</w:t>
            </w:r>
            <w:r w:rsidRPr="00EC1644">
              <w:rPr>
                <w:rFonts w:asciiTheme="minorEastAsia" w:eastAsiaTheme="minorEastAsia" w:hAnsiTheme="minorEastAsia"/>
                <w:szCs w:val="21"/>
              </w:rPr>
              <w:t>管控</w:t>
            </w:r>
            <w:r>
              <w:rPr>
                <w:rFonts w:asciiTheme="minorEastAsia" w:eastAsiaTheme="minorEastAsia" w:hAnsiTheme="minorEastAsia"/>
                <w:szCs w:val="21"/>
              </w:rPr>
              <w:t>措施及</w:t>
            </w:r>
            <w:r w:rsidRPr="00EC1644">
              <w:rPr>
                <w:rFonts w:asciiTheme="minorEastAsia" w:eastAsiaTheme="minorEastAsia" w:hAnsiTheme="minorEastAsia"/>
                <w:szCs w:val="21"/>
              </w:rPr>
              <w:t>资金预算</w:t>
            </w:r>
            <w:r w:rsidR="0058151D" w:rsidRPr="00EC1644">
              <w:rPr>
                <w:rFonts w:asciiTheme="minorEastAsia" w:eastAsiaTheme="minorEastAsia" w:hAnsiTheme="minorEastAsia"/>
                <w:szCs w:val="21"/>
              </w:rPr>
              <w:t>落实</w:t>
            </w:r>
            <w:r>
              <w:rPr>
                <w:rFonts w:asciiTheme="minorEastAsia" w:eastAsiaTheme="minorEastAsia" w:hAnsiTheme="minorEastAsia" w:hint="eastAsia"/>
                <w:szCs w:val="21"/>
              </w:rPr>
              <w:t>情况，基本符合。</w:t>
            </w:r>
          </w:p>
          <w:p w:rsidR="0061680E" w:rsidRPr="0061680E" w:rsidRDefault="0061680E" w:rsidP="0023584F">
            <w:pPr>
              <w:pStyle w:val="aa"/>
              <w:spacing w:line="360" w:lineRule="auto"/>
              <w:ind w:firstLineChars="150" w:firstLine="345"/>
              <w:rPr>
                <w:rFonts w:asciiTheme="minorEastAsia" w:eastAsiaTheme="minorEastAsia" w:hAnsiTheme="minorEastAsia" w:cs="宋体"/>
                <w:szCs w:val="21"/>
              </w:rPr>
            </w:pPr>
            <w:r>
              <w:rPr>
                <w:rFonts w:asciiTheme="minorEastAsia" w:eastAsiaTheme="minorEastAsia" w:hAnsiTheme="minorEastAsia" w:hint="eastAsia"/>
                <w:szCs w:val="21"/>
              </w:rPr>
              <w:t>项目部参加</w:t>
            </w:r>
            <w:r w:rsidR="00995396">
              <w:rPr>
                <w:rFonts w:asciiTheme="minorEastAsia" w:eastAsiaTheme="minorEastAsia" w:hAnsiTheme="minorEastAsia" w:hint="eastAsia"/>
                <w:szCs w:val="21"/>
              </w:rPr>
              <w:t>工程部</w:t>
            </w:r>
            <w:r w:rsidR="00EC6481">
              <w:rPr>
                <w:rFonts w:asciiTheme="minorEastAsia" w:eastAsiaTheme="minorEastAsia" w:hAnsiTheme="minorEastAsia" w:hint="eastAsia"/>
                <w:szCs w:val="21"/>
              </w:rPr>
              <w:t>和综合部</w:t>
            </w:r>
            <w:r w:rsidR="00995396">
              <w:rPr>
                <w:rFonts w:asciiTheme="minorEastAsia" w:eastAsiaTheme="minorEastAsia" w:hAnsiTheme="minorEastAsia" w:hint="eastAsia"/>
                <w:szCs w:val="21"/>
              </w:rPr>
              <w:t>组织的消防演习,详见工程部</w:t>
            </w:r>
            <w:r w:rsidR="00EC6481">
              <w:rPr>
                <w:rFonts w:asciiTheme="minorEastAsia" w:eastAsiaTheme="minorEastAsia" w:hAnsiTheme="minorEastAsia" w:hint="eastAsia"/>
                <w:szCs w:val="21"/>
              </w:rPr>
              <w:t>/综合部审核</w:t>
            </w:r>
            <w:r w:rsidR="00995396">
              <w:rPr>
                <w:rFonts w:asciiTheme="minorEastAsia" w:eastAsiaTheme="minorEastAsia" w:hAnsiTheme="minorEastAsia" w:hint="eastAsia"/>
                <w:szCs w:val="21"/>
              </w:rPr>
              <w:t>记录</w:t>
            </w:r>
            <w:r w:rsidR="00EC6481">
              <w:rPr>
                <w:rFonts w:asciiTheme="minorEastAsia" w:eastAsiaTheme="minorEastAsia" w:hAnsiTheme="minorEastAsia" w:hint="eastAsia"/>
                <w:szCs w:val="21"/>
              </w:rPr>
              <w:t>.</w:t>
            </w:r>
          </w:p>
        </w:tc>
        <w:tc>
          <w:tcPr>
            <w:tcW w:w="851" w:type="dxa"/>
          </w:tcPr>
          <w:p w:rsidR="0058151D" w:rsidRPr="009D41D5" w:rsidRDefault="0058151D" w:rsidP="00A7039C">
            <w:pPr>
              <w:rPr>
                <w:szCs w:val="21"/>
              </w:rPr>
            </w:pPr>
          </w:p>
        </w:tc>
      </w:tr>
    </w:tbl>
    <w:p w:rsidR="00A7039C" w:rsidRDefault="007F5ACE">
      <w:r>
        <w:lastRenderedPageBreak/>
        <w:ptab w:relativeTo="margin" w:alignment="center" w:leader="none"/>
      </w:r>
    </w:p>
    <w:p w:rsidR="00A7039C" w:rsidRDefault="007F5ACE" w:rsidP="00A7039C">
      <w:pPr>
        <w:pStyle w:val="a4"/>
      </w:pPr>
      <w:r>
        <w:rPr>
          <w:rFonts w:hint="eastAsia"/>
        </w:rPr>
        <w:t>说明：不符合标注</w:t>
      </w:r>
      <w:r>
        <w:rPr>
          <w:rFonts w:hint="eastAsia"/>
        </w:rPr>
        <w:t>N</w:t>
      </w:r>
    </w:p>
    <w:sectPr w:rsidR="00A7039C" w:rsidSect="00A7039C">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B17" w:rsidRDefault="00904B17" w:rsidP="006D2685">
      <w:r>
        <w:separator/>
      </w:r>
    </w:p>
  </w:endnote>
  <w:endnote w:type="continuationSeparator" w:id="1">
    <w:p w:rsidR="00904B17" w:rsidRDefault="00904B17" w:rsidP="006D26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610244" w:rsidRDefault="00F771DD">
            <w:pPr>
              <w:pStyle w:val="a4"/>
              <w:jc w:val="center"/>
            </w:pPr>
            <w:r>
              <w:rPr>
                <w:b/>
                <w:sz w:val="24"/>
                <w:szCs w:val="24"/>
              </w:rPr>
              <w:fldChar w:fldCharType="begin"/>
            </w:r>
            <w:r w:rsidR="00610244">
              <w:rPr>
                <w:b/>
              </w:rPr>
              <w:instrText>PAGE</w:instrText>
            </w:r>
            <w:r>
              <w:rPr>
                <w:b/>
                <w:sz w:val="24"/>
                <w:szCs w:val="24"/>
              </w:rPr>
              <w:fldChar w:fldCharType="separate"/>
            </w:r>
            <w:r w:rsidR="003A300C">
              <w:rPr>
                <w:b/>
                <w:noProof/>
              </w:rPr>
              <w:t>1</w:t>
            </w:r>
            <w:r>
              <w:rPr>
                <w:b/>
                <w:sz w:val="24"/>
                <w:szCs w:val="24"/>
              </w:rPr>
              <w:fldChar w:fldCharType="end"/>
            </w:r>
            <w:r w:rsidR="00610244">
              <w:rPr>
                <w:lang w:val="zh-CN"/>
              </w:rPr>
              <w:t xml:space="preserve"> / </w:t>
            </w:r>
            <w:r>
              <w:rPr>
                <w:b/>
                <w:sz w:val="24"/>
                <w:szCs w:val="24"/>
              </w:rPr>
              <w:fldChar w:fldCharType="begin"/>
            </w:r>
            <w:r w:rsidR="00610244">
              <w:rPr>
                <w:b/>
              </w:rPr>
              <w:instrText>NUMPAGES</w:instrText>
            </w:r>
            <w:r>
              <w:rPr>
                <w:b/>
                <w:sz w:val="24"/>
                <w:szCs w:val="24"/>
              </w:rPr>
              <w:fldChar w:fldCharType="separate"/>
            </w:r>
            <w:r w:rsidR="003A300C">
              <w:rPr>
                <w:b/>
                <w:noProof/>
              </w:rPr>
              <w:t>17</w:t>
            </w:r>
            <w:r>
              <w:rPr>
                <w:b/>
                <w:sz w:val="24"/>
                <w:szCs w:val="24"/>
              </w:rPr>
              <w:fldChar w:fldCharType="end"/>
            </w:r>
          </w:p>
        </w:sdtContent>
      </w:sdt>
    </w:sdtContent>
  </w:sdt>
  <w:p w:rsidR="00610244" w:rsidRDefault="0061024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B17" w:rsidRDefault="00904B17" w:rsidP="006D2685">
      <w:r>
        <w:separator/>
      </w:r>
    </w:p>
  </w:footnote>
  <w:footnote w:type="continuationSeparator" w:id="1">
    <w:p w:rsidR="00904B17" w:rsidRDefault="00904B17" w:rsidP="006D26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244" w:rsidRPr="00390345" w:rsidRDefault="00610244" w:rsidP="00E5583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610244" w:rsidRDefault="00F771DD" w:rsidP="00A7039C">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610244" w:rsidRPr="000B51BD" w:rsidRDefault="00610244" w:rsidP="00A7039C">
                <w:r>
                  <w:rPr>
                    <w:rFonts w:hint="eastAsia"/>
                    <w:sz w:val="18"/>
                    <w:szCs w:val="18"/>
                  </w:rPr>
                  <w:t>ISC-</w:t>
                </w:r>
                <w:r>
                  <w:rPr>
                    <w:sz w:val="18"/>
                    <w:szCs w:val="18"/>
                  </w:rPr>
                  <w:t>B</w:t>
                </w:r>
                <w:r>
                  <w:rPr>
                    <w:rFonts w:hint="eastAsia"/>
                    <w:sz w:val="18"/>
                    <w:szCs w:val="18"/>
                  </w:rPr>
                  <w:t>-</w:t>
                </w:r>
                <w:bookmarkStart w:id="1" w:name="_GoBack"/>
                <w:bookmarkEnd w:id="1"/>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10244" w:rsidRPr="00390345">
      <w:rPr>
        <w:rStyle w:val="CharChar1"/>
        <w:rFonts w:hint="default"/>
        <w:w w:val="90"/>
      </w:rPr>
      <w:t>Beijing International Standard united Certification Co.,Ltd.</w:t>
    </w:r>
  </w:p>
  <w:p w:rsidR="00610244" w:rsidRDefault="0061024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37B086"/>
    <w:multiLevelType w:val="singleLevel"/>
    <w:tmpl w:val="8237B086"/>
    <w:lvl w:ilvl="0">
      <w:start w:val="2"/>
      <w:numFmt w:val="decimal"/>
      <w:suff w:val="nothing"/>
      <w:lvlText w:val="%1、"/>
      <w:lvlJc w:val="left"/>
    </w:lvl>
  </w:abstractNum>
  <w:abstractNum w:abstractNumId="1">
    <w:nsid w:val="12311154"/>
    <w:multiLevelType w:val="hybridMultilevel"/>
    <w:tmpl w:val="8258CCF2"/>
    <w:lvl w:ilvl="0" w:tplc="E306E85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BC2092"/>
    <w:multiLevelType w:val="hybridMultilevel"/>
    <w:tmpl w:val="E610BAA6"/>
    <w:lvl w:ilvl="0" w:tplc="59543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5B236EB"/>
    <w:multiLevelType w:val="hybridMultilevel"/>
    <w:tmpl w:val="460EE228"/>
    <w:lvl w:ilvl="0" w:tplc="71F64E4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6C42DAF"/>
    <w:multiLevelType w:val="hybridMultilevel"/>
    <w:tmpl w:val="578295D0"/>
    <w:lvl w:ilvl="0" w:tplc="18AE2B8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23E8D11"/>
    <w:multiLevelType w:val="singleLevel"/>
    <w:tmpl w:val="423E8D11"/>
    <w:lvl w:ilvl="0">
      <w:start w:val="1"/>
      <w:numFmt w:val="decimal"/>
      <w:suff w:val="nothing"/>
      <w:lvlText w:val="%1）"/>
      <w:lvlJc w:val="left"/>
    </w:lvl>
  </w:abstractNum>
  <w:abstractNum w:abstractNumId="6">
    <w:nsid w:val="496317CC"/>
    <w:multiLevelType w:val="singleLevel"/>
    <w:tmpl w:val="7EACF596"/>
    <w:lvl w:ilvl="0">
      <w:start w:val="1"/>
      <w:numFmt w:val="decimal"/>
      <w:suff w:val="nothing"/>
      <w:lvlText w:val="%1）"/>
      <w:lvlJc w:val="left"/>
      <w:rPr>
        <w:rFonts w:ascii="Times New Roman" w:eastAsia="宋体" w:hAnsi="Times New Roman" w:cs="Times New Roman"/>
      </w:rPr>
    </w:lvl>
  </w:abstractNum>
  <w:abstractNum w:abstractNumId="7">
    <w:nsid w:val="5361651C"/>
    <w:multiLevelType w:val="hybridMultilevel"/>
    <w:tmpl w:val="6E40F79C"/>
    <w:lvl w:ilvl="0" w:tplc="93BE8F1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867313B"/>
    <w:multiLevelType w:val="hybridMultilevel"/>
    <w:tmpl w:val="54EEA99E"/>
    <w:lvl w:ilvl="0" w:tplc="8A0C76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26A261A"/>
    <w:multiLevelType w:val="hybridMultilevel"/>
    <w:tmpl w:val="4132B12C"/>
    <w:lvl w:ilvl="0" w:tplc="E63887C6">
      <w:start w:val="1"/>
      <w:numFmt w:val="japaneseCounting"/>
      <w:lvlText w:val="%1、"/>
      <w:lvlJc w:val="left"/>
      <w:pPr>
        <w:ind w:left="510" w:hanging="51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B3B523D"/>
    <w:multiLevelType w:val="hybridMultilevel"/>
    <w:tmpl w:val="D640D8EA"/>
    <w:lvl w:ilvl="0" w:tplc="210E734E">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8"/>
  </w:num>
  <w:num w:numId="3">
    <w:abstractNumId w:val="0"/>
  </w:num>
  <w:num w:numId="4">
    <w:abstractNumId w:val="6"/>
  </w:num>
  <w:num w:numId="5">
    <w:abstractNumId w:val="3"/>
  </w:num>
  <w:num w:numId="6">
    <w:abstractNumId w:val="7"/>
  </w:num>
  <w:num w:numId="7">
    <w:abstractNumId w:val="9"/>
  </w:num>
  <w:num w:numId="8">
    <w:abstractNumId w:val="5"/>
  </w:num>
  <w:num w:numId="9">
    <w:abstractNumId w:val="10"/>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2685"/>
    <w:rsid w:val="000117CC"/>
    <w:rsid w:val="00011C0C"/>
    <w:rsid w:val="0001652E"/>
    <w:rsid w:val="00030637"/>
    <w:rsid w:val="000308DF"/>
    <w:rsid w:val="00030CFB"/>
    <w:rsid w:val="00031579"/>
    <w:rsid w:val="00043A3B"/>
    <w:rsid w:val="000478EB"/>
    <w:rsid w:val="00051D8C"/>
    <w:rsid w:val="000537DC"/>
    <w:rsid w:val="00055B61"/>
    <w:rsid w:val="00067248"/>
    <w:rsid w:val="00073356"/>
    <w:rsid w:val="00074752"/>
    <w:rsid w:val="00075D14"/>
    <w:rsid w:val="00081F40"/>
    <w:rsid w:val="000844FC"/>
    <w:rsid w:val="00085E73"/>
    <w:rsid w:val="000903AB"/>
    <w:rsid w:val="000910D1"/>
    <w:rsid w:val="0009184C"/>
    <w:rsid w:val="0009451C"/>
    <w:rsid w:val="000A0F94"/>
    <w:rsid w:val="000A2976"/>
    <w:rsid w:val="000B27B3"/>
    <w:rsid w:val="000B390C"/>
    <w:rsid w:val="000B54D5"/>
    <w:rsid w:val="000B7919"/>
    <w:rsid w:val="000C166E"/>
    <w:rsid w:val="000C22C6"/>
    <w:rsid w:val="000C3396"/>
    <w:rsid w:val="000C5AB6"/>
    <w:rsid w:val="000D7978"/>
    <w:rsid w:val="000E0F5E"/>
    <w:rsid w:val="000E2E48"/>
    <w:rsid w:val="000E658A"/>
    <w:rsid w:val="000E6912"/>
    <w:rsid w:val="000F03B2"/>
    <w:rsid w:val="000F07A0"/>
    <w:rsid w:val="000F137B"/>
    <w:rsid w:val="00100CCF"/>
    <w:rsid w:val="001171E7"/>
    <w:rsid w:val="00126717"/>
    <w:rsid w:val="001269CE"/>
    <w:rsid w:val="00132F24"/>
    <w:rsid w:val="00134689"/>
    <w:rsid w:val="00137331"/>
    <w:rsid w:val="00141091"/>
    <w:rsid w:val="00142032"/>
    <w:rsid w:val="00144730"/>
    <w:rsid w:val="001472C3"/>
    <w:rsid w:val="00147632"/>
    <w:rsid w:val="00160F40"/>
    <w:rsid w:val="0016132D"/>
    <w:rsid w:val="0016699B"/>
    <w:rsid w:val="0017277D"/>
    <w:rsid w:val="00172FAD"/>
    <w:rsid w:val="001732AB"/>
    <w:rsid w:val="001740AA"/>
    <w:rsid w:val="0017724C"/>
    <w:rsid w:val="0018042A"/>
    <w:rsid w:val="00183CB2"/>
    <w:rsid w:val="00195566"/>
    <w:rsid w:val="001A2147"/>
    <w:rsid w:val="001A36E2"/>
    <w:rsid w:val="001A71D2"/>
    <w:rsid w:val="001C616A"/>
    <w:rsid w:val="001C6972"/>
    <w:rsid w:val="001D2ED2"/>
    <w:rsid w:val="001E1779"/>
    <w:rsid w:val="001E2506"/>
    <w:rsid w:val="001E2655"/>
    <w:rsid w:val="001F0254"/>
    <w:rsid w:val="001F2BB8"/>
    <w:rsid w:val="001F5850"/>
    <w:rsid w:val="001F600B"/>
    <w:rsid w:val="00200182"/>
    <w:rsid w:val="00200883"/>
    <w:rsid w:val="00201B59"/>
    <w:rsid w:val="0020237D"/>
    <w:rsid w:val="0020563F"/>
    <w:rsid w:val="00210826"/>
    <w:rsid w:val="0021605D"/>
    <w:rsid w:val="00217AE9"/>
    <w:rsid w:val="0022274A"/>
    <w:rsid w:val="0022287B"/>
    <w:rsid w:val="00223C17"/>
    <w:rsid w:val="0022793B"/>
    <w:rsid w:val="00230D1E"/>
    <w:rsid w:val="0023584F"/>
    <w:rsid w:val="00236AF9"/>
    <w:rsid w:val="002456F7"/>
    <w:rsid w:val="00245D5D"/>
    <w:rsid w:val="0025767D"/>
    <w:rsid w:val="00261DB7"/>
    <w:rsid w:val="00264BA7"/>
    <w:rsid w:val="002655BC"/>
    <w:rsid w:val="002813BC"/>
    <w:rsid w:val="00293F8F"/>
    <w:rsid w:val="002954F1"/>
    <w:rsid w:val="002968B7"/>
    <w:rsid w:val="002A4E06"/>
    <w:rsid w:val="002B1291"/>
    <w:rsid w:val="002B1E09"/>
    <w:rsid w:val="002B2056"/>
    <w:rsid w:val="002B5904"/>
    <w:rsid w:val="002C0CF3"/>
    <w:rsid w:val="002C249F"/>
    <w:rsid w:val="002C3315"/>
    <w:rsid w:val="002C7F84"/>
    <w:rsid w:val="002D1368"/>
    <w:rsid w:val="002D3F7E"/>
    <w:rsid w:val="002D7324"/>
    <w:rsid w:val="002D7532"/>
    <w:rsid w:val="002E0D3C"/>
    <w:rsid w:val="002E177E"/>
    <w:rsid w:val="002E2D18"/>
    <w:rsid w:val="002E2F80"/>
    <w:rsid w:val="0030061D"/>
    <w:rsid w:val="00304AA2"/>
    <w:rsid w:val="00311063"/>
    <w:rsid w:val="00313519"/>
    <w:rsid w:val="003213E0"/>
    <w:rsid w:val="00321405"/>
    <w:rsid w:val="00321E68"/>
    <w:rsid w:val="00322B96"/>
    <w:rsid w:val="00323463"/>
    <w:rsid w:val="00332094"/>
    <w:rsid w:val="003336DA"/>
    <w:rsid w:val="00334D59"/>
    <w:rsid w:val="00335897"/>
    <w:rsid w:val="00336F6D"/>
    <w:rsid w:val="003409F6"/>
    <w:rsid w:val="00340D20"/>
    <w:rsid w:val="00341342"/>
    <w:rsid w:val="00343A37"/>
    <w:rsid w:val="00350AC7"/>
    <w:rsid w:val="00352A27"/>
    <w:rsid w:val="003544E4"/>
    <w:rsid w:val="00357A74"/>
    <w:rsid w:val="0036185F"/>
    <w:rsid w:val="00365377"/>
    <w:rsid w:val="003661B4"/>
    <w:rsid w:val="00367601"/>
    <w:rsid w:val="003764EA"/>
    <w:rsid w:val="00381175"/>
    <w:rsid w:val="00381C0B"/>
    <w:rsid w:val="00382810"/>
    <w:rsid w:val="00382905"/>
    <w:rsid w:val="00383224"/>
    <w:rsid w:val="00385FF9"/>
    <w:rsid w:val="00386F71"/>
    <w:rsid w:val="0039170F"/>
    <w:rsid w:val="00392F88"/>
    <w:rsid w:val="0039497C"/>
    <w:rsid w:val="00395F1F"/>
    <w:rsid w:val="003A300C"/>
    <w:rsid w:val="003B0B2B"/>
    <w:rsid w:val="003B5AD4"/>
    <w:rsid w:val="003B6A0D"/>
    <w:rsid w:val="003C0396"/>
    <w:rsid w:val="003C1FA2"/>
    <w:rsid w:val="003C31C0"/>
    <w:rsid w:val="003C4356"/>
    <w:rsid w:val="003C6BF7"/>
    <w:rsid w:val="003D15D6"/>
    <w:rsid w:val="003D30CE"/>
    <w:rsid w:val="003E005E"/>
    <w:rsid w:val="003E14F9"/>
    <w:rsid w:val="003E7E6E"/>
    <w:rsid w:val="003F0785"/>
    <w:rsid w:val="003F61F5"/>
    <w:rsid w:val="00400644"/>
    <w:rsid w:val="00405809"/>
    <w:rsid w:val="004159DD"/>
    <w:rsid w:val="00417C3E"/>
    <w:rsid w:val="004243AD"/>
    <w:rsid w:val="00450692"/>
    <w:rsid w:val="00457699"/>
    <w:rsid w:val="00457FED"/>
    <w:rsid w:val="004658A6"/>
    <w:rsid w:val="00467992"/>
    <w:rsid w:val="004714B5"/>
    <w:rsid w:val="00474E24"/>
    <w:rsid w:val="00484254"/>
    <w:rsid w:val="00485447"/>
    <w:rsid w:val="00487B2F"/>
    <w:rsid w:val="004905D8"/>
    <w:rsid w:val="00492650"/>
    <w:rsid w:val="0049609F"/>
    <w:rsid w:val="00496233"/>
    <w:rsid w:val="00497216"/>
    <w:rsid w:val="004A0F73"/>
    <w:rsid w:val="004A3F8D"/>
    <w:rsid w:val="004A51C9"/>
    <w:rsid w:val="004B58D5"/>
    <w:rsid w:val="004C10EF"/>
    <w:rsid w:val="004C24BE"/>
    <w:rsid w:val="004C4B34"/>
    <w:rsid w:val="004C50C3"/>
    <w:rsid w:val="004D116D"/>
    <w:rsid w:val="004D32D1"/>
    <w:rsid w:val="004D3D3D"/>
    <w:rsid w:val="004D6158"/>
    <w:rsid w:val="004E2D05"/>
    <w:rsid w:val="004E385E"/>
    <w:rsid w:val="004E3CEE"/>
    <w:rsid w:val="004E42F0"/>
    <w:rsid w:val="004F576C"/>
    <w:rsid w:val="004F6012"/>
    <w:rsid w:val="0050027D"/>
    <w:rsid w:val="005006CD"/>
    <w:rsid w:val="0050176A"/>
    <w:rsid w:val="005067A6"/>
    <w:rsid w:val="00506893"/>
    <w:rsid w:val="00510FB4"/>
    <w:rsid w:val="00511425"/>
    <w:rsid w:val="00513AAE"/>
    <w:rsid w:val="00514DD4"/>
    <w:rsid w:val="0051632D"/>
    <w:rsid w:val="00516696"/>
    <w:rsid w:val="00532BC5"/>
    <w:rsid w:val="005424EA"/>
    <w:rsid w:val="005470AA"/>
    <w:rsid w:val="00547DA5"/>
    <w:rsid w:val="00550141"/>
    <w:rsid w:val="00557376"/>
    <w:rsid w:val="0056069E"/>
    <w:rsid w:val="00562547"/>
    <w:rsid w:val="00570460"/>
    <w:rsid w:val="00575B0C"/>
    <w:rsid w:val="0057637A"/>
    <w:rsid w:val="00576682"/>
    <w:rsid w:val="0058151D"/>
    <w:rsid w:val="005875A1"/>
    <w:rsid w:val="00587A6C"/>
    <w:rsid w:val="005917DE"/>
    <w:rsid w:val="00593C5D"/>
    <w:rsid w:val="005940F9"/>
    <w:rsid w:val="005957C8"/>
    <w:rsid w:val="005A2E81"/>
    <w:rsid w:val="005A6C2F"/>
    <w:rsid w:val="005C0A58"/>
    <w:rsid w:val="005C5867"/>
    <w:rsid w:val="005D0C1C"/>
    <w:rsid w:val="005D7291"/>
    <w:rsid w:val="005E2DBD"/>
    <w:rsid w:val="005E68A6"/>
    <w:rsid w:val="005F7150"/>
    <w:rsid w:val="00601F77"/>
    <w:rsid w:val="00604D51"/>
    <w:rsid w:val="00604EBA"/>
    <w:rsid w:val="00605F02"/>
    <w:rsid w:val="00606DB9"/>
    <w:rsid w:val="00607ED4"/>
    <w:rsid w:val="00610244"/>
    <w:rsid w:val="00611757"/>
    <w:rsid w:val="00613412"/>
    <w:rsid w:val="0061477D"/>
    <w:rsid w:val="0061680E"/>
    <w:rsid w:val="00617333"/>
    <w:rsid w:val="006176AA"/>
    <w:rsid w:val="006207AB"/>
    <w:rsid w:val="00625673"/>
    <w:rsid w:val="00626C1D"/>
    <w:rsid w:val="0063439B"/>
    <w:rsid w:val="00635C41"/>
    <w:rsid w:val="006418D4"/>
    <w:rsid w:val="006456D9"/>
    <w:rsid w:val="00654F0F"/>
    <w:rsid w:val="006628B5"/>
    <w:rsid w:val="00663B4F"/>
    <w:rsid w:val="0066794E"/>
    <w:rsid w:val="00667A46"/>
    <w:rsid w:val="006717A3"/>
    <w:rsid w:val="00671CED"/>
    <w:rsid w:val="00672BDE"/>
    <w:rsid w:val="006801D9"/>
    <w:rsid w:val="00680E3E"/>
    <w:rsid w:val="0068156A"/>
    <w:rsid w:val="00681AD9"/>
    <w:rsid w:val="006826F6"/>
    <w:rsid w:val="00682D53"/>
    <w:rsid w:val="0068310F"/>
    <w:rsid w:val="00683446"/>
    <w:rsid w:val="0068472C"/>
    <w:rsid w:val="0068657C"/>
    <w:rsid w:val="006867CE"/>
    <w:rsid w:val="00690C4E"/>
    <w:rsid w:val="00691213"/>
    <w:rsid w:val="00691622"/>
    <w:rsid w:val="0069176C"/>
    <w:rsid w:val="006A2E7E"/>
    <w:rsid w:val="006A3F94"/>
    <w:rsid w:val="006B1FC5"/>
    <w:rsid w:val="006B3C8D"/>
    <w:rsid w:val="006B3E8F"/>
    <w:rsid w:val="006B5058"/>
    <w:rsid w:val="006B6085"/>
    <w:rsid w:val="006B6E43"/>
    <w:rsid w:val="006C2E79"/>
    <w:rsid w:val="006C7EC3"/>
    <w:rsid w:val="006D2685"/>
    <w:rsid w:val="006D3B1E"/>
    <w:rsid w:val="00700661"/>
    <w:rsid w:val="00706A03"/>
    <w:rsid w:val="00722EFC"/>
    <w:rsid w:val="0072564D"/>
    <w:rsid w:val="00725C8E"/>
    <w:rsid w:val="00733751"/>
    <w:rsid w:val="007357E1"/>
    <w:rsid w:val="007449C8"/>
    <w:rsid w:val="00744DD8"/>
    <w:rsid w:val="00750541"/>
    <w:rsid w:val="00753258"/>
    <w:rsid w:val="00775513"/>
    <w:rsid w:val="007765B8"/>
    <w:rsid w:val="0078001C"/>
    <w:rsid w:val="00784AFB"/>
    <w:rsid w:val="00787F1F"/>
    <w:rsid w:val="007964D2"/>
    <w:rsid w:val="00796ED7"/>
    <w:rsid w:val="00797089"/>
    <w:rsid w:val="007A01C5"/>
    <w:rsid w:val="007A34EF"/>
    <w:rsid w:val="007B60B3"/>
    <w:rsid w:val="007C2042"/>
    <w:rsid w:val="007D4B8A"/>
    <w:rsid w:val="007E0356"/>
    <w:rsid w:val="007E1454"/>
    <w:rsid w:val="007E3713"/>
    <w:rsid w:val="007F5328"/>
    <w:rsid w:val="007F5ACE"/>
    <w:rsid w:val="007F7835"/>
    <w:rsid w:val="0080342A"/>
    <w:rsid w:val="00803B29"/>
    <w:rsid w:val="00814CF9"/>
    <w:rsid w:val="00827506"/>
    <w:rsid w:val="00832CE8"/>
    <w:rsid w:val="00833DC5"/>
    <w:rsid w:val="008355FD"/>
    <w:rsid w:val="00840FDE"/>
    <w:rsid w:val="00844741"/>
    <w:rsid w:val="008509CB"/>
    <w:rsid w:val="00862546"/>
    <w:rsid w:val="00865405"/>
    <w:rsid w:val="00871261"/>
    <w:rsid w:val="0088041C"/>
    <w:rsid w:val="00882F41"/>
    <w:rsid w:val="008837CB"/>
    <w:rsid w:val="00885097"/>
    <w:rsid w:val="008857D3"/>
    <w:rsid w:val="008875B1"/>
    <w:rsid w:val="00890587"/>
    <w:rsid w:val="00893862"/>
    <w:rsid w:val="00893B58"/>
    <w:rsid w:val="00893CEF"/>
    <w:rsid w:val="00894089"/>
    <w:rsid w:val="008A4CEB"/>
    <w:rsid w:val="008B0F23"/>
    <w:rsid w:val="008B685C"/>
    <w:rsid w:val="008B71EE"/>
    <w:rsid w:val="008C3646"/>
    <w:rsid w:val="008C5D24"/>
    <w:rsid w:val="008C64BB"/>
    <w:rsid w:val="008C7985"/>
    <w:rsid w:val="008D24A5"/>
    <w:rsid w:val="008D72A3"/>
    <w:rsid w:val="008E0478"/>
    <w:rsid w:val="008E31C0"/>
    <w:rsid w:val="008F77CD"/>
    <w:rsid w:val="00904B17"/>
    <w:rsid w:val="00906B5D"/>
    <w:rsid w:val="00920EAC"/>
    <w:rsid w:val="00923BDE"/>
    <w:rsid w:val="00930613"/>
    <w:rsid w:val="009322D7"/>
    <w:rsid w:val="009327D7"/>
    <w:rsid w:val="00944B40"/>
    <w:rsid w:val="0094511D"/>
    <w:rsid w:val="00945356"/>
    <w:rsid w:val="00950301"/>
    <w:rsid w:val="00953A7D"/>
    <w:rsid w:val="00954094"/>
    <w:rsid w:val="00960850"/>
    <w:rsid w:val="00963B57"/>
    <w:rsid w:val="00965BA5"/>
    <w:rsid w:val="00971AAC"/>
    <w:rsid w:val="00973CF1"/>
    <w:rsid w:val="00976F1B"/>
    <w:rsid w:val="00983E66"/>
    <w:rsid w:val="00985488"/>
    <w:rsid w:val="009909FA"/>
    <w:rsid w:val="00992460"/>
    <w:rsid w:val="00995168"/>
    <w:rsid w:val="00995396"/>
    <w:rsid w:val="009A003D"/>
    <w:rsid w:val="009A11BC"/>
    <w:rsid w:val="009A21BC"/>
    <w:rsid w:val="009A5A2D"/>
    <w:rsid w:val="009B41E5"/>
    <w:rsid w:val="009C2FA1"/>
    <w:rsid w:val="009C5AED"/>
    <w:rsid w:val="009C6A5F"/>
    <w:rsid w:val="009D0B0B"/>
    <w:rsid w:val="009D21CF"/>
    <w:rsid w:val="009D2703"/>
    <w:rsid w:val="009D4098"/>
    <w:rsid w:val="009D41D5"/>
    <w:rsid w:val="009E10A4"/>
    <w:rsid w:val="009E185F"/>
    <w:rsid w:val="009E2E46"/>
    <w:rsid w:val="009F0150"/>
    <w:rsid w:val="009F1554"/>
    <w:rsid w:val="00A05124"/>
    <w:rsid w:val="00A109E9"/>
    <w:rsid w:val="00A227DC"/>
    <w:rsid w:val="00A27A03"/>
    <w:rsid w:val="00A4259F"/>
    <w:rsid w:val="00A44BBE"/>
    <w:rsid w:val="00A45080"/>
    <w:rsid w:val="00A458C3"/>
    <w:rsid w:val="00A45ABE"/>
    <w:rsid w:val="00A46339"/>
    <w:rsid w:val="00A529E5"/>
    <w:rsid w:val="00A56EC5"/>
    <w:rsid w:val="00A610A3"/>
    <w:rsid w:val="00A677A0"/>
    <w:rsid w:val="00A7039C"/>
    <w:rsid w:val="00A73D36"/>
    <w:rsid w:val="00A74341"/>
    <w:rsid w:val="00A80C85"/>
    <w:rsid w:val="00A85416"/>
    <w:rsid w:val="00A8553D"/>
    <w:rsid w:val="00A85DEE"/>
    <w:rsid w:val="00A90988"/>
    <w:rsid w:val="00A935D5"/>
    <w:rsid w:val="00A94F64"/>
    <w:rsid w:val="00AA1E88"/>
    <w:rsid w:val="00AB20DC"/>
    <w:rsid w:val="00AB665A"/>
    <w:rsid w:val="00AB6D65"/>
    <w:rsid w:val="00AB759B"/>
    <w:rsid w:val="00AB764F"/>
    <w:rsid w:val="00AB7D76"/>
    <w:rsid w:val="00AC07F6"/>
    <w:rsid w:val="00AC3059"/>
    <w:rsid w:val="00AC3737"/>
    <w:rsid w:val="00AC7A2A"/>
    <w:rsid w:val="00AD3B67"/>
    <w:rsid w:val="00AD425F"/>
    <w:rsid w:val="00AE2B13"/>
    <w:rsid w:val="00AE2EE8"/>
    <w:rsid w:val="00AE58DB"/>
    <w:rsid w:val="00B14DFE"/>
    <w:rsid w:val="00B24525"/>
    <w:rsid w:val="00B303D8"/>
    <w:rsid w:val="00B30427"/>
    <w:rsid w:val="00B32C31"/>
    <w:rsid w:val="00B32F0E"/>
    <w:rsid w:val="00B34250"/>
    <w:rsid w:val="00B34D9F"/>
    <w:rsid w:val="00B34F7B"/>
    <w:rsid w:val="00B362D3"/>
    <w:rsid w:val="00B42F03"/>
    <w:rsid w:val="00B443DE"/>
    <w:rsid w:val="00B52681"/>
    <w:rsid w:val="00B53736"/>
    <w:rsid w:val="00B543BA"/>
    <w:rsid w:val="00B578C1"/>
    <w:rsid w:val="00B60597"/>
    <w:rsid w:val="00B66F1A"/>
    <w:rsid w:val="00B8348B"/>
    <w:rsid w:val="00B9009A"/>
    <w:rsid w:val="00B94D24"/>
    <w:rsid w:val="00BA2B7D"/>
    <w:rsid w:val="00BA7125"/>
    <w:rsid w:val="00BB4CEA"/>
    <w:rsid w:val="00BB5A61"/>
    <w:rsid w:val="00BC34F0"/>
    <w:rsid w:val="00BC753B"/>
    <w:rsid w:val="00BD5743"/>
    <w:rsid w:val="00BE16B3"/>
    <w:rsid w:val="00BE6CDF"/>
    <w:rsid w:val="00BF05C0"/>
    <w:rsid w:val="00BF6EA1"/>
    <w:rsid w:val="00C03471"/>
    <w:rsid w:val="00C05C0B"/>
    <w:rsid w:val="00C06FF1"/>
    <w:rsid w:val="00C12638"/>
    <w:rsid w:val="00C13B3E"/>
    <w:rsid w:val="00C14E4E"/>
    <w:rsid w:val="00C178CD"/>
    <w:rsid w:val="00C22865"/>
    <w:rsid w:val="00C2631B"/>
    <w:rsid w:val="00C36F58"/>
    <w:rsid w:val="00C42800"/>
    <w:rsid w:val="00C434A1"/>
    <w:rsid w:val="00C44933"/>
    <w:rsid w:val="00C45349"/>
    <w:rsid w:val="00C508E9"/>
    <w:rsid w:val="00C5197E"/>
    <w:rsid w:val="00C61A2B"/>
    <w:rsid w:val="00C63B34"/>
    <w:rsid w:val="00C765C4"/>
    <w:rsid w:val="00C849ED"/>
    <w:rsid w:val="00C91532"/>
    <w:rsid w:val="00C933F2"/>
    <w:rsid w:val="00C9416F"/>
    <w:rsid w:val="00CA662A"/>
    <w:rsid w:val="00CA6D28"/>
    <w:rsid w:val="00CB3B1C"/>
    <w:rsid w:val="00CB47EB"/>
    <w:rsid w:val="00CB5615"/>
    <w:rsid w:val="00CC511A"/>
    <w:rsid w:val="00CD3E27"/>
    <w:rsid w:val="00CD5B37"/>
    <w:rsid w:val="00CD66B9"/>
    <w:rsid w:val="00CD7851"/>
    <w:rsid w:val="00CE0147"/>
    <w:rsid w:val="00CE1102"/>
    <w:rsid w:val="00CE333C"/>
    <w:rsid w:val="00CF0935"/>
    <w:rsid w:val="00CF103B"/>
    <w:rsid w:val="00D03981"/>
    <w:rsid w:val="00D0545E"/>
    <w:rsid w:val="00D12700"/>
    <w:rsid w:val="00D13163"/>
    <w:rsid w:val="00D14565"/>
    <w:rsid w:val="00D21455"/>
    <w:rsid w:val="00D229C1"/>
    <w:rsid w:val="00D22B38"/>
    <w:rsid w:val="00D25897"/>
    <w:rsid w:val="00D262CC"/>
    <w:rsid w:val="00D279BE"/>
    <w:rsid w:val="00D3388F"/>
    <w:rsid w:val="00D3597D"/>
    <w:rsid w:val="00D369B1"/>
    <w:rsid w:val="00D376E6"/>
    <w:rsid w:val="00D41F29"/>
    <w:rsid w:val="00D438C9"/>
    <w:rsid w:val="00D446CE"/>
    <w:rsid w:val="00D46940"/>
    <w:rsid w:val="00D47261"/>
    <w:rsid w:val="00D54171"/>
    <w:rsid w:val="00D55636"/>
    <w:rsid w:val="00D64375"/>
    <w:rsid w:val="00D76AC5"/>
    <w:rsid w:val="00D772E3"/>
    <w:rsid w:val="00D80715"/>
    <w:rsid w:val="00D8731C"/>
    <w:rsid w:val="00D90BF8"/>
    <w:rsid w:val="00D9239B"/>
    <w:rsid w:val="00D95CFD"/>
    <w:rsid w:val="00DA05AC"/>
    <w:rsid w:val="00DA1317"/>
    <w:rsid w:val="00DA32AF"/>
    <w:rsid w:val="00DA34F3"/>
    <w:rsid w:val="00DA5D54"/>
    <w:rsid w:val="00DA75DD"/>
    <w:rsid w:val="00DB281B"/>
    <w:rsid w:val="00DB3342"/>
    <w:rsid w:val="00DC0634"/>
    <w:rsid w:val="00DC3094"/>
    <w:rsid w:val="00DD12C1"/>
    <w:rsid w:val="00DD5228"/>
    <w:rsid w:val="00DD771D"/>
    <w:rsid w:val="00DE0723"/>
    <w:rsid w:val="00DE1017"/>
    <w:rsid w:val="00DE36CC"/>
    <w:rsid w:val="00DE6957"/>
    <w:rsid w:val="00DF7AD8"/>
    <w:rsid w:val="00E00B87"/>
    <w:rsid w:val="00E06218"/>
    <w:rsid w:val="00E15664"/>
    <w:rsid w:val="00E16FEA"/>
    <w:rsid w:val="00E206AF"/>
    <w:rsid w:val="00E25801"/>
    <w:rsid w:val="00E2717E"/>
    <w:rsid w:val="00E32CDA"/>
    <w:rsid w:val="00E34B12"/>
    <w:rsid w:val="00E371DE"/>
    <w:rsid w:val="00E41537"/>
    <w:rsid w:val="00E43C2D"/>
    <w:rsid w:val="00E446F6"/>
    <w:rsid w:val="00E45CA7"/>
    <w:rsid w:val="00E46A1A"/>
    <w:rsid w:val="00E47364"/>
    <w:rsid w:val="00E47977"/>
    <w:rsid w:val="00E51A86"/>
    <w:rsid w:val="00E5583A"/>
    <w:rsid w:val="00E601DC"/>
    <w:rsid w:val="00E64DF9"/>
    <w:rsid w:val="00E70E40"/>
    <w:rsid w:val="00E74932"/>
    <w:rsid w:val="00E7602B"/>
    <w:rsid w:val="00E767EA"/>
    <w:rsid w:val="00E81ED6"/>
    <w:rsid w:val="00E877E2"/>
    <w:rsid w:val="00E878CF"/>
    <w:rsid w:val="00E94AF2"/>
    <w:rsid w:val="00E962AA"/>
    <w:rsid w:val="00E97360"/>
    <w:rsid w:val="00EA5C01"/>
    <w:rsid w:val="00EA6CE7"/>
    <w:rsid w:val="00EB1D32"/>
    <w:rsid w:val="00EB4FEA"/>
    <w:rsid w:val="00EC5B54"/>
    <w:rsid w:val="00EC6481"/>
    <w:rsid w:val="00EC6924"/>
    <w:rsid w:val="00EC698A"/>
    <w:rsid w:val="00EC6F68"/>
    <w:rsid w:val="00ED46B2"/>
    <w:rsid w:val="00EE02E6"/>
    <w:rsid w:val="00EE128C"/>
    <w:rsid w:val="00EE2374"/>
    <w:rsid w:val="00EE326C"/>
    <w:rsid w:val="00EF2788"/>
    <w:rsid w:val="00F00E18"/>
    <w:rsid w:val="00F02D0C"/>
    <w:rsid w:val="00F039A3"/>
    <w:rsid w:val="00F043CC"/>
    <w:rsid w:val="00F05EF0"/>
    <w:rsid w:val="00F07F9C"/>
    <w:rsid w:val="00F146B0"/>
    <w:rsid w:val="00F1570B"/>
    <w:rsid w:val="00F21C32"/>
    <w:rsid w:val="00F24E31"/>
    <w:rsid w:val="00F25203"/>
    <w:rsid w:val="00F30A50"/>
    <w:rsid w:val="00F32B55"/>
    <w:rsid w:val="00F36335"/>
    <w:rsid w:val="00F36432"/>
    <w:rsid w:val="00F449C1"/>
    <w:rsid w:val="00F51248"/>
    <w:rsid w:val="00F6714B"/>
    <w:rsid w:val="00F7163E"/>
    <w:rsid w:val="00F7326E"/>
    <w:rsid w:val="00F7360F"/>
    <w:rsid w:val="00F771DD"/>
    <w:rsid w:val="00F832CA"/>
    <w:rsid w:val="00F95F45"/>
    <w:rsid w:val="00FA4412"/>
    <w:rsid w:val="00FA5D63"/>
    <w:rsid w:val="00FB31D5"/>
    <w:rsid w:val="00FC36DD"/>
    <w:rsid w:val="00FC56D7"/>
    <w:rsid w:val="00FC6B7E"/>
    <w:rsid w:val="00FC6BC2"/>
    <w:rsid w:val="00FC78FE"/>
    <w:rsid w:val="00FD373B"/>
    <w:rsid w:val="00FD5521"/>
    <w:rsid w:val="00FE25CF"/>
    <w:rsid w:val="00FF4B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2Char">
    <w:name w:val="正文文本 2 Char"/>
    <w:link w:val="2"/>
    <w:rsid w:val="008D24A5"/>
    <w:rPr>
      <w:kern w:val="2"/>
      <w:sz w:val="21"/>
    </w:rPr>
  </w:style>
  <w:style w:type="paragraph" w:styleId="2">
    <w:name w:val="Body Text 2"/>
    <w:basedOn w:val="a"/>
    <w:link w:val="2Char"/>
    <w:rsid w:val="008D24A5"/>
    <w:pPr>
      <w:spacing w:after="120" w:line="480" w:lineRule="auto"/>
    </w:pPr>
    <w:rPr>
      <w:rFonts w:asciiTheme="minorHAnsi" w:eastAsiaTheme="minorEastAsia" w:hAnsiTheme="minorHAnsi" w:cstheme="minorBidi"/>
    </w:rPr>
  </w:style>
  <w:style w:type="character" w:customStyle="1" w:styleId="2Char1">
    <w:name w:val="正文文本 2 Char1"/>
    <w:basedOn w:val="a0"/>
    <w:link w:val="2"/>
    <w:uiPriority w:val="99"/>
    <w:semiHidden/>
    <w:rsid w:val="008D24A5"/>
    <w:rPr>
      <w:rFonts w:ascii="Times New Roman" w:eastAsia="宋体" w:hAnsi="Times New Roman" w:cs="Times New Roman"/>
      <w:kern w:val="2"/>
      <w:sz w:val="21"/>
    </w:rPr>
  </w:style>
  <w:style w:type="character" w:customStyle="1" w:styleId="Char2">
    <w:name w:val="纯文本 Char"/>
    <w:link w:val="a6"/>
    <w:qFormat/>
    <w:rsid w:val="000C3396"/>
    <w:rPr>
      <w:rFonts w:ascii="宋体" w:hAnsi="Courier New"/>
      <w:kern w:val="2"/>
      <w:sz w:val="21"/>
    </w:rPr>
  </w:style>
  <w:style w:type="character" w:customStyle="1" w:styleId="tpccontent1">
    <w:name w:val="tpc_content1"/>
    <w:rsid w:val="000C3396"/>
    <w:rPr>
      <w:sz w:val="20"/>
      <w:szCs w:val="20"/>
    </w:rPr>
  </w:style>
  <w:style w:type="paragraph" w:styleId="a6">
    <w:name w:val="Plain Text"/>
    <w:basedOn w:val="a"/>
    <w:link w:val="Char2"/>
    <w:qFormat/>
    <w:rsid w:val="000C3396"/>
    <w:rPr>
      <w:rFonts w:ascii="宋体" w:eastAsiaTheme="minorEastAsia" w:hAnsi="Courier New" w:cstheme="minorBidi"/>
    </w:rPr>
  </w:style>
  <w:style w:type="character" w:customStyle="1" w:styleId="Char10">
    <w:name w:val="纯文本 Char1"/>
    <w:basedOn w:val="a0"/>
    <w:link w:val="a6"/>
    <w:uiPriority w:val="99"/>
    <w:semiHidden/>
    <w:rsid w:val="000C3396"/>
    <w:rPr>
      <w:rFonts w:ascii="宋体" w:eastAsia="宋体" w:hAnsi="Courier New" w:cs="Courier New"/>
      <w:kern w:val="2"/>
      <w:sz w:val="21"/>
      <w:szCs w:val="21"/>
    </w:rPr>
  </w:style>
  <w:style w:type="character" w:styleId="a7">
    <w:name w:val="Book Title"/>
    <w:uiPriority w:val="33"/>
    <w:qFormat/>
    <w:rsid w:val="000C3396"/>
    <w:rPr>
      <w:b/>
      <w:bCs/>
      <w:smallCaps/>
      <w:spacing w:val="5"/>
    </w:rPr>
  </w:style>
  <w:style w:type="paragraph" w:customStyle="1" w:styleId="a8">
    <w:name w:val="中国移动北京基地工程二级标题"/>
    <w:basedOn w:val="a"/>
    <w:rsid w:val="000C3396"/>
    <w:pPr>
      <w:widowControl/>
      <w:spacing w:line="440" w:lineRule="exact"/>
      <w:jc w:val="center"/>
      <w:outlineLvl w:val="1"/>
    </w:pPr>
    <w:rPr>
      <w:rFonts w:ascii="宋体"/>
      <w:kern w:val="0"/>
      <w:sz w:val="32"/>
      <w:szCs w:val="24"/>
    </w:rPr>
  </w:style>
  <w:style w:type="paragraph" w:styleId="a9">
    <w:name w:val="Body Text Indent"/>
    <w:basedOn w:val="a"/>
    <w:link w:val="Char3"/>
    <w:uiPriority w:val="99"/>
    <w:semiHidden/>
    <w:unhideWhenUsed/>
    <w:rsid w:val="00F039A3"/>
    <w:pPr>
      <w:spacing w:after="120"/>
      <w:ind w:leftChars="200" w:left="420"/>
    </w:pPr>
  </w:style>
  <w:style w:type="character" w:customStyle="1" w:styleId="Char3">
    <w:name w:val="正文文本缩进 Char"/>
    <w:basedOn w:val="a0"/>
    <w:link w:val="a9"/>
    <w:uiPriority w:val="99"/>
    <w:semiHidden/>
    <w:rsid w:val="00F039A3"/>
    <w:rPr>
      <w:rFonts w:ascii="Times New Roman" w:eastAsia="宋体" w:hAnsi="Times New Roman" w:cs="Times New Roman"/>
      <w:kern w:val="2"/>
      <w:sz w:val="21"/>
    </w:rPr>
  </w:style>
  <w:style w:type="paragraph" w:styleId="20">
    <w:name w:val="Body Text First Indent 2"/>
    <w:basedOn w:val="a9"/>
    <w:link w:val="2Char0"/>
    <w:uiPriority w:val="99"/>
    <w:unhideWhenUsed/>
    <w:rsid w:val="00F039A3"/>
    <w:pPr>
      <w:ind w:firstLineChars="200" w:firstLine="420"/>
    </w:pPr>
  </w:style>
  <w:style w:type="character" w:customStyle="1" w:styleId="2Char0">
    <w:name w:val="正文首行缩进 2 Char"/>
    <w:basedOn w:val="Char3"/>
    <w:link w:val="20"/>
    <w:uiPriority w:val="99"/>
    <w:rsid w:val="00F039A3"/>
  </w:style>
  <w:style w:type="paragraph" w:customStyle="1" w:styleId="aa">
    <w:name w:val="表格文字"/>
    <w:basedOn w:val="a"/>
    <w:qFormat/>
    <w:rsid w:val="0058151D"/>
    <w:pPr>
      <w:spacing w:before="25" w:after="25"/>
    </w:pPr>
    <w:rPr>
      <w:bCs/>
      <w:spacing w:val="10"/>
    </w:rPr>
  </w:style>
  <w:style w:type="paragraph" w:styleId="ab">
    <w:name w:val="List Paragraph"/>
    <w:basedOn w:val="a"/>
    <w:uiPriority w:val="99"/>
    <w:unhideWhenUsed/>
    <w:qFormat/>
    <w:rsid w:val="0058151D"/>
    <w:pPr>
      <w:ind w:firstLineChars="200" w:firstLine="420"/>
    </w:pPr>
  </w:style>
  <w:style w:type="character" w:styleId="ac">
    <w:name w:val="Placeholder Text"/>
    <w:basedOn w:val="a0"/>
    <w:uiPriority w:val="99"/>
    <w:unhideWhenUsed/>
    <w:rsid w:val="00DA05AC"/>
    <w:rPr>
      <w:color w:val="808080"/>
    </w:rPr>
  </w:style>
  <w:style w:type="paragraph" w:styleId="ad">
    <w:name w:val="Body Text"/>
    <w:basedOn w:val="a"/>
    <w:link w:val="Char4"/>
    <w:rsid w:val="00F25203"/>
    <w:pPr>
      <w:spacing w:after="120"/>
    </w:pPr>
    <w:rPr>
      <w:sz w:val="24"/>
    </w:rPr>
  </w:style>
  <w:style w:type="character" w:customStyle="1" w:styleId="Char4">
    <w:name w:val="正文文本 Char"/>
    <w:basedOn w:val="a0"/>
    <w:link w:val="ad"/>
    <w:rsid w:val="00F25203"/>
    <w:rPr>
      <w:rFonts w:ascii="Times New Roman" w:eastAsia="宋体" w:hAnsi="Times New Roman" w:cs="Times New Roman"/>
      <w:kern w:val="2"/>
      <w:sz w:val="24"/>
    </w:rPr>
  </w:style>
  <w:style w:type="paragraph" w:styleId="ae">
    <w:name w:val="Normal (Web)"/>
    <w:basedOn w:val="a"/>
    <w:uiPriority w:val="99"/>
    <w:unhideWhenUsed/>
    <w:qFormat/>
    <w:rsid w:val="00C0347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4626</TotalTime>
  <Pages>17</Pages>
  <Words>1788</Words>
  <Characters>10194</Characters>
  <Application>Microsoft Office Word</Application>
  <DocSecurity>0</DocSecurity>
  <Lines>84</Lines>
  <Paragraphs>23</Paragraphs>
  <ScaleCrop>false</ScaleCrop>
  <Company/>
  <LinksUpToDate>false</LinksUpToDate>
  <CharactersWithSpaces>11959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p:lastModifiedBy>
  <cp:revision>104</cp:revision>
  <dcterms:created xsi:type="dcterms:W3CDTF">2019-11-21T06:51:00Z</dcterms:created>
  <dcterms:modified xsi:type="dcterms:W3CDTF">2019-10-29T08:12:00Z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