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posOffset>50165</wp:posOffset>
            </wp:positionV>
            <wp:extent cx="1714500" cy="1905000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236A70">
        <w:rPr>
          <w:rFonts w:ascii="MS PGothic" w:hAnsi="MS PGothic" w:hint="eastAsia"/>
          <w:sz w:val="32"/>
          <w:u w:val="single"/>
        </w:rPr>
        <w:t xml:space="preserve">   </w:t>
      </w:r>
      <w:r w:rsidR="003E71EB">
        <w:rPr>
          <w:rFonts w:ascii="MS PGothic" w:hAnsi="MS PGothic" w:hint="eastAsia"/>
          <w:sz w:val="32"/>
          <w:u w:val="single"/>
        </w:rPr>
        <w:t xml:space="preserve"> </w:t>
      </w:r>
      <w:r w:rsidR="00333FAA">
        <w:rPr>
          <w:rFonts w:ascii="MS PGothic" w:hAnsi="MS PGothic" w:hint="eastAsia"/>
          <w:sz w:val="32"/>
          <w:u w:val="single"/>
        </w:rPr>
        <w:t xml:space="preserve"> </w:t>
      </w:r>
      <w:r w:rsidR="00333FAA">
        <w:rPr>
          <w:rFonts w:ascii="宋体" w:hAnsi="宋体" w:hint="eastAsia"/>
          <w:sz w:val="32"/>
          <w:u w:val="single"/>
        </w:rPr>
        <w:t>徐州徐工液压件</w:t>
      </w:r>
      <w:r w:rsidR="00EA367F" w:rsidRPr="00EA367F">
        <w:rPr>
          <w:rFonts w:ascii="宋体" w:hAnsi="宋体" w:hint="eastAsia"/>
          <w:sz w:val="32"/>
          <w:u w:val="single"/>
        </w:rPr>
        <w:t>有限公司</w:t>
      </w:r>
      <w:r w:rsidR="00EA367F">
        <w:rPr>
          <w:rFonts w:ascii="宋体" w:hAnsi="宋体" w:hint="eastAsia"/>
          <w:sz w:val="32"/>
          <w:u w:val="single"/>
        </w:rPr>
        <w:t xml:space="preserve"> </w:t>
      </w:r>
      <w:r w:rsidR="00236A70">
        <w:rPr>
          <w:rFonts w:ascii="宋体" w:hAnsi="宋体" w:hint="eastAsia"/>
          <w:sz w:val="32"/>
          <w:u w:val="single"/>
        </w:rPr>
        <w:t xml:space="preserve"> </w:t>
      </w:r>
      <w:r w:rsidR="00333FAA">
        <w:rPr>
          <w:rFonts w:ascii="宋体" w:hAnsi="宋体" w:hint="eastAsia"/>
          <w:sz w:val="32"/>
          <w:u w:val="single"/>
        </w:rPr>
        <w:t xml:space="preserve"> </w:t>
      </w:r>
      <w:r w:rsidR="003E71EB">
        <w:rPr>
          <w:rFonts w:ascii="宋体" w:hAnsi="宋体" w:hint="eastAsia"/>
          <w:sz w:val="32"/>
          <w:u w:val="single"/>
        </w:rPr>
        <w:t xml:space="preserve"> </w:t>
      </w:r>
      <w:r w:rsidR="00236A70">
        <w:rPr>
          <w:rFonts w:ascii="宋体" w:hAnsi="宋体" w:hint="eastAsia"/>
          <w:sz w:val="32"/>
          <w:u w:val="single"/>
        </w:rPr>
        <w:t xml:space="preserve">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333FAA">
        <w:rPr>
          <w:rFonts w:ascii="宋体" w:hAnsi="宋体" w:hint="eastAsia"/>
          <w:sz w:val="32"/>
          <w:u w:val="single"/>
        </w:rPr>
        <w:t>08</w:t>
      </w:r>
      <w:r>
        <w:rPr>
          <w:rFonts w:ascii="宋体" w:hAnsi="宋体" w:hint="eastAsia"/>
          <w:sz w:val="32"/>
          <w:u w:val="single"/>
        </w:rPr>
        <w:t>-201</w:t>
      </w:r>
      <w:r w:rsidR="009234BD">
        <w:rPr>
          <w:rFonts w:ascii="宋体" w:hAnsi="宋体" w:hint="eastAsia"/>
          <w:sz w:val="32"/>
          <w:u w:val="single"/>
        </w:rPr>
        <w:t>8</w:t>
      </w:r>
      <w:r>
        <w:rPr>
          <w:rFonts w:ascii="宋体" w:hAnsi="宋体" w:hint="eastAsia"/>
          <w:sz w:val="32"/>
          <w:u w:val="single"/>
        </w:rPr>
        <w:t>-20</w:t>
      </w:r>
      <w:r w:rsidR="00C35994">
        <w:rPr>
          <w:rFonts w:ascii="宋体" w:hAnsi="宋体" w:hint="eastAsia"/>
          <w:sz w:val="32"/>
          <w:u w:val="single"/>
        </w:rPr>
        <w:t>2</w:t>
      </w:r>
      <w:r w:rsidR="00627F99">
        <w:rPr>
          <w:rFonts w:ascii="宋体" w:hAnsi="宋体" w:hint="eastAsia"/>
          <w:sz w:val="32"/>
          <w:u w:val="single"/>
        </w:rPr>
        <w:t>1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333FAA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08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9234BD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8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C3599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</w:t>
      </w:r>
      <w:r w:rsidR="00627F99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119"/>
        <w:gridCol w:w="1701"/>
        <w:gridCol w:w="2268"/>
      </w:tblGrid>
      <w:tr w:rsidR="00236A70" w:rsidTr="001B3257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  <w:vAlign w:val="center"/>
          </w:tcPr>
          <w:p w:rsidR="00236A70" w:rsidRDefault="00333FAA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徐州徐工液压件</w:t>
            </w:r>
            <w:r w:rsidR="00236A70">
              <w:rPr>
                <w:rFonts w:asciiTheme="minorEastAsia" w:hAnsiTheme="minorEastAsia" w:cs="宋体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  <w:vAlign w:val="center"/>
          </w:tcPr>
          <w:p w:rsidR="00236A70" w:rsidRDefault="00333FAA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李永奇</w:t>
            </w:r>
          </w:p>
        </w:tc>
      </w:tr>
      <w:tr w:rsidR="00236A70" w:rsidTr="001B3257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  <w:vAlign w:val="center"/>
          </w:tcPr>
          <w:p w:rsidR="00236A70" w:rsidRPr="00EA2FB7" w:rsidRDefault="003E71EB" w:rsidP="00EA2FB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EA2FB7">
              <w:rPr>
                <w:rFonts w:asciiTheme="minorEastAsia" w:hAnsiTheme="minorEastAsia" w:cs="宋体"/>
                <w:kern w:val="0"/>
                <w:szCs w:val="21"/>
              </w:rPr>
              <w:t>ISC-201</w:t>
            </w:r>
            <w:r w:rsidRPr="00EA2FB7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EA2FB7">
              <w:rPr>
                <w:rFonts w:asciiTheme="minorEastAsia" w:hAnsiTheme="minorEastAsia" w:cs="宋体"/>
                <w:kern w:val="0"/>
                <w:szCs w:val="21"/>
              </w:rPr>
              <w:t>-0</w:t>
            </w:r>
            <w:r w:rsidRPr="00EA2FB7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  <w:r w:rsidR="00EA2FB7" w:rsidRPr="00EA2FB7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236A70" w:rsidRPr="00EA2FB7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EA2FB7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  <w:vAlign w:val="center"/>
          </w:tcPr>
          <w:p w:rsidR="00236A70" w:rsidRPr="00EA2FB7" w:rsidRDefault="00236A70" w:rsidP="00EA2FB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EA2FB7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9234BD" w:rsidRPr="00EA2FB7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EA2FB7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9234BD" w:rsidRPr="00EA2FB7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EA2FB7" w:rsidRPr="00EA2FB7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EA2FB7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EA2FB7" w:rsidRPr="00EA2FB7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236A70" w:rsidTr="001B3257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  <w:vAlign w:val="center"/>
          </w:tcPr>
          <w:p w:rsidR="00236A70" w:rsidRDefault="00236A70" w:rsidP="00627F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627F99">
              <w:rPr>
                <w:rFonts w:hint="eastAsia"/>
              </w:rPr>
              <w:t>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  <w:vAlign w:val="center"/>
          </w:tcPr>
          <w:p w:rsidR="00236A70" w:rsidRPr="00AB0600" w:rsidRDefault="00236A70" w:rsidP="00333FA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="00792D58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3E71EB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627F99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333FAA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</w:tr>
      <w:tr w:rsidR="00754B86" w:rsidTr="001B3257">
        <w:tc>
          <w:tcPr>
            <w:tcW w:w="1707" w:type="dxa"/>
            <w:vMerge w:val="restart"/>
            <w:vAlign w:val="center"/>
          </w:tcPr>
          <w:p w:rsidR="00754B86" w:rsidRDefault="00754B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119" w:type="dxa"/>
            <w:vAlign w:val="center"/>
          </w:tcPr>
          <w:p w:rsidR="00754B86" w:rsidRDefault="00754B86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754B86" w:rsidRDefault="00754B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2268" w:type="dxa"/>
            <w:vAlign w:val="center"/>
          </w:tcPr>
          <w:p w:rsidR="00754B86" w:rsidRDefault="00754B86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754B86" w:rsidTr="001B3257">
        <w:tc>
          <w:tcPr>
            <w:tcW w:w="1707" w:type="dxa"/>
            <w:vMerge/>
          </w:tcPr>
          <w:p w:rsidR="00754B86" w:rsidRDefault="00754B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54B86" w:rsidRDefault="00754B86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尹彩侠</w:t>
            </w:r>
          </w:p>
        </w:tc>
        <w:tc>
          <w:tcPr>
            <w:tcW w:w="1701" w:type="dxa"/>
            <w:vAlign w:val="center"/>
          </w:tcPr>
          <w:p w:rsidR="00754B86" w:rsidRDefault="00754B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2268" w:type="dxa"/>
            <w:vAlign w:val="center"/>
          </w:tcPr>
          <w:p w:rsidR="00754B86" w:rsidRDefault="00754B86" w:rsidP="00333FA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</w:t>
            </w:r>
            <w:r>
              <w:rPr>
                <w:rFonts w:ascii="宋体" w:eastAsia="宋体" w:hAnsi="宋体" w:cs="Times New Roman" w:hint="eastAsia"/>
                <w:szCs w:val="21"/>
              </w:rPr>
              <w:t>123</w:t>
            </w:r>
          </w:p>
        </w:tc>
      </w:tr>
      <w:tr w:rsidR="00754B86" w:rsidTr="001B3257">
        <w:tc>
          <w:tcPr>
            <w:tcW w:w="1707" w:type="dxa"/>
            <w:vMerge/>
          </w:tcPr>
          <w:p w:rsidR="00754B86" w:rsidRDefault="00754B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54B86" w:rsidRDefault="00754B86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韩友道</w:t>
            </w:r>
          </w:p>
        </w:tc>
        <w:tc>
          <w:tcPr>
            <w:tcW w:w="1701" w:type="dxa"/>
            <w:vAlign w:val="center"/>
          </w:tcPr>
          <w:p w:rsidR="00754B86" w:rsidRDefault="00754B86" w:rsidP="0092681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2268" w:type="dxa"/>
            <w:vAlign w:val="center"/>
          </w:tcPr>
          <w:p w:rsidR="00754B86" w:rsidRPr="00754B86" w:rsidRDefault="00754B86" w:rsidP="00754B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宋体" w:eastAsia="宋体" w:hAnsi="宋体" w:cs="Times New Roman"/>
                <w:szCs w:val="21"/>
              </w:rPr>
            </w:pPr>
            <w:r w:rsidRPr="00754B86">
              <w:rPr>
                <w:rFonts w:ascii="宋体" w:eastAsia="宋体" w:hAnsi="宋体" w:cs="Times New Roman"/>
                <w:szCs w:val="21"/>
              </w:rPr>
              <w:t>ISC-JSZJ-001</w:t>
            </w:r>
          </w:p>
        </w:tc>
      </w:tr>
      <w:tr w:rsidR="00754B86" w:rsidTr="001B3257">
        <w:trPr>
          <w:trHeight w:val="856"/>
        </w:trPr>
        <w:tc>
          <w:tcPr>
            <w:tcW w:w="1707" w:type="dxa"/>
            <w:vAlign w:val="center"/>
          </w:tcPr>
          <w:p w:rsidR="00754B86" w:rsidRDefault="00754B86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754B86" w:rsidRPr="00941E87" w:rsidRDefault="00754B86" w:rsidP="009C367B">
            <w:pPr>
              <w:jc w:val="left"/>
              <w:rPr>
                <w:rFonts w:ascii="宋体" w:hAnsi="宋体"/>
                <w:szCs w:val="21"/>
              </w:rPr>
            </w:pPr>
            <w:r w:rsidRPr="00941E87">
              <w:rPr>
                <w:rFonts w:ascii="宋体" w:hAnsi="宋体" w:hint="eastAsia"/>
                <w:szCs w:val="21"/>
              </w:rPr>
              <w:t>管理层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41E87">
              <w:rPr>
                <w:rFonts w:ascii="宋体" w:hAnsi="宋体" w:hint="eastAsia"/>
                <w:szCs w:val="21"/>
              </w:rPr>
              <w:t>技术中心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41E87">
              <w:rPr>
                <w:rFonts w:ascii="宋体" w:hAnsi="宋体" w:hint="eastAsia"/>
                <w:szCs w:val="21"/>
              </w:rPr>
              <w:t>技术管理部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41E87">
              <w:rPr>
                <w:rFonts w:ascii="宋体" w:hAnsi="宋体" w:hint="eastAsia"/>
                <w:szCs w:val="21"/>
              </w:rPr>
              <w:t>设备能源部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41E87">
              <w:rPr>
                <w:rFonts w:ascii="宋体" w:hAnsi="宋体" w:hint="eastAsia"/>
                <w:szCs w:val="21"/>
              </w:rPr>
              <w:t>管理部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41E87">
              <w:rPr>
                <w:rFonts w:ascii="宋体" w:hAnsi="宋体" w:hint="eastAsia"/>
                <w:szCs w:val="21"/>
              </w:rPr>
              <w:t>营销公司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41E87">
              <w:rPr>
                <w:rFonts w:ascii="宋体" w:hAnsi="宋体" w:hint="eastAsia"/>
                <w:szCs w:val="21"/>
              </w:rPr>
              <w:t>品质保障部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41E87">
              <w:rPr>
                <w:rFonts w:ascii="宋体" w:hAnsi="宋体" w:hint="eastAsia"/>
                <w:szCs w:val="21"/>
              </w:rPr>
              <w:t>计划物流部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41E87">
              <w:rPr>
                <w:rFonts w:ascii="宋体" w:hAnsi="宋体" w:hint="eastAsia"/>
                <w:szCs w:val="21"/>
              </w:rPr>
              <w:t>供方发展部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41E87">
              <w:rPr>
                <w:rFonts w:ascii="宋体" w:hAnsi="宋体" w:hint="eastAsia"/>
                <w:szCs w:val="21"/>
              </w:rPr>
              <w:t>安全环保部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41E87">
              <w:rPr>
                <w:rFonts w:ascii="宋体" w:hAnsi="宋体" w:hint="eastAsia"/>
                <w:szCs w:val="21"/>
              </w:rPr>
              <w:t>各分厂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41E87">
              <w:rPr>
                <w:rFonts w:ascii="宋体" w:hAnsi="宋体" w:hint="eastAsia"/>
                <w:szCs w:val="21"/>
              </w:rPr>
              <w:t>党政工作部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41E87">
              <w:rPr>
                <w:rFonts w:ascii="宋体" w:hAnsi="宋体" w:hint="eastAsia"/>
                <w:szCs w:val="21"/>
              </w:rPr>
              <w:t>附件分公司</w:t>
            </w:r>
            <w:r>
              <w:rPr>
                <w:rFonts w:ascii="宋体" w:hAnsi="宋体" w:hint="eastAsia"/>
                <w:szCs w:val="21"/>
              </w:rPr>
              <w:t>、工程中心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相比</w:t>
      </w:r>
      <w:r w:rsidR="00EA2FB7">
        <w:rPr>
          <w:rFonts w:asciiTheme="minorEastAsia" w:hAnsiTheme="minorEastAsia" w:cs="宋体" w:hint="eastAsia"/>
          <w:bCs/>
          <w:kern w:val="0"/>
          <w:szCs w:val="21"/>
        </w:rPr>
        <w:t>有一定提高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4A6FC8" w:rsidP="00754B86">
      <w:pPr>
        <w:widowControl/>
        <w:spacing w:beforeLines="50"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627F99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333FAA">
        <w:rPr>
          <w:rFonts w:asciiTheme="minorEastAsia" w:hAnsiTheme="minorEastAsia" w:cs="宋体" w:hint="eastAsia"/>
          <w:kern w:val="0"/>
          <w:szCs w:val="21"/>
        </w:rPr>
        <w:t>徐州徐工液压件</w:t>
      </w:r>
      <w:r w:rsidR="00333FAA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9C367B" w:rsidRPr="00941E87">
        <w:rPr>
          <w:rFonts w:ascii="宋体" w:hAnsi="宋体" w:hint="eastAsia"/>
          <w:szCs w:val="21"/>
        </w:rPr>
        <w:t>管理层</w:t>
      </w:r>
      <w:r w:rsidR="009C367B">
        <w:rPr>
          <w:rFonts w:ascii="宋体" w:hAnsi="宋体" w:hint="eastAsia"/>
          <w:szCs w:val="21"/>
        </w:rPr>
        <w:t>、</w:t>
      </w:r>
      <w:r w:rsidR="009C367B" w:rsidRPr="00941E87">
        <w:rPr>
          <w:rFonts w:ascii="宋体" w:hAnsi="宋体" w:hint="eastAsia"/>
          <w:szCs w:val="21"/>
        </w:rPr>
        <w:t>技术中心</w:t>
      </w:r>
      <w:r w:rsidR="009C367B">
        <w:rPr>
          <w:rFonts w:ascii="宋体" w:hAnsi="宋体" w:hint="eastAsia"/>
          <w:szCs w:val="21"/>
        </w:rPr>
        <w:t>、</w:t>
      </w:r>
      <w:r w:rsidR="009C367B" w:rsidRPr="00941E87">
        <w:rPr>
          <w:rFonts w:ascii="宋体" w:hAnsi="宋体" w:hint="eastAsia"/>
          <w:szCs w:val="21"/>
        </w:rPr>
        <w:t>技术管理部</w:t>
      </w:r>
      <w:r w:rsidR="009C367B">
        <w:rPr>
          <w:rFonts w:ascii="宋体" w:hAnsi="宋体" w:hint="eastAsia"/>
          <w:szCs w:val="21"/>
        </w:rPr>
        <w:t>、</w:t>
      </w:r>
      <w:r w:rsidR="009C367B" w:rsidRPr="00941E87">
        <w:rPr>
          <w:rFonts w:ascii="宋体" w:hAnsi="宋体" w:hint="eastAsia"/>
          <w:szCs w:val="21"/>
        </w:rPr>
        <w:t>设备能源部</w:t>
      </w:r>
      <w:r w:rsidR="009C367B">
        <w:rPr>
          <w:rFonts w:ascii="宋体" w:hAnsi="宋体" w:hint="eastAsia"/>
          <w:szCs w:val="21"/>
        </w:rPr>
        <w:t>、</w:t>
      </w:r>
      <w:r w:rsidR="009C367B" w:rsidRPr="00941E87">
        <w:rPr>
          <w:rFonts w:ascii="宋体" w:hAnsi="宋体" w:hint="eastAsia"/>
          <w:szCs w:val="21"/>
        </w:rPr>
        <w:t>管理部</w:t>
      </w:r>
      <w:r w:rsidR="009C367B">
        <w:rPr>
          <w:rFonts w:ascii="宋体" w:hAnsi="宋体" w:hint="eastAsia"/>
          <w:szCs w:val="21"/>
        </w:rPr>
        <w:t>、</w:t>
      </w:r>
      <w:r w:rsidR="009C367B" w:rsidRPr="00941E87">
        <w:rPr>
          <w:rFonts w:ascii="宋体" w:hAnsi="宋体" w:hint="eastAsia"/>
          <w:szCs w:val="21"/>
        </w:rPr>
        <w:t>营销公司</w:t>
      </w:r>
      <w:r w:rsidR="009C367B">
        <w:rPr>
          <w:rFonts w:ascii="宋体" w:hAnsi="宋体" w:hint="eastAsia"/>
          <w:szCs w:val="21"/>
        </w:rPr>
        <w:t>、</w:t>
      </w:r>
      <w:r w:rsidR="009C367B" w:rsidRPr="00941E87">
        <w:rPr>
          <w:rFonts w:ascii="宋体" w:hAnsi="宋体" w:hint="eastAsia"/>
          <w:szCs w:val="21"/>
        </w:rPr>
        <w:t>品质保障部</w:t>
      </w:r>
      <w:r w:rsidR="009C367B">
        <w:rPr>
          <w:rFonts w:ascii="宋体" w:hAnsi="宋体" w:hint="eastAsia"/>
          <w:szCs w:val="21"/>
        </w:rPr>
        <w:t>、</w:t>
      </w:r>
      <w:r w:rsidR="009C367B" w:rsidRPr="00941E87">
        <w:rPr>
          <w:rFonts w:ascii="宋体" w:hAnsi="宋体" w:hint="eastAsia"/>
          <w:szCs w:val="21"/>
        </w:rPr>
        <w:t>计划物流部</w:t>
      </w:r>
      <w:r w:rsidR="009C367B">
        <w:rPr>
          <w:rFonts w:ascii="宋体" w:hAnsi="宋体" w:hint="eastAsia"/>
          <w:szCs w:val="21"/>
        </w:rPr>
        <w:t>、</w:t>
      </w:r>
      <w:r w:rsidR="009C367B" w:rsidRPr="00941E87">
        <w:rPr>
          <w:rFonts w:ascii="宋体" w:hAnsi="宋体" w:hint="eastAsia"/>
          <w:szCs w:val="21"/>
        </w:rPr>
        <w:t>供方发展部</w:t>
      </w:r>
      <w:r w:rsidR="009C367B">
        <w:rPr>
          <w:rFonts w:ascii="宋体" w:hAnsi="宋体" w:hint="eastAsia"/>
          <w:szCs w:val="21"/>
        </w:rPr>
        <w:t>、</w:t>
      </w:r>
      <w:r w:rsidR="009C367B" w:rsidRPr="00941E87">
        <w:rPr>
          <w:rFonts w:ascii="宋体" w:hAnsi="宋体" w:hint="eastAsia"/>
          <w:szCs w:val="21"/>
        </w:rPr>
        <w:t>安全环保部</w:t>
      </w:r>
      <w:r w:rsidR="009C367B">
        <w:rPr>
          <w:rFonts w:ascii="宋体" w:hAnsi="宋体" w:hint="eastAsia"/>
          <w:szCs w:val="21"/>
        </w:rPr>
        <w:t>、</w:t>
      </w:r>
      <w:r w:rsidR="009C367B" w:rsidRPr="00941E87">
        <w:rPr>
          <w:rFonts w:ascii="宋体" w:hAnsi="宋体" w:hint="eastAsia"/>
          <w:szCs w:val="21"/>
        </w:rPr>
        <w:t>各分厂</w:t>
      </w:r>
      <w:r w:rsidR="009C367B">
        <w:rPr>
          <w:rFonts w:ascii="宋体" w:hAnsi="宋体" w:hint="eastAsia"/>
          <w:szCs w:val="21"/>
        </w:rPr>
        <w:t>、</w:t>
      </w:r>
      <w:r w:rsidR="009C367B" w:rsidRPr="00941E87">
        <w:rPr>
          <w:rFonts w:ascii="宋体" w:hAnsi="宋体" w:hint="eastAsia"/>
          <w:szCs w:val="21"/>
        </w:rPr>
        <w:t>党政工作部</w:t>
      </w:r>
      <w:r w:rsidR="009C367B">
        <w:rPr>
          <w:rFonts w:ascii="宋体" w:hAnsi="宋体" w:hint="eastAsia"/>
          <w:szCs w:val="21"/>
        </w:rPr>
        <w:t>、</w:t>
      </w:r>
      <w:r w:rsidR="009C367B" w:rsidRPr="00941E87">
        <w:rPr>
          <w:rFonts w:ascii="宋体" w:hAnsi="宋体" w:hint="eastAsia"/>
          <w:szCs w:val="21"/>
        </w:rPr>
        <w:t>附件分公司</w:t>
      </w:r>
      <w:r w:rsidR="009C367B">
        <w:rPr>
          <w:rFonts w:ascii="宋体" w:hAnsi="宋体" w:hint="eastAsia"/>
          <w:szCs w:val="21"/>
        </w:rPr>
        <w:t>、工程中心</w:t>
      </w:r>
      <w:r w:rsidR="002D52BB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627F99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</w:t>
      </w:r>
      <w:r w:rsidR="001B3257">
        <w:rPr>
          <w:rFonts w:ascii="宋体" w:hAnsi="宋体" w:hint="eastAsia"/>
          <w:szCs w:val="21"/>
        </w:rPr>
        <w:t>企业建立测量体系对企业管理水平提高、内部产品质量稳定提供了保证，对外部市场推广和招投标起到重要作用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CD580F" w:rsidRPr="00CD580F">
        <w:rPr>
          <w:rFonts w:asciiTheme="minorEastAsia" w:hAnsiTheme="minorEastAsia" w:hint="eastAsia"/>
          <w:bCs/>
          <w:szCs w:val="21"/>
        </w:rPr>
        <w:t>企业在物料交接、能源、安全、现场管理等方面较好未见到顾客投诉、纠纷等情况。</w:t>
      </w:r>
      <w:r w:rsidR="009C367B" w:rsidRPr="00941E87">
        <w:rPr>
          <w:rFonts w:ascii="宋体" w:hAnsi="宋体" w:hint="eastAsia"/>
          <w:szCs w:val="21"/>
        </w:rPr>
        <w:t>企业组织机构进行了整合，原来的应用研究所变更为工程中心，主要负责测量管理体系的运营</w:t>
      </w:r>
      <w:r w:rsidR="009C367B">
        <w:rPr>
          <w:rFonts w:asciiTheme="minorEastAsia" w:hAnsiTheme="minorEastAsia" w:cs="宋体" w:hint="eastAsia"/>
          <w:bCs/>
          <w:kern w:val="0"/>
          <w:szCs w:val="21"/>
        </w:rPr>
        <w:t>，产品</w:t>
      </w:r>
      <w:r>
        <w:rPr>
          <w:rFonts w:asciiTheme="minorEastAsia" w:hAnsiTheme="minorEastAsia" w:cs="宋体" w:hint="eastAsia"/>
          <w:bCs/>
          <w:kern w:val="0"/>
          <w:szCs w:val="21"/>
        </w:rPr>
        <w:t>没有新增加，新增</w:t>
      </w:r>
      <w:r w:rsidR="002D52BB">
        <w:rPr>
          <w:rFonts w:asciiTheme="minorEastAsia" w:hAnsiTheme="minorEastAsia" w:cs="宋体" w:hint="eastAsia"/>
          <w:bCs/>
          <w:kern w:val="0"/>
          <w:szCs w:val="21"/>
        </w:rPr>
        <w:t>1个重要</w:t>
      </w:r>
      <w:r>
        <w:rPr>
          <w:rFonts w:asciiTheme="minorEastAsia" w:hAnsiTheme="minorEastAsia" w:cs="宋体" w:hint="eastAsia"/>
          <w:bCs/>
          <w:kern w:val="0"/>
          <w:szCs w:val="21"/>
        </w:rPr>
        <w:t>测量过程。公司能按照管理体系文件的要求有效的对进厂原材料、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057DCE">
        <w:rPr>
          <w:rFonts w:asciiTheme="minorEastAsia" w:hAnsiTheme="minorEastAsia" w:cs="宋体" w:hint="eastAsia"/>
          <w:bCs/>
          <w:kern w:val="0"/>
          <w:szCs w:val="21"/>
        </w:rPr>
        <w:t>企业计量器具共</w:t>
      </w:r>
      <w:r w:rsidR="009C367B" w:rsidRPr="009C367B">
        <w:rPr>
          <w:rFonts w:asciiTheme="minorEastAsia" w:hAnsiTheme="minorEastAsia" w:hint="eastAsia"/>
          <w:bCs/>
          <w:szCs w:val="21"/>
        </w:rPr>
        <w:t>3601</w:t>
      </w:r>
      <w:r w:rsidR="00057DCE">
        <w:rPr>
          <w:rFonts w:asciiTheme="minorEastAsia" w:hAnsiTheme="minorEastAsia" w:cs="宋体" w:hint="eastAsia"/>
          <w:bCs/>
          <w:kern w:val="0"/>
          <w:szCs w:val="21"/>
        </w:rPr>
        <w:t>件，</w:t>
      </w:r>
      <w:r w:rsidR="002D52BB">
        <w:rPr>
          <w:rFonts w:asciiTheme="minorEastAsia" w:hAnsiTheme="minorEastAsia" w:cs="宋体" w:hint="eastAsia"/>
          <w:bCs/>
          <w:kern w:val="0"/>
          <w:szCs w:val="21"/>
        </w:rPr>
        <w:t>其中</w:t>
      </w:r>
      <w:r w:rsidR="009C367B">
        <w:rPr>
          <w:rFonts w:asciiTheme="minorEastAsia" w:hAnsiTheme="minorEastAsia" w:cs="宋体" w:hint="eastAsia"/>
          <w:bCs/>
          <w:kern w:val="0"/>
          <w:szCs w:val="21"/>
        </w:rPr>
        <w:t>28</w:t>
      </w:r>
      <w:r w:rsidR="002D52BB">
        <w:rPr>
          <w:rFonts w:asciiTheme="minorEastAsia" w:hAnsiTheme="minorEastAsia" w:cs="宋体" w:hint="eastAsia"/>
          <w:bCs/>
          <w:kern w:val="0"/>
          <w:szCs w:val="21"/>
        </w:rPr>
        <w:t>件</w:t>
      </w:r>
      <w:r w:rsidR="00057DCE">
        <w:rPr>
          <w:rFonts w:asciiTheme="minorEastAsia" w:hAnsiTheme="minorEastAsia" w:cs="宋体" w:hint="eastAsia"/>
          <w:bCs/>
          <w:kern w:val="0"/>
          <w:szCs w:val="21"/>
        </w:rPr>
        <w:t>强制检定计量器具，均能</w:t>
      </w:r>
      <w:r w:rsidR="00057DCE">
        <w:rPr>
          <w:rFonts w:hint="eastAsia"/>
          <w:bCs/>
          <w:szCs w:val="21"/>
        </w:rPr>
        <w:t>按照周检计划对测量设备进行检定校准工作。</w:t>
      </w:r>
      <w:r w:rsidR="00057DCE">
        <w:rPr>
          <w:rFonts w:asciiTheme="minorEastAsia" w:hAnsiTheme="minorEastAsia" w:cs="宋体" w:hint="eastAsia"/>
          <w:bCs/>
          <w:kern w:val="0"/>
          <w:szCs w:val="21"/>
        </w:rPr>
        <w:t>同时对</w:t>
      </w:r>
      <w:r w:rsidR="00057DCE" w:rsidRPr="00A64F78">
        <w:rPr>
          <w:rFonts w:ascii="宋体" w:hAnsi="宋体" w:hint="eastAsia"/>
          <w:szCs w:val="21"/>
        </w:rPr>
        <w:t>外部供方</w:t>
      </w:r>
      <w:r w:rsidR="009C367B" w:rsidRPr="00941E87">
        <w:rPr>
          <w:rFonts w:ascii="宋体" w:hAnsi="宋体" w:hint="eastAsia"/>
          <w:szCs w:val="21"/>
        </w:rPr>
        <w:t>徐州市质量技术监督综合检验检测中心</w:t>
      </w:r>
      <w:r w:rsidR="00D41183">
        <w:rPr>
          <w:rFonts w:ascii="宋体" w:hAnsi="宋体" w:hint="eastAsia"/>
          <w:szCs w:val="21"/>
        </w:rPr>
        <w:t>、</w:t>
      </w:r>
      <w:r w:rsidR="00D41183" w:rsidRPr="00D41183">
        <w:rPr>
          <w:rFonts w:ascii="宋体" w:hAnsi="宋体" w:hint="eastAsia"/>
          <w:szCs w:val="21"/>
        </w:rPr>
        <w:t>苏州市计量测试院</w:t>
      </w:r>
      <w:r w:rsidR="00057DCE" w:rsidRPr="00A64F78">
        <w:rPr>
          <w:rFonts w:ascii="宋体" w:hAnsi="宋体" w:hint="eastAsia"/>
          <w:szCs w:val="21"/>
        </w:rPr>
        <w:t>建立了档案管理，资质文件符合要求</w:t>
      </w:r>
      <w:r w:rsidR="00057DCE">
        <w:rPr>
          <w:rFonts w:ascii="宋体" w:hAnsi="宋体" w:hint="eastAsia"/>
          <w:szCs w:val="21"/>
        </w:rPr>
        <w:t>。</w:t>
      </w:r>
      <w:r w:rsidR="00220E85" w:rsidRPr="00656536">
        <w:rPr>
          <w:rFonts w:ascii="宋体" w:hAnsi="宋体" w:hint="eastAsia"/>
          <w:szCs w:val="21"/>
        </w:rPr>
        <w:t>企业主要耗能为水、电、天然气，20</w:t>
      </w:r>
      <w:r w:rsidR="00220E85">
        <w:rPr>
          <w:rFonts w:ascii="宋体" w:hAnsi="宋体" w:hint="eastAsia"/>
          <w:szCs w:val="21"/>
        </w:rPr>
        <w:t>20</w:t>
      </w:r>
      <w:r w:rsidR="00220E85" w:rsidRPr="00656536">
        <w:rPr>
          <w:rFonts w:ascii="宋体" w:hAnsi="宋体" w:hint="eastAsia"/>
          <w:szCs w:val="21"/>
        </w:rPr>
        <w:t>年度合计耗能折算约</w:t>
      </w:r>
      <w:r w:rsidR="00220E85" w:rsidRPr="00656536">
        <w:rPr>
          <w:rFonts w:ascii="宋体" w:hAnsi="宋体"/>
          <w:szCs w:val="21"/>
        </w:rPr>
        <w:t>0</w:t>
      </w:r>
      <w:r w:rsidR="00220E85" w:rsidRPr="00656536">
        <w:rPr>
          <w:rFonts w:ascii="宋体" w:hAnsi="宋体" w:hint="eastAsia"/>
          <w:szCs w:val="21"/>
        </w:rPr>
        <w:t>.</w:t>
      </w:r>
      <w:r w:rsidR="00220E85">
        <w:rPr>
          <w:rFonts w:ascii="宋体" w:hAnsi="宋体" w:hint="eastAsia"/>
          <w:szCs w:val="21"/>
        </w:rPr>
        <w:t>96</w:t>
      </w:r>
      <w:r w:rsidR="00220E85" w:rsidRPr="00656536">
        <w:rPr>
          <w:rFonts w:ascii="宋体" w:hAnsi="宋体" w:hint="eastAsia"/>
          <w:szCs w:val="21"/>
        </w:rPr>
        <w:t>万吨标准煤，不是重点耗能企业。</w:t>
      </w:r>
      <w:r w:rsidR="00220E85" w:rsidRPr="00656536">
        <w:rPr>
          <w:rFonts w:ascii="宋体" w:hAnsi="宋体" w:hint="eastAsia"/>
          <w:szCs w:val="21"/>
        </w:rPr>
        <w:lastRenderedPageBreak/>
        <w:t>能源设备配备较齐全，管理规范，满足标准要求</w:t>
      </w:r>
      <w:r w:rsidR="007658EE" w:rsidRPr="007C0555">
        <w:rPr>
          <w:rFonts w:ascii="宋体" w:hAnsi="宋体" w:hint="eastAsia"/>
          <w:szCs w:val="21"/>
        </w:rPr>
        <w:t>。企</w:t>
      </w:r>
      <w:r w:rsidR="007658EE" w:rsidRPr="009848D7">
        <w:rPr>
          <w:rFonts w:ascii="宋体" w:hAnsi="宋体" w:hint="eastAsia"/>
          <w:szCs w:val="21"/>
        </w:rPr>
        <w:t>业委托</w:t>
      </w:r>
      <w:r w:rsidR="009C367B" w:rsidRPr="00941E87">
        <w:rPr>
          <w:rFonts w:ascii="宋体" w:hAnsi="宋体" w:hint="eastAsia"/>
          <w:szCs w:val="21"/>
        </w:rPr>
        <w:t>北京中研世纪咨询有限公司进行顾客满意度测评</w:t>
      </w:r>
      <w:r w:rsidR="007658EE" w:rsidRPr="009848D7">
        <w:rPr>
          <w:rFonts w:ascii="宋体" w:hAnsi="宋体" w:hint="eastAsia"/>
          <w:szCs w:val="21"/>
        </w:rPr>
        <w:t>，企业提供了顾客满意度调查报告</w:t>
      </w:r>
      <w:r w:rsidR="007658EE">
        <w:rPr>
          <w:rFonts w:ascii="宋体" w:hAnsi="宋体" w:hint="eastAsia"/>
          <w:szCs w:val="21"/>
        </w:rPr>
        <w:t>，2020年度满意度为</w:t>
      </w:r>
      <w:r w:rsidR="009C367B" w:rsidRPr="00941E87">
        <w:rPr>
          <w:rFonts w:ascii="宋体" w:hAnsi="宋体" w:hint="eastAsia"/>
          <w:szCs w:val="21"/>
        </w:rPr>
        <w:t>96.37</w:t>
      </w:r>
      <w:r w:rsidR="007658EE">
        <w:rPr>
          <w:rFonts w:ascii="宋体" w:hAnsi="宋体" w:hint="eastAsia"/>
          <w:szCs w:val="21"/>
        </w:rPr>
        <w:t>分。</w:t>
      </w:r>
      <w:r w:rsidR="00333FAA">
        <w:rPr>
          <w:rFonts w:asciiTheme="minorEastAsia" w:hAnsiTheme="minorEastAsia" w:cs="宋体" w:hint="eastAsia"/>
          <w:kern w:val="0"/>
          <w:szCs w:val="21"/>
        </w:rPr>
        <w:t>徐州徐工液压件</w:t>
      </w:r>
      <w:r w:rsidR="00333FAA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AC7F94" w:rsidRDefault="004A6FC8" w:rsidP="00754B86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C371B7" w:rsidRDefault="004A6FC8" w:rsidP="009234BD">
      <w:pPr>
        <w:spacing w:line="276" w:lineRule="auto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C371B7">
        <w:rPr>
          <w:rFonts w:asciiTheme="minorEastAsia" w:hAnsiTheme="minorEastAsia" w:hint="eastAsia"/>
          <w:bCs/>
          <w:szCs w:val="21"/>
        </w:rPr>
        <w:t>为了充分验证公司测量管理体系运行的符合性、有效性及持续改进，公司每年进行一次内部评审，本年度于</w:t>
      </w:r>
      <w:r w:rsidR="00CD580F" w:rsidRPr="009C367B">
        <w:rPr>
          <w:rFonts w:ascii="宋体" w:hAnsi="宋体" w:hint="eastAsia"/>
          <w:bCs/>
          <w:szCs w:val="21"/>
        </w:rPr>
        <w:t>20</w:t>
      </w:r>
      <w:r w:rsidR="00602263" w:rsidRPr="009C367B">
        <w:rPr>
          <w:rFonts w:ascii="宋体" w:hAnsi="宋体" w:hint="eastAsia"/>
          <w:bCs/>
          <w:szCs w:val="21"/>
        </w:rPr>
        <w:t>2</w:t>
      </w:r>
      <w:r w:rsidR="002D52BB" w:rsidRPr="009C367B">
        <w:rPr>
          <w:rFonts w:ascii="宋体" w:hAnsi="宋体" w:hint="eastAsia"/>
          <w:bCs/>
          <w:szCs w:val="21"/>
        </w:rPr>
        <w:t>0</w:t>
      </w:r>
      <w:r w:rsidR="00CD580F" w:rsidRPr="009C367B">
        <w:rPr>
          <w:rFonts w:ascii="宋体" w:hAnsi="宋体" w:hint="eastAsia"/>
          <w:bCs/>
          <w:szCs w:val="21"/>
        </w:rPr>
        <w:t>年</w:t>
      </w:r>
      <w:r w:rsidR="001B3257" w:rsidRPr="009C367B">
        <w:rPr>
          <w:rFonts w:ascii="宋体" w:hAnsi="宋体" w:hint="eastAsia"/>
          <w:bCs/>
          <w:szCs w:val="21"/>
        </w:rPr>
        <w:t>12</w:t>
      </w:r>
      <w:r w:rsidR="00CD580F" w:rsidRPr="009C367B">
        <w:rPr>
          <w:rFonts w:ascii="宋体" w:hAnsi="宋体" w:hint="eastAsia"/>
          <w:bCs/>
          <w:szCs w:val="21"/>
        </w:rPr>
        <w:t>月</w:t>
      </w:r>
      <w:r w:rsidR="009C367B" w:rsidRPr="009C367B">
        <w:rPr>
          <w:rFonts w:ascii="宋体" w:hAnsi="宋体" w:hint="eastAsia"/>
          <w:bCs/>
          <w:szCs w:val="21"/>
        </w:rPr>
        <w:t>03</w:t>
      </w:r>
      <w:r w:rsidR="00CD580F" w:rsidRPr="009C367B">
        <w:rPr>
          <w:rFonts w:ascii="宋体" w:hAnsi="宋体" w:hint="eastAsia"/>
          <w:bCs/>
          <w:szCs w:val="21"/>
        </w:rPr>
        <w:t>日</w:t>
      </w:r>
      <w:r w:rsidR="002D52BB" w:rsidRPr="009C367B">
        <w:rPr>
          <w:rFonts w:asciiTheme="minorEastAsia" w:hAnsiTheme="minorEastAsia" w:hint="eastAsia"/>
          <w:bCs/>
          <w:szCs w:val="21"/>
        </w:rPr>
        <w:t>～</w:t>
      </w:r>
      <w:r w:rsidR="002D52BB" w:rsidRPr="009C367B">
        <w:rPr>
          <w:rFonts w:ascii="宋体" w:hAnsi="宋体" w:hint="eastAsia"/>
          <w:bCs/>
          <w:szCs w:val="21"/>
        </w:rPr>
        <w:t>12月</w:t>
      </w:r>
      <w:r w:rsidR="009C367B" w:rsidRPr="009C367B">
        <w:rPr>
          <w:rFonts w:ascii="宋体" w:hAnsi="宋体" w:hint="eastAsia"/>
          <w:bCs/>
          <w:szCs w:val="21"/>
        </w:rPr>
        <w:t>05</w:t>
      </w:r>
      <w:r w:rsidR="002D52BB" w:rsidRPr="009C367B">
        <w:rPr>
          <w:rFonts w:ascii="宋体" w:hAnsi="宋体" w:hint="eastAsia"/>
          <w:bCs/>
          <w:szCs w:val="21"/>
        </w:rPr>
        <w:t>日</w:t>
      </w:r>
      <w:r w:rsidRPr="00C371B7">
        <w:rPr>
          <w:rFonts w:asciiTheme="minorEastAsia" w:hAnsiTheme="minorEastAsia" w:hint="eastAsia"/>
          <w:bCs/>
          <w:szCs w:val="21"/>
        </w:rPr>
        <w:t>进行了测量管理体系内部审核工作。</w:t>
      </w:r>
      <w:r w:rsidR="009C367B" w:rsidRPr="00941E87">
        <w:rPr>
          <w:rFonts w:ascii="宋体" w:hAnsi="宋体" w:hint="eastAsia"/>
          <w:bCs/>
          <w:szCs w:val="21"/>
        </w:rPr>
        <w:t>对公司管理层及下属的</w:t>
      </w:r>
      <w:r w:rsidR="009C367B" w:rsidRPr="00941E87">
        <w:rPr>
          <w:rFonts w:ascii="宋体" w:hAnsi="宋体" w:hint="eastAsia"/>
          <w:szCs w:val="21"/>
        </w:rPr>
        <w:t>11个职能部门和6个分厂</w:t>
      </w:r>
      <w:r w:rsidR="009C367B" w:rsidRPr="00941E87">
        <w:rPr>
          <w:rFonts w:ascii="宋体" w:hAnsi="宋体" w:hint="eastAsia"/>
          <w:bCs/>
          <w:szCs w:val="21"/>
        </w:rPr>
        <w:t>进行了全要素的审核。内审中共发现3个不符合项</w:t>
      </w:r>
      <w:r w:rsidR="00CD580F" w:rsidRPr="00CD580F">
        <w:rPr>
          <w:rFonts w:asciiTheme="minorEastAsia" w:hAnsiTheme="minorEastAsia" w:hint="eastAsia"/>
          <w:bCs/>
          <w:szCs w:val="21"/>
        </w:rPr>
        <w:t>，责令对应部门立即进行整改，并针对不符合项提出了纠正措施。</w:t>
      </w:r>
      <w:r w:rsidR="000322A9" w:rsidRPr="00CD580F">
        <w:rPr>
          <w:rFonts w:asciiTheme="minorEastAsia" w:hAnsiTheme="minorEastAsia" w:hint="eastAsia"/>
          <w:bCs/>
          <w:szCs w:val="21"/>
        </w:rPr>
        <w:t>通过内审</w:t>
      </w:r>
      <w:r w:rsidRPr="00C371B7"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754B86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C371B7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="宋体" w:eastAsia="宋体" w:hAnsi="宋体" w:cs="Times New Roman" w:hint="eastAsia"/>
          <w:bCs/>
          <w:szCs w:val="21"/>
        </w:rPr>
        <w:t>企业</w:t>
      </w:r>
      <w:r w:rsidRPr="00C371B7">
        <w:rPr>
          <w:rFonts w:ascii="宋体" w:eastAsia="宋体" w:hAnsi="宋体" w:cs="Times New Roman" w:hint="eastAsia"/>
          <w:szCs w:val="21"/>
        </w:rPr>
        <w:t>于</w:t>
      </w:r>
      <w:r w:rsidRPr="009C367B">
        <w:rPr>
          <w:rFonts w:ascii="宋体" w:hAnsi="宋体" w:hint="eastAsia"/>
          <w:szCs w:val="21"/>
        </w:rPr>
        <w:t>20</w:t>
      </w:r>
      <w:r w:rsidR="00602263" w:rsidRPr="009C367B">
        <w:rPr>
          <w:rFonts w:ascii="宋体" w:hAnsi="宋体" w:hint="eastAsia"/>
          <w:szCs w:val="21"/>
        </w:rPr>
        <w:t>2</w:t>
      </w:r>
      <w:r w:rsidR="002D52BB" w:rsidRPr="009C367B">
        <w:rPr>
          <w:rFonts w:ascii="宋体" w:hAnsi="宋体" w:hint="eastAsia"/>
          <w:szCs w:val="21"/>
        </w:rPr>
        <w:t>1</w:t>
      </w:r>
      <w:r w:rsidRPr="009C367B">
        <w:rPr>
          <w:rFonts w:ascii="宋体" w:hAnsi="宋体" w:hint="eastAsia"/>
          <w:szCs w:val="21"/>
        </w:rPr>
        <w:t>年</w:t>
      </w:r>
      <w:r w:rsidR="002D52BB" w:rsidRPr="009C367B">
        <w:rPr>
          <w:rFonts w:ascii="宋体" w:hAnsi="宋体" w:hint="eastAsia"/>
          <w:szCs w:val="21"/>
        </w:rPr>
        <w:t>01</w:t>
      </w:r>
      <w:r w:rsidRPr="009C367B">
        <w:rPr>
          <w:rFonts w:ascii="宋体" w:hAnsi="宋体" w:hint="eastAsia"/>
          <w:szCs w:val="21"/>
        </w:rPr>
        <w:t>月</w:t>
      </w:r>
      <w:r w:rsidR="002D52BB" w:rsidRPr="009C367B">
        <w:rPr>
          <w:rFonts w:ascii="宋体" w:hAnsi="宋体" w:hint="eastAsia"/>
          <w:szCs w:val="21"/>
        </w:rPr>
        <w:t>0</w:t>
      </w:r>
      <w:r w:rsidR="009C367B" w:rsidRPr="009C367B">
        <w:rPr>
          <w:rFonts w:ascii="宋体" w:hAnsi="宋体" w:hint="eastAsia"/>
          <w:szCs w:val="21"/>
        </w:rPr>
        <w:t>2</w:t>
      </w:r>
      <w:r w:rsidRPr="009C367B">
        <w:rPr>
          <w:rFonts w:ascii="宋体" w:hAnsi="宋体" w:hint="eastAsia"/>
          <w:szCs w:val="21"/>
        </w:rPr>
        <w:t>日</w:t>
      </w:r>
      <w:r w:rsidR="009C367B">
        <w:rPr>
          <w:rFonts w:ascii="宋体" w:hAnsi="宋体" w:hint="eastAsia"/>
          <w:szCs w:val="21"/>
        </w:rPr>
        <w:t>与质量体系一起</w:t>
      </w:r>
      <w:r w:rsidRPr="00C371B7">
        <w:rPr>
          <w:rFonts w:ascii="宋体" w:eastAsia="宋体" w:hAnsi="宋体" w:cs="Times New Roman" w:hint="eastAsia"/>
          <w:szCs w:val="21"/>
        </w:rPr>
        <w:t>进</w:t>
      </w:r>
      <w:r w:rsidRPr="00C371B7">
        <w:rPr>
          <w:rFonts w:ascii="宋体" w:eastAsia="宋体" w:hAnsi="宋体" w:cs="Times New Roman" w:hint="eastAsia"/>
          <w:bCs/>
          <w:szCs w:val="21"/>
        </w:rPr>
        <w:t>行了</w:t>
      </w:r>
      <w:r w:rsidRPr="00C371B7">
        <w:rPr>
          <w:rFonts w:ascii="宋体" w:eastAsia="宋体" w:hAnsi="宋体" w:cs="Times New Roman" w:hint="eastAsia"/>
          <w:szCs w:val="21"/>
        </w:rPr>
        <w:t>管理评</w:t>
      </w:r>
      <w:r w:rsidR="00CE2187" w:rsidRPr="00C371B7">
        <w:rPr>
          <w:rFonts w:ascii="宋体" w:eastAsia="宋体" w:hAnsi="宋体" w:cs="Times New Roman" w:hint="eastAsia"/>
          <w:bCs/>
          <w:szCs w:val="21"/>
        </w:rPr>
        <w:t>审。</w:t>
      </w:r>
      <w:r w:rsidR="009C367B" w:rsidRPr="00941E87">
        <w:rPr>
          <w:rFonts w:ascii="宋体" w:hAnsi="宋体" w:hint="eastAsia"/>
          <w:bCs/>
          <w:szCs w:val="21"/>
        </w:rPr>
        <w:t>会议由总经理陈登民主持，管理者代表及各职能部门负责人参加。管理者代表汇报了体系</w:t>
      </w:r>
      <w:r w:rsidR="009C367B" w:rsidRPr="00941E87">
        <w:rPr>
          <w:szCs w:val="21"/>
        </w:rPr>
        <w:t>运行情况</w:t>
      </w:r>
      <w:r w:rsidR="009C367B" w:rsidRPr="00941E87">
        <w:rPr>
          <w:rFonts w:hint="eastAsia"/>
          <w:szCs w:val="21"/>
        </w:rPr>
        <w:t>，内审组长汇报了内部审核有关情况，同时会议听取了纠正措施实施验证情况，顾客满意度调查情况，以往管评跟踪情况。</w:t>
      </w:r>
      <w:r w:rsidR="009C367B" w:rsidRPr="00941E87">
        <w:rPr>
          <w:rFonts w:ascii="宋体" w:hAnsi="宋体" w:hint="eastAsia"/>
          <w:bCs/>
          <w:szCs w:val="21"/>
        </w:rPr>
        <w:t>会议就质量目标的完成情况，顾客满意度结果，测量过程控制监控，测量设备检测能力等进行了讨论分析</w:t>
      </w:r>
      <w:r w:rsidRPr="00C371B7">
        <w:rPr>
          <w:rFonts w:ascii="宋体" w:hAnsi="宋体" w:hint="eastAsia"/>
          <w:bCs/>
          <w:szCs w:val="21"/>
        </w:rPr>
        <w:t>。管理评审</w:t>
      </w:r>
      <w:r w:rsidR="00067824" w:rsidRPr="00C371B7">
        <w:rPr>
          <w:rFonts w:ascii="宋体" w:hAnsi="宋体" w:hint="eastAsia"/>
          <w:bCs/>
          <w:szCs w:val="21"/>
        </w:rPr>
        <w:t>每年进行一次</w:t>
      </w:r>
      <w:r w:rsidRPr="00C371B7">
        <w:rPr>
          <w:rFonts w:ascii="宋体" w:hAnsi="宋体" w:hint="eastAsia"/>
          <w:bCs/>
          <w:szCs w:val="21"/>
        </w:rPr>
        <w:t>。</w:t>
      </w:r>
      <w:r w:rsidRPr="00C371B7">
        <w:rPr>
          <w:rFonts w:hint="eastAsia"/>
          <w:szCs w:val="21"/>
        </w:rPr>
        <w:t>会议肯定</w:t>
      </w:r>
      <w:r w:rsidRPr="00C371B7">
        <w:rPr>
          <w:szCs w:val="21"/>
        </w:rPr>
        <w:t>了公司测量管理体系</w:t>
      </w:r>
      <w:r w:rsidRPr="00C371B7">
        <w:rPr>
          <w:rFonts w:hint="eastAsia"/>
          <w:szCs w:val="21"/>
        </w:rPr>
        <w:t>基本充分、适宜，体系运行对实现目标指标、方针是有效的</w:t>
      </w:r>
      <w:r w:rsidR="00D273E0" w:rsidRPr="00C371B7">
        <w:rPr>
          <w:rFonts w:hint="eastAsia"/>
          <w:szCs w:val="21"/>
        </w:rPr>
        <w:t>，</w:t>
      </w:r>
      <w:r w:rsidRPr="00C371B7">
        <w:rPr>
          <w:rFonts w:hint="eastAsia"/>
          <w:szCs w:val="21"/>
        </w:rPr>
        <w:t>并形成</w:t>
      </w:r>
      <w:r w:rsidRPr="00C371B7">
        <w:rPr>
          <w:szCs w:val="21"/>
        </w:rPr>
        <w:t>了管理评审报告</w:t>
      </w:r>
      <w:r w:rsidRPr="00C371B7">
        <w:rPr>
          <w:rFonts w:hint="eastAsia"/>
          <w:szCs w:val="21"/>
        </w:rPr>
        <w:t>。</w:t>
      </w:r>
    </w:p>
    <w:p w:rsidR="00AC7F94" w:rsidRDefault="004A6FC8" w:rsidP="00754B86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9C367B" w:rsidRPr="009C367B">
        <w:rPr>
          <w:rFonts w:ascii="宋体" w:hAnsi="宋体" w:hint="eastAsia"/>
          <w:szCs w:val="21"/>
        </w:rPr>
        <w:t>内径千分表</w:t>
      </w:r>
      <w:r w:rsidR="00F373E9" w:rsidRPr="009C367B">
        <w:rPr>
          <w:rFonts w:ascii="Times New Roman" w:hAnsi="Times New Roman" w:cs="Times New Roman" w:hint="eastAsia"/>
        </w:rPr>
        <w:t>测量过程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</w:t>
      </w:r>
      <w:r w:rsidR="004419DE">
        <w:rPr>
          <w:rFonts w:asciiTheme="minorEastAsia" w:hAnsiTheme="minorEastAsia" w:hint="eastAsia"/>
          <w:bCs/>
          <w:szCs w:val="21"/>
        </w:rPr>
        <w:t>记录</w:t>
      </w:r>
      <w:r>
        <w:rPr>
          <w:rFonts w:asciiTheme="minorEastAsia" w:hAnsiTheme="minorEastAsia" w:hint="eastAsia"/>
          <w:bCs/>
          <w:szCs w:val="21"/>
        </w:rPr>
        <w:t>齐全，完整。</w:t>
      </w:r>
      <w:r w:rsidR="002D52BB">
        <w:rPr>
          <w:rFonts w:asciiTheme="minorEastAsia" w:hAnsiTheme="minorEastAsia" w:hint="eastAsia"/>
          <w:bCs/>
          <w:szCs w:val="21"/>
        </w:rPr>
        <w:t>企业</w:t>
      </w:r>
      <w:r>
        <w:rPr>
          <w:rFonts w:asciiTheme="minorEastAsia" w:hAnsiTheme="minorEastAsia" w:hint="eastAsia"/>
          <w:bCs/>
          <w:szCs w:val="21"/>
        </w:rPr>
        <w:t>新增</w:t>
      </w:r>
      <w:r w:rsidR="009C367B">
        <w:rPr>
          <w:rFonts w:asciiTheme="minorEastAsia" w:hAnsiTheme="minorEastAsia" w:hint="eastAsia"/>
          <w:bCs/>
          <w:szCs w:val="21"/>
        </w:rPr>
        <w:t>1</w:t>
      </w:r>
      <w:r w:rsidR="002D52BB">
        <w:rPr>
          <w:rFonts w:asciiTheme="minorEastAsia" w:hAnsiTheme="minorEastAsia" w:hint="eastAsia"/>
          <w:bCs/>
          <w:szCs w:val="21"/>
        </w:rPr>
        <w:t>个重要</w:t>
      </w:r>
      <w:r>
        <w:rPr>
          <w:rFonts w:asciiTheme="minorEastAsia" w:hAnsiTheme="minorEastAsia" w:hint="eastAsia"/>
          <w:bCs/>
          <w:szCs w:val="21"/>
        </w:rPr>
        <w:t>测量过程。</w:t>
      </w:r>
    </w:p>
    <w:p w:rsidR="000A6108" w:rsidRDefault="004A6FC8" w:rsidP="00754B86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0A6108" w:rsidRPr="00EA2FB7" w:rsidRDefault="000A6108" w:rsidP="002D52BB">
      <w:pPr>
        <w:widowControl/>
        <w:spacing w:line="276" w:lineRule="auto"/>
        <w:ind w:firstLineChars="200" w:firstLine="420"/>
        <w:rPr>
          <w:rFonts w:ascii="宋体" w:hAnsi="宋体"/>
          <w:szCs w:val="21"/>
        </w:rPr>
      </w:pPr>
      <w:r w:rsidRPr="00EA2FB7">
        <w:rPr>
          <w:rFonts w:ascii="宋体" w:hAnsi="宋体" w:hint="eastAsia"/>
          <w:szCs w:val="21"/>
        </w:rPr>
        <w:t>企业上年度</w:t>
      </w:r>
      <w:r w:rsidR="00B035B9" w:rsidRPr="00EA2FB7">
        <w:rPr>
          <w:rFonts w:ascii="宋体" w:hAnsi="宋体" w:hint="eastAsia"/>
          <w:szCs w:val="21"/>
        </w:rPr>
        <w:t>未</w:t>
      </w:r>
      <w:r w:rsidRPr="00EA2FB7">
        <w:rPr>
          <w:rFonts w:ascii="宋体" w:hAnsi="宋体" w:hint="eastAsia"/>
          <w:szCs w:val="21"/>
        </w:rPr>
        <w:t>开具不符合</w:t>
      </w:r>
      <w:r w:rsidR="00B035B9" w:rsidRPr="00EA2FB7">
        <w:rPr>
          <w:rFonts w:ascii="宋体" w:hAnsi="宋体" w:hint="eastAsia"/>
          <w:szCs w:val="21"/>
        </w:rPr>
        <w:t>项。</w:t>
      </w:r>
    </w:p>
    <w:p w:rsidR="00AC7F94" w:rsidRPr="002D52BB" w:rsidRDefault="00965E35" w:rsidP="002D52BB">
      <w:pPr>
        <w:widowControl/>
        <w:spacing w:line="276" w:lineRule="auto"/>
        <w:ind w:firstLineChars="200" w:firstLine="420"/>
        <w:rPr>
          <w:rFonts w:ascii="宋体" w:hAnsi="宋体"/>
          <w:szCs w:val="21"/>
        </w:rPr>
      </w:pPr>
      <w:r w:rsidRPr="002D52BB">
        <w:rPr>
          <w:rFonts w:ascii="宋体" w:hAnsi="宋体" w:hint="eastAsia"/>
          <w:szCs w:val="21"/>
        </w:rPr>
        <w:t>本次监督审核</w:t>
      </w:r>
      <w:r w:rsidR="001B3257" w:rsidRPr="002D52BB">
        <w:rPr>
          <w:rFonts w:ascii="宋体" w:hAnsi="宋体" w:hint="eastAsia"/>
          <w:szCs w:val="21"/>
        </w:rPr>
        <w:t>未开具不符合项，</w:t>
      </w:r>
      <w:r w:rsidRPr="002D52BB">
        <w:rPr>
          <w:rFonts w:ascii="宋体" w:hAnsi="宋体" w:hint="eastAsia"/>
          <w:szCs w:val="21"/>
        </w:rPr>
        <w:t>未发现严重或系统性的不符合情况</w:t>
      </w:r>
      <w:r w:rsidR="00C371B7" w:rsidRPr="002D52BB">
        <w:rPr>
          <w:rFonts w:ascii="宋体" w:hAnsi="宋体" w:hint="eastAsia"/>
          <w:szCs w:val="21"/>
        </w:rPr>
        <w:t>。</w:t>
      </w:r>
    </w:p>
    <w:p w:rsidR="00AC7F94" w:rsidRDefault="004A6FC8" w:rsidP="00754B86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0A6108" w:rsidRPr="000A6108" w:rsidRDefault="000A6108" w:rsidP="000A6108">
      <w:pPr>
        <w:widowControl/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企业在物料交接、能源、安全、现场管理等方面较好未见到顾客投诉、纠纷等情况。</w:t>
      </w:r>
    </w:p>
    <w:p w:rsidR="00AC7F94" w:rsidRDefault="004A6FC8" w:rsidP="00754B86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</w:t>
      </w:r>
      <w:r w:rsidR="00602263">
        <w:rPr>
          <w:rFonts w:asciiTheme="minorEastAsia" w:hAnsiTheme="minorEastAsia" w:hint="eastAsia"/>
          <w:bCs/>
          <w:szCs w:val="21"/>
        </w:rPr>
        <w:t>20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9C367B" w:rsidRPr="009C367B">
        <w:rPr>
          <w:rFonts w:ascii="宋体" w:hAnsi="宋体" w:hint="eastAsia"/>
          <w:bCs/>
          <w:szCs w:val="21"/>
        </w:rPr>
        <w:t>7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="00602263">
        <w:rPr>
          <w:rFonts w:asciiTheme="minorEastAsia" w:hAnsiTheme="minorEastAsia" w:hint="eastAsia"/>
          <w:bCs/>
          <w:szCs w:val="21"/>
        </w:rPr>
        <w:t>每</w:t>
      </w:r>
      <w:r w:rsidR="002D52BB">
        <w:rPr>
          <w:rFonts w:asciiTheme="minorEastAsia" w:hAnsiTheme="minorEastAsia" w:hint="eastAsia"/>
          <w:bCs/>
          <w:szCs w:val="21"/>
        </w:rPr>
        <w:t>季度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754B86">
      <w:pPr>
        <w:widowControl/>
        <w:spacing w:beforeLines="5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:rsidR="00AC7F94" w:rsidRPr="00333FAA" w:rsidRDefault="009C367B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color w:val="FF0000"/>
          <w:szCs w:val="21"/>
        </w:rPr>
      </w:pPr>
      <w:r w:rsidRPr="00941E87">
        <w:rPr>
          <w:rFonts w:ascii="宋体" w:hAnsi="宋体" w:hint="eastAsia"/>
          <w:szCs w:val="21"/>
        </w:rPr>
        <w:t>企业组织机构进行了整合，原来的应用研究所变更为工程中心，主要负责测量管理体系的运营</w:t>
      </w:r>
      <w:r w:rsidR="00D140E0" w:rsidRPr="009C367B"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754B86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CD580F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</w:t>
      </w:r>
      <w:r w:rsidR="000A6108">
        <w:rPr>
          <w:rFonts w:hint="eastAsia"/>
          <w:bCs/>
          <w:szCs w:val="21"/>
        </w:rPr>
        <w:t>取得的测量管理体系认证证书用于</w:t>
      </w:r>
      <w:r w:rsidR="001B3257">
        <w:rPr>
          <w:rFonts w:hint="eastAsia"/>
          <w:bCs/>
          <w:szCs w:val="21"/>
        </w:rPr>
        <w:t>提高产品质量、降低物料消耗、增加经济效益，提高市场竞争力</w:t>
      </w:r>
      <w:r w:rsidR="000A6108">
        <w:rPr>
          <w:rFonts w:hint="eastAsia"/>
          <w:bCs/>
          <w:szCs w:val="21"/>
        </w:rPr>
        <w:t>都起到了重要作用</w:t>
      </w:r>
      <w:r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 w:rsidP="00554317">
      <w:pPr>
        <w:spacing w:line="300" w:lineRule="auto"/>
        <w:ind w:rightChars="-8" w:right="-17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B035B9">
        <w:rPr>
          <w:rFonts w:asciiTheme="minorEastAsia" w:hAnsiTheme="minorEastAsia" w:hint="eastAsia"/>
          <w:bCs/>
          <w:szCs w:val="21"/>
        </w:rPr>
        <w:t>2</w:t>
      </w:r>
      <w:r w:rsidR="00627F99"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627F99"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/>
          <w:bCs/>
          <w:szCs w:val="21"/>
        </w:rPr>
        <w:t>月</w:t>
      </w:r>
      <w:r w:rsidR="00333FAA">
        <w:rPr>
          <w:rFonts w:asciiTheme="minorEastAsia" w:hAnsiTheme="minorEastAsia" w:hint="eastAsia"/>
          <w:bCs/>
          <w:szCs w:val="21"/>
        </w:rPr>
        <w:t>23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333FAA">
        <w:rPr>
          <w:rFonts w:asciiTheme="minorEastAsia" w:hAnsiTheme="minorEastAsia" w:cs="宋体" w:hint="eastAsia"/>
          <w:kern w:val="0"/>
          <w:szCs w:val="21"/>
        </w:rPr>
        <w:t>徐州徐工液压件</w:t>
      </w:r>
      <w:r w:rsidR="00333FAA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627F99">
        <w:rPr>
          <w:rFonts w:asciiTheme="minorEastAsia" w:hAnsiTheme="minorEastAsia" w:hint="eastAsia"/>
          <w:bCs/>
          <w:szCs w:val="21"/>
        </w:rPr>
        <w:t>三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</w:t>
      </w:r>
      <w:r w:rsidR="00554317">
        <w:rPr>
          <w:rFonts w:asciiTheme="minorEastAsia" w:hAnsiTheme="minorEastAsia" w:hint="eastAsia"/>
          <w:bCs/>
          <w:szCs w:val="21"/>
        </w:rPr>
        <w:t>，重要测量人员能力受控，测量设备、测量环境、测量软件、测量记录</w:t>
      </w:r>
      <w:r>
        <w:rPr>
          <w:rFonts w:asciiTheme="minorEastAsia" w:hAnsiTheme="minorEastAsia" w:hint="eastAsia"/>
          <w:bCs/>
          <w:szCs w:val="21"/>
        </w:rPr>
        <w:t>管理等各项工作完善和规范，使公司测量体系持续满足顾客的测量要求。综上所述，审核组认为</w:t>
      </w:r>
      <w:r w:rsidR="00333FAA">
        <w:rPr>
          <w:rFonts w:asciiTheme="minorEastAsia" w:hAnsiTheme="minorEastAsia" w:cs="宋体" w:hint="eastAsia"/>
          <w:kern w:val="0"/>
          <w:szCs w:val="21"/>
        </w:rPr>
        <w:t>徐州徐工液压件</w:t>
      </w:r>
      <w:r w:rsidR="00333FAA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554317" w:rsidRDefault="004A6FC8" w:rsidP="00554317">
      <w:pPr>
        <w:widowControl/>
        <w:spacing w:line="300" w:lineRule="auto"/>
        <w:ind w:rightChars="-14" w:right="-29" w:firstLineChars="200" w:firstLine="420"/>
        <w:rPr>
          <w:rFonts w:asciiTheme="minorEastAsia" w:hAnsiTheme="minorEastAsia"/>
          <w:bCs/>
          <w:szCs w:val="21"/>
        </w:rPr>
      </w:pPr>
      <w:r w:rsidRPr="00554317"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5402DC" w:rsidRPr="00554317">
        <w:rPr>
          <w:rFonts w:asciiTheme="minorEastAsia" w:hAnsiTheme="minorEastAsia" w:hint="eastAsia"/>
          <w:bCs/>
          <w:szCs w:val="21"/>
        </w:rPr>
        <w:t>重要</w:t>
      </w:r>
      <w:r w:rsidR="00FD1BD1" w:rsidRPr="00554317">
        <w:rPr>
          <w:rFonts w:asciiTheme="minorEastAsia" w:hAnsiTheme="minorEastAsia" w:hint="eastAsia"/>
          <w:bCs/>
          <w:szCs w:val="21"/>
        </w:rPr>
        <w:t>测量</w:t>
      </w:r>
      <w:r w:rsidR="00554317" w:rsidRPr="00554317">
        <w:rPr>
          <w:rFonts w:asciiTheme="minorEastAsia" w:hAnsiTheme="minorEastAsia" w:hint="eastAsia"/>
          <w:bCs/>
          <w:szCs w:val="21"/>
        </w:rPr>
        <w:t>设备</w:t>
      </w:r>
      <w:r w:rsidR="00FD1BD1" w:rsidRPr="00554317">
        <w:rPr>
          <w:rFonts w:asciiTheme="minorEastAsia" w:hAnsiTheme="minorEastAsia" w:hint="eastAsia"/>
          <w:bCs/>
          <w:szCs w:val="21"/>
        </w:rPr>
        <w:t>的</w:t>
      </w:r>
      <w:r w:rsidR="00554317" w:rsidRPr="00554317">
        <w:rPr>
          <w:rFonts w:asciiTheme="minorEastAsia" w:hAnsiTheme="minorEastAsia" w:hint="eastAsia"/>
          <w:bCs/>
          <w:szCs w:val="21"/>
        </w:rPr>
        <w:t>识别与计量确认</w:t>
      </w:r>
      <w:r w:rsidRPr="00554317">
        <w:rPr>
          <w:rFonts w:asciiTheme="minorEastAsia" w:hAnsiTheme="minorEastAsia" w:hint="eastAsia"/>
          <w:bCs/>
          <w:szCs w:val="21"/>
        </w:rPr>
        <w:t>，</w:t>
      </w:r>
      <w:r w:rsidR="00602263" w:rsidRPr="00554317">
        <w:rPr>
          <w:rFonts w:asciiTheme="minorEastAsia" w:hAnsiTheme="minorEastAsia" w:hint="eastAsia"/>
          <w:bCs/>
          <w:szCs w:val="21"/>
        </w:rPr>
        <w:t>继续</w:t>
      </w:r>
      <w:r w:rsidR="005402DC" w:rsidRPr="00554317">
        <w:rPr>
          <w:rFonts w:asciiTheme="minorEastAsia" w:hAnsiTheme="minorEastAsia" w:hint="eastAsia"/>
          <w:bCs/>
          <w:szCs w:val="21"/>
        </w:rPr>
        <w:t>提高</w:t>
      </w:r>
      <w:r w:rsidR="00554317" w:rsidRPr="00554317">
        <w:rPr>
          <w:rFonts w:asciiTheme="minorEastAsia" w:hAnsiTheme="minorEastAsia" w:hint="eastAsia"/>
          <w:bCs/>
          <w:szCs w:val="21"/>
        </w:rPr>
        <w:t>计量</w:t>
      </w:r>
      <w:r w:rsidR="005402DC" w:rsidRPr="00554317">
        <w:rPr>
          <w:rFonts w:asciiTheme="minorEastAsia" w:hAnsiTheme="minorEastAsia" w:hint="eastAsia"/>
          <w:bCs/>
          <w:szCs w:val="21"/>
        </w:rPr>
        <w:t>人员的</w:t>
      </w:r>
      <w:r w:rsidR="00554317" w:rsidRPr="00554317">
        <w:rPr>
          <w:rFonts w:asciiTheme="minorEastAsia" w:hAnsiTheme="minorEastAsia" w:hint="eastAsia"/>
          <w:bCs/>
          <w:szCs w:val="21"/>
        </w:rPr>
        <w:t>对标准的认识</w:t>
      </w:r>
      <w:r w:rsidR="00602263" w:rsidRPr="00554317">
        <w:rPr>
          <w:rFonts w:asciiTheme="minorEastAsia" w:hAnsiTheme="minorEastAsia" w:hint="eastAsia"/>
          <w:bCs/>
          <w:szCs w:val="21"/>
        </w:rPr>
        <w:t>，</w:t>
      </w:r>
      <w:r w:rsidRPr="00554317">
        <w:rPr>
          <w:rFonts w:asciiTheme="minorEastAsia" w:hAnsiTheme="minorEastAsia" w:hint="eastAsia"/>
          <w:bCs/>
          <w:szCs w:val="21"/>
        </w:rPr>
        <w:t>以提高企业的内部管理水平与技术能力，为企业助力。</w:t>
      </w:r>
    </w:p>
    <w:p w:rsidR="00AC7F94" w:rsidRDefault="00754B8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107315</wp:posOffset>
            </wp:positionV>
            <wp:extent cx="787400" cy="330200"/>
            <wp:effectExtent l="19050" t="0" r="0" b="0"/>
            <wp:wrapNone/>
            <wp:docPr id="4" name="图片 2" descr="韩友道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韩友道电子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FAA"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2311400</wp:posOffset>
            </wp:positionH>
            <wp:positionV relativeFrom="paragraph">
              <wp:posOffset>78105</wp:posOffset>
            </wp:positionV>
            <wp:extent cx="876300" cy="406400"/>
            <wp:effectExtent l="19050" t="0" r="0" b="0"/>
            <wp:wrapNone/>
            <wp:docPr id="5" name="图片 1" descr="微信图片_2018102120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1810212054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7F1"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109855</wp:posOffset>
            </wp:positionV>
            <wp:extent cx="800100" cy="444500"/>
            <wp:effectExtent l="19050" t="0" r="0" b="0"/>
            <wp:wrapNone/>
            <wp:docPr id="1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0A649E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554317">
      <w:headerReference w:type="default" r:id="rId11"/>
      <w:pgSz w:w="11906" w:h="16838"/>
      <w:pgMar w:top="1440" w:right="1416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006" w:rsidRDefault="00466006" w:rsidP="00AC7F94">
      <w:r>
        <w:separator/>
      </w:r>
    </w:p>
  </w:endnote>
  <w:endnote w:type="continuationSeparator" w:id="1">
    <w:p w:rsidR="00466006" w:rsidRDefault="00466006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006" w:rsidRDefault="00466006" w:rsidP="00AC7F94">
      <w:r>
        <w:separator/>
      </w:r>
    </w:p>
  </w:footnote>
  <w:footnote w:type="continuationSeparator" w:id="1">
    <w:p w:rsidR="00466006" w:rsidRDefault="00466006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C1749D" w:rsidP="0010667E">
    <w:pPr>
      <w:pStyle w:val="a4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C1749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 w:rsidP="0010667E">
    <w:pPr>
      <w:pStyle w:val="a4"/>
      <w:pBdr>
        <w:bottom w:val="none" w:sz="0" w:space="1" w:color="auto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C1749D">
    <w:pPr>
      <w:rPr>
        <w:sz w:val="18"/>
        <w:szCs w:val="18"/>
      </w:rPr>
    </w:pPr>
    <w:r w:rsidRPr="00C1749D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002E"/>
    <w:rsid w:val="00004E4B"/>
    <w:rsid w:val="00010CC9"/>
    <w:rsid w:val="000225A9"/>
    <w:rsid w:val="000322A9"/>
    <w:rsid w:val="00032845"/>
    <w:rsid w:val="00057DCE"/>
    <w:rsid w:val="00063993"/>
    <w:rsid w:val="00065342"/>
    <w:rsid w:val="00065AD9"/>
    <w:rsid w:val="00067824"/>
    <w:rsid w:val="000A1CAA"/>
    <w:rsid w:val="000A48C5"/>
    <w:rsid w:val="000A6108"/>
    <w:rsid w:val="000A649E"/>
    <w:rsid w:val="000D737A"/>
    <w:rsid w:val="000E2705"/>
    <w:rsid w:val="000E6567"/>
    <w:rsid w:val="00100089"/>
    <w:rsid w:val="001022E6"/>
    <w:rsid w:val="00102A01"/>
    <w:rsid w:val="0010667E"/>
    <w:rsid w:val="00112588"/>
    <w:rsid w:val="00112EC2"/>
    <w:rsid w:val="00120D3C"/>
    <w:rsid w:val="0012312B"/>
    <w:rsid w:val="001249A9"/>
    <w:rsid w:val="00130C1C"/>
    <w:rsid w:val="00133EB0"/>
    <w:rsid w:val="0013558A"/>
    <w:rsid w:val="00154199"/>
    <w:rsid w:val="00163581"/>
    <w:rsid w:val="0017561F"/>
    <w:rsid w:val="001973C3"/>
    <w:rsid w:val="001A0112"/>
    <w:rsid w:val="001B3257"/>
    <w:rsid w:val="001B5E7E"/>
    <w:rsid w:val="001C228F"/>
    <w:rsid w:val="001C476C"/>
    <w:rsid w:val="001C6768"/>
    <w:rsid w:val="001E4150"/>
    <w:rsid w:val="001F3892"/>
    <w:rsid w:val="001F6C58"/>
    <w:rsid w:val="00216D25"/>
    <w:rsid w:val="00220E85"/>
    <w:rsid w:val="00221084"/>
    <w:rsid w:val="002247ED"/>
    <w:rsid w:val="00231836"/>
    <w:rsid w:val="00236A70"/>
    <w:rsid w:val="0024485F"/>
    <w:rsid w:val="00246A4B"/>
    <w:rsid w:val="002569B6"/>
    <w:rsid w:val="00266C7C"/>
    <w:rsid w:val="002701A1"/>
    <w:rsid w:val="00287108"/>
    <w:rsid w:val="002B0EB6"/>
    <w:rsid w:val="002C02A0"/>
    <w:rsid w:val="002C1486"/>
    <w:rsid w:val="002C7BEC"/>
    <w:rsid w:val="002C7EB5"/>
    <w:rsid w:val="002D18D7"/>
    <w:rsid w:val="002D52BB"/>
    <w:rsid w:val="002E54F9"/>
    <w:rsid w:val="002E552E"/>
    <w:rsid w:val="002F7524"/>
    <w:rsid w:val="002F7D35"/>
    <w:rsid w:val="0030082D"/>
    <w:rsid w:val="003011D5"/>
    <w:rsid w:val="00333FAA"/>
    <w:rsid w:val="00342B33"/>
    <w:rsid w:val="00382E34"/>
    <w:rsid w:val="003946FB"/>
    <w:rsid w:val="003A6A75"/>
    <w:rsid w:val="003A7D33"/>
    <w:rsid w:val="003B5B4E"/>
    <w:rsid w:val="003C25DA"/>
    <w:rsid w:val="003D5A8B"/>
    <w:rsid w:val="003D63E0"/>
    <w:rsid w:val="003D6E56"/>
    <w:rsid w:val="003E4596"/>
    <w:rsid w:val="003E4B19"/>
    <w:rsid w:val="003E71EB"/>
    <w:rsid w:val="003F21F1"/>
    <w:rsid w:val="003F770F"/>
    <w:rsid w:val="00400E43"/>
    <w:rsid w:val="00402BC1"/>
    <w:rsid w:val="004179A0"/>
    <w:rsid w:val="00424E0B"/>
    <w:rsid w:val="004419A3"/>
    <w:rsid w:val="004419DE"/>
    <w:rsid w:val="00441E68"/>
    <w:rsid w:val="00466006"/>
    <w:rsid w:val="00474768"/>
    <w:rsid w:val="004965DE"/>
    <w:rsid w:val="004A459E"/>
    <w:rsid w:val="004A5891"/>
    <w:rsid w:val="004A6FC8"/>
    <w:rsid w:val="004C14FA"/>
    <w:rsid w:val="004D6C34"/>
    <w:rsid w:val="004D7195"/>
    <w:rsid w:val="004E2CFE"/>
    <w:rsid w:val="00502B00"/>
    <w:rsid w:val="00504944"/>
    <w:rsid w:val="00524180"/>
    <w:rsid w:val="00525CBE"/>
    <w:rsid w:val="005356B2"/>
    <w:rsid w:val="005402DC"/>
    <w:rsid w:val="00552993"/>
    <w:rsid w:val="00554317"/>
    <w:rsid w:val="0057585E"/>
    <w:rsid w:val="00577B4C"/>
    <w:rsid w:val="005912DB"/>
    <w:rsid w:val="005941EE"/>
    <w:rsid w:val="005B0D22"/>
    <w:rsid w:val="005B18D4"/>
    <w:rsid w:val="005B5A62"/>
    <w:rsid w:val="005C191B"/>
    <w:rsid w:val="005C3391"/>
    <w:rsid w:val="005D06D9"/>
    <w:rsid w:val="005E18E9"/>
    <w:rsid w:val="00602263"/>
    <w:rsid w:val="0060757F"/>
    <w:rsid w:val="00622FCA"/>
    <w:rsid w:val="0062794D"/>
    <w:rsid w:val="00627F99"/>
    <w:rsid w:val="00630041"/>
    <w:rsid w:val="00630D89"/>
    <w:rsid w:val="00631F9D"/>
    <w:rsid w:val="006332C6"/>
    <w:rsid w:val="006336B9"/>
    <w:rsid w:val="00633FE2"/>
    <w:rsid w:val="00635648"/>
    <w:rsid w:val="00645B62"/>
    <w:rsid w:val="00651707"/>
    <w:rsid w:val="006631CF"/>
    <w:rsid w:val="00690C29"/>
    <w:rsid w:val="00692275"/>
    <w:rsid w:val="00694890"/>
    <w:rsid w:val="006B2605"/>
    <w:rsid w:val="006B322C"/>
    <w:rsid w:val="006B50D3"/>
    <w:rsid w:val="006B5285"/>
    <w:rsid w:val="006D3E92"/>
    <w:rsid w:val="006F1D73"/>
    <w:rsid w:val="006F3750"/>
    <w:rsid w:val="007426D0"/>
    <w:rsid w:val="00742DD4"/>
    <w:rsid w:val="00754B86"/>
    <w:rsid w:val="007609C2"/>
    <w:rsid w:val="007658EE"/>
    <w:rsid w:val="00784788"/>
    <w:rsid w:val="00792D58"/>
    <w:rsid w:val="00795D58"/>
    <w:rsid w:val="007A1EC5"/>
    <w:rsid w:val="007B16DA"/>
    <w:rsid w:val="007C0555"/>
    <w:rsid w:val="007D0A59"/>
    <w:rsid w:val="007E2B97"/>
    <w:rsid w:val="007F1979"/>
    <w:rsid w:val="008039C6"/>
    <w:rsid w:val="00822A88"/>
    <w:rsid w:val="0082672E"/>
    <w:rsid w:val="00842859"/>
    <w:rsid w:val="00847DEA"/>
    <w:rsid w:val="00863661"/>
    <w:rsid w:val="00880CD0"/>
    <w:rsid w:val="00896249"/>
    <w:rsid w:val="008A03D9"/>
    <w:rsid w:val="008A360A"/>
    <w:rsid w:val="008A60A4"/>
    <w:rsid w:val="008E5F9C"/>
    <w:rsid w:val="00915272"/>
    <w:rsid w:val="009234BD"/>
    <w:rsid w:val="00934709"/>
    <w:rsid w:val="00942C67"/>
    <w:rsid w:val="0094582B"/>
    <w:rsid w:val="009474CC"/>
    <w:rsid w:val="009558A5"/>
    <w:rsid w:val="00956C6A"/>
    <w:rsid w:val="009615B4"/>
    <w:rsid w:val="00965E35"/>
    <w:rsid w:val="009743D7"/>
    <w:rsid w:val="00980A44"/>
    <w:rsid w:val="009874C1"/>
    <w:rsid w:val="009954C3"/>
    <w:rsid w:val="009A0DC1"/>
    <w:rsid w:val="009B2460"/>
    <w:rsid w:val="009B2783"/>
    <w:rsid w:val="009C11F4"/>
    <w:rsid w:val="009C367B"/>
    <w:rsid w:val="009C6468"/>
    <w:rsid w:val="009C70AF"/>
    <w:rsid w:val="009D387A"/>
    <w:rsid w:val="009D4C3A"/>
    <w:rsid w:val="009D7210"/>
    <w:rsid w:val="009E059D"/>
    <w:rsid w:val="009E3F61"/>
    <w:rsid w:val="009F4AC4"/>
    <w:rsid w:val="00A03794"/>
    <w:rsid w:val="00A04900"/>
    <w:rsid w:val="00A2386E"/>
    <w:rsid w:val="00A27918"/>
    <w:rsid w:val="00A44F1D"/>
    <w:rsid w:val="00A469D0"/>
    <w:rsid w:val="00A520FA"/>
    <w:rsid w:val="00A54D9E"/>
    <w:rsid w:val="00A61BEF"/>
    <w:rsid w:val="00A67765"/>
    <w:rsid w:val="00A71D09"/>
    <w:rsid w:val="00A86CF4"/>
    <w:rsid w:val="00A931F8"/>
    <w:rsid w:val="00AA1834"/>
    <w:rsid w:val="00AA57FD"/>
    <w:rsid w:val="00AA601F"/>
    <w:rsid w:val="00AA7BAD"/>
    <w:rsid w:val="00AB29F4"/>
    <w:rsid w:val="00AC046D"/>
    <w:rsid w:val="00AC7F94"/>
    <w:rsid w:val="00AC7FD4"/>
    <w:rsid w:val="00AF6E4E"/>
    <w:rsid w:val="00AF6EBD"/>
    <w:rsid w:val="00B035B9"/>
    <w:rsid w:val="00B04F5D"/>
    <w:rsid w:val="00B063C4"/>
    <w:rsid w:val="00B34360"/>
    <w:rsid w:val="00B70A23"/>
    <w:rsid w:val="00B7743B"/>
    <w:rsid w:val="00B877D3"/>
    <w:rsid w:val="00BA042D"/>
    <w:rsid w:val="00BA53FB"/>
    <w:rsid w:val="00BB557D"/>
    <w:rsid w:val="00BD3352"/>
    <w:rsid w:val="00BD5D32"/>
    <w:rsid w:val="00BE1C92"/>
    <w:rsid w:val="00BE4B5F"/>
    <w:rsid w:val="00C004A9"/>
    <w:rsid w:val="00C00B63"/>
    <w:rsid w:val="00C1749D"/>
    <w:rsid w:val="00C274CA"/>
    <w:rsid w:val="00C33C08"/>
    <w:rsid w:val="00C35994"/>
    <w:rsid w:val="00C367F1"/>
    <w:rsid w:val="00C371B7"/>
    <w:rsid w:val="00C40082"/>
    <w:rsid w:val="00C4416B"/>
    <w:rsid w:val="00C524D7"/>
    <w:rsid w:val="00C536C5"/>
    <w:rsid w:val="00C547A9"/>
    <w:rsid w:val="00C63818"/>
    <w:rsid w:val="00C83F82"/>
    <w:rsid w:val="00C9541B"/>
    <w:rsid w:val="00CB24A1"/>
    <w:rsid w:val="00CB3AA9"/>
    <w:rsid w:val="00CB495D"/>
    <w:rsid w:val="00CB64BC"/>
    <w:rsid w:val="00CC18AF"/>
    <w:rsid w:val="00CC1E21"/>
    <w:rsid w:val="00CC2261"/>
    <w:rsid w:val="00CC3F7B"/>
    <w:rsid w:val="00CD0EA8"/>
    <w:rsid w:val="00CD4ED3"/>
    <w:rsid w:val="00CD580F"/>
    <w:rsid w:val="00CE1479"/>
    <w:rsid w:val="00CE2187"/>
    <w:rsid w:val="00CE6E1C"/>
    <w:rsid w:val="00CF6925"/>
    <w:rsid w:val="00CF7E67"/>
    <w:rsid w:val="00D06F5D"/>
    <w:rsid w:val="00D140E0"/>
    <w:rsid w:val="00D273E0"/>
    <w:rsid w:val="00D27640"/>
    <w:rsid w:val="00D41183"/>
    <w:rsid w:val="00D843AB"/>
    <w:rsid w:val="00D85083"/>
    <w:rsid w:val="00D87068"/>
    <w:rsid w:val="00DA53F5"/>
    <w:rsid w:val="00DB504D"/>
    <w:rsid w:val="00DC4708"/>
    <w:rsid w:val="00DC4CAB"/>
    <w:rsid w:val="00DD3C9F"/>
    <w:rsid w:val="00E02EED"/>
    <w:rsid w:val="00E1635D"/>
    <w:rsid w:val="00E1650B"/>
    <w:rsid w:val="00E20D26"/>
    <w:rsid w:val="00E34DDC"/>
    <w:rsid w:val="00E4052B"/>
    <w:rsid w:val="00E41F7A"/>
    <w:rsid w:val="00E475A3"/>
    <w:rsid w:val="00E51AD0"/>
    <w:rsid w:val="00E547F9"/>
    <w:rsid w:val="00E55B1B"/>
    <w:rsid w:val="00E565C1"/>
    <w:rsid w:val="00E57204"/>
    <w:rsid w:val="00E67604"/>
    <w:rsid w:val="00E80F18"/>
    <w:rsid w:val="00EA1DBB"/>
    <w:rsid w:val="00EA2FB7"/>
    <w:rsid w:val="00EA367F"/>
    <w:rsid w:val="00EB297D"/>
    <w:rsid w:val="00EB4E1A"/>
    <w:rsid w:val="00EC46DB"/>
    <w:rsid w:val="00EC5C29"/>
    <w:rsid w:val="00ED1EB6"/>
    <w:rsid w:val="00ED35C3"/>
    <w:rsid w:val="00EE403F"/>
    <w:rsid w:val="00F04F54"/>
    <w:rsid w:val="00F1230A"/>
    <w:rsid w:val="00F337FF"/>
    <w:rsid w:val="00F373E9"/>
    <w:rsid w:val="00F41823"/>
    <w:rsid w:val="00F43BE9"/>
    <w:rsid w:val="00F4451A"/>
    <w:rsid w:val="00F5108B"/>
    <w:rsid w:val="00F7151A"/>
    <w:rsid w:val="00F7372C"/>
    <w:rsid w:val="00F827E9"/>
    <w:rsid w:val="00F82A48"/>
    <w:rsid w:val="00F84917"/>
    <w:rsid w:val="00F91504"/>
    <w:rsid w:val="00F93FAD"/>
    <w:rsid w:val="00FA0ED2"/>
    <w:rsid w:val="00FA2B0D"/>
    <w:rsid w:val="00FB5DA3"/>
    <w:rsid w:val="00FC32BD"/>
    <w:rsid w:val="00FC7BE1"/>
    <w:rsid w:val="00FD1BD1"/>
    <w:rsid w:val="00FD1CB8"/>
    <w:rsid w:val="00FD399A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Windows 用户</cp:lastModifiedBy>
  <cp:revision>83</cp:revision>
  <cp:lastPrinted>2017-09-01T06:24:00Z</cp:lastPrinted>
  <dcterms:created xsi:type="dcterms:W3CDTF">2018-07-21T04:49:00Z</dcterms:created>
  <dcterms:modified xsi:type="dcterms:W3CDTF">2021-01-25T15:24:00Z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