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0750-2020-Q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0" w:lineRule="atLeast"/>
        <w:ind w:firstLine="480"/>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重庆予升远胜网络科技有限公司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重庆市江北区盘溪路422号3幢46-14</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400050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重庆市江北区盘溪路422号3幢46-14</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400050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91500105MA5U4G5X07</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18580246667</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胡群</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刘睿</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eastAsia="zh-CN"/>
        </w:rPr>
        <w:t>☑</w:t>
      </w:r>
      <w:r>
        <w:rPr>
          <w:rFonts w:hint="eastAsia"/>
          <w:b/>
          <w:color w:val="000000" w:themeColor="text1"/>
          <w:sz w:val="22"/>
          <w:szCs w:val="22"/>
        </w:rPr>
        <w:t>QMS（</w:t>
      </w:r>
      <w:r>
        <w:rPr>
          <w:rFonts w:hint="eastAsia"/>
          <w:b/>
          <w:color w:val="000000" w:themeColor="text1"/>
          <w:sz w:val="22"/>
          <w:szCs w:val="22"/>
          <w:lang w:eastAsia="zh-CN"/>
        </w:rPr>
        <w:t>中</w:t>
      </w:r>
      <w:r>
        <w:rPr>
          <w:rFonts w:hint="eastAsia"/>
          <w:b/>
          <w:color w:val="000000" w:themeColor="text1"/>
          <w:sz w:val="22"/>
          <w:szCs w:val="22"/>
        </w:rPr>
        <w:t>文：）：应用软件开发</w:t>
      </w:r>
      <w:bookmarkEnd w:id="15"/>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bookmarkStart w:id="16" w:name="_GoBack"/>
      <w:bookmarkEnd w:id="16"/>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3458210</wp:posOffset>
            </wp:positionH>
            <wp:positionV relativeFrom="paragraph">
              <wp:posOffset>137160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2021年1月16日                              </w:t>
      </w:r>
      <w:r>
        <w:rPr>
          <w:rFonts w:hint="eastAsia"/>
          <w:b/>
          <w:color w:val="000000" w:themeColor="text1"/>
          <w:sz w:val="22"/>
          <w:szCs w:val="22"/>
        </w:rPr>
        <w:t>日期：</w:t>
      </w:r>
      <w:r>
        <w:rPr>
          <w:rFonts w:hint="eastAsia"/>
          <w:b/>
          <w:color w:val="000000" w:themeColor="text1"/>
          <w:sz w:val="22"/>
          <w:szCs w:val="22"/>
          <w:lang w:val="en-US" w:eastAsia="zh-CN"/>
        </w:rPr>
        <w:t>2021年1月16日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E515A0"/>
    <w:rsid w:val="60214F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2021-01-15T08:05:24Z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