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bookmarkStart w:id="0" w:name="_GoBack"/>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2508250</wp:posOffset>
                  </wp:positionH>
                  <wp:positionV relativeFrom="paragraph">
                    <wp:posOffset>-340360</wp:posOffset>
                  </wp:positionV>
                  <wp:extent cx="1270635" cy="610235"/>
                  <wp:effectExtent l="0" t="0" r="0" b="0"/>
                  <wp:wrapNone/>
                  <wp:docPr id="1" name="图片 1" descr="8cad41b974be0e45fa41b9f6e57d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ad41b974be0e45fa41b9f6e57dd83"/>
                          <pic:cNvPicPr>
                            <a:picLocks noChangeAspect="1"/>
                          </pic:cNvPicPr>
                        </pic:nvPicPr>
                        <pic:blipFill>
                          <a:blip r:embed="rId6"/>
                          <a:stretch>
                            <a:fillRect/>
                          </a:stretch>
                        </pic:blipFill>
                        <pic:spPr>
                          <a:xfrm>
                            <a:off x="0" y="0"/>
                            <a:ext cx="1270635" cy="610235"/>
                          </a:xfrm>
                          <a:prstGeom prst="rect">
                            <a:avLst/>
                          </a:prstGeom>
                        </pic:spPr>
                      </pic:pic>
                    </a:graphicData>
                  </a:graphic>
                </wp:anchor>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8A1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2021-01-17T10:23:00Z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