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98-2016-2021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