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青岛靓塔钢结构有限公司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11201-2025-QEO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青岛胶州市胶莱镇大后屯村西.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青岛胶州市胶莱镇大后屯村西.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尹增哲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18663952586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34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qdliangta@163.com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2025年10月03日 08:30至2025年10月03日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E:金属结构件、输电线路铁塔与输电线路用钢管杆、钢管塔、变电站构支架、铁附件、地脚螺栓的制造所涉及场所的相关环境管理活动</w:t>
            </w:r>
          </w:p>
          <w:p w14:paraId="65AB67A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Q:金属结构件、输电线路铁塔与输电线路用钢管杆、钢管塔、变电站构支架、铁附件、地脚螺栓的制造</w:t>
            </w:r>
          </w:p>
          <w:p w14:paraId="716CB54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O:金属结构件、输电线路铁塔与输电线路用钢管杆、钢管塔、变电站构支架、铁附件、地脚螺栓的制造所涉及场所的相关职业健康安全管理活动</w:t>
            </w:r>
          </w:p>
          <w:p w14:paraId="0E6A37C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E:17.06.01,17.12.04,17.12.05,Q:17.06.01,17.12.04,17.12.05,O:17.06.01,17.12.04,17.12.05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1D87F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35CBD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53E3C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E9BE89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405653F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286B6A4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092E31A1"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 w14:paraId="2D7892C1">
            <w:pPr>
              <w:jc w:val="center"/>
            </w:pPr>
            <w:r>
              <w:t>18300286697</w:t>
            </w:r>
          </w:p>
        </w:tc>
      </w:tr>
      <w:tr w14:paraId="56EF5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46C02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147BC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4E6CAA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1343967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13C2C4D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2CE085D3"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 w14:paraId="4F553B2E">
            <w:pPr>
              <w:jc w:val="center"/>
            </w:pPr>
            <w:r>
              <w:t>18300286697</w:t>
            </w:r>
          </w:p>
        </w:tc>
      </w:tr>
      <w:tr w14:paraId="5D863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D2F09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1A51B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7CF46E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40BB2D2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862BE5">
            <w:pPr>
              <w:jc w:val="both"/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14:paraId="18C95598"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 w14:paraId="3FAD7C62">
            <w:pPr>
              <w:jc w:val="center"/>
            </w:pPr>
            <w:r>
              <w:t>13210140973</w:t>
            </w:r>
          </w:p>
        </w:tc>
      </w:tr>
      <w:tr w14:paraId="78464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5A39F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3ACF05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04FA825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6897727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5B65A4">
            <w:pPr>
              <w:jc w:val="both"/>
            </w:pPr>
            <w:r>
              <w:t>2025-N1EMS-1378484</w:t>
            </w:r>
          </w:p>
        </w:tc>
        <w:tc>
          <w:tcPr>
            <w:tcW w:w="3684" w:type="dxa"/>
            <w:gridSpan w:val="9"/>
            <w:vAlign w:val="center"/>
          </w:tcPr>
          <w:p w14:paraId="7ACC0275"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 w14:paraId="64A47A7D">
            <w:pPr>
              <w:jc w:val="center"/>
            </w:pPr>
            <w:r>
              <w:t>13210140973</w:t>
            </w:r>
          </w:p>
        </w:tc>
      </w:tr>
      <w:tr w14:paraId="5E9B7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4C274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40F9E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19C092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65B0758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86BC223">
            <w:pPr>
              <w:jc w:val="both"/>
            </w:pPr>
            <w:r>
              <w:t>2025-N1OHSMS-1378484</w:t>
            </w:r>
          </w:p>
        </w:tc>
        <w:tc>
          <w:tcPr>
            <w:tcW w:w="3684" w:type="dxa"/>
            <w:gridSpan w:val="9"/>
            <w:vAlign w:val="center"/>
          </w:tcPr>
          <w:p w14:paraId="26CCA1E3"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 w14:paraId="310FA24E">
            <w:pPr>
              <w:jc w:val="center"/>
            </w:pPr>
            <w:r>
              <w:t>13210140973</w:t>
            </w:r>
          </w:p>
        </w:tc>
      </w:tr>
      <w:tr w14:paraId="7EFD6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D22F0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4C59B0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EE27AC"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 w14:paraId="7E6D5B4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86292D6">
            <w:pPr>
              <w:jc w:val="both"/>
            </w:pPr>
            <w:r>
              <w:t>2025-N0QMS-1323773</w:t>
            </w:r>
          </w:p>
        </w:tc>
        <w:tc>
          <w:tcPr>
            <w:tcW w:w="3684" w:type="dxa"/>
            <w:gridSpan w:val="9"/>
            <w:vAlign w:val="center"/>
          </w:tcPr>
          <w:p w14:paraId="2E1FFDA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EF330E0">
            <w:pPr>
              <w:jc w:val="center"/>
            </w:pPr>
            <w:r>
              <w:t>18562874961</w:t>
            </w:r>
          </w:p>
        </w:tc>
      </w:tr>
      <w:tr w14:paraId="25383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91155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A5A36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83BDFE0"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 w14:paraId="51280B4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BE4A85">
            <w:pPr>
              <w:jc w:val="both"/>
            </w:pPr>
            <w:r>
              <w:t>2025-N0EMS-1323773</w:t>
            </w:r>
          </w:p>
        </w:tc>
        <w:tc>
          <w:tcPr>
            <w:tcW w:w="3684" w:type="dxa"/>
            <w:gridSpan w:val="9"/>
            <w:vAlign w:val="center"/>
          </w:tcPr>
          <w:p w14:paraId="0271EE4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4964842">
            <w:pPr>
              <w:jc w:val="center"/>
            </w:pPr>
            <w:r>
              <w:t>18562874961</w:t>
            </w:r>
          </w:p>
        </w:tc>
      </w:tr>
      <w:tr w14:paraId="2935C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525F1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4A5BB3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575178">
            <w:pPr>
              <w:jc w:val="center"/>
            </w:pPr>
            <w:r>
              <w:t>赵治鑫</w:t>
            </w:r>
          </w:p>
        </w:tc>
        <w:tc>
          <w:tcPr>
            <w:tcW w:w="850" w:type="dxa"/>
            <w:vAlign w:val="center"/>
          </w:tcPr>
          <w:p w14:paraId="60CDB1B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6BF0A93">
            <w:pPr>
              <w:jc w:val="both"/>
            </w:pPr>
            <w:r>
              <w:t>2024-N1QMS-1325103</w:t>
            </w:r>
          </w:p>
        </w:tc>
        <w:tc>
          <w:tcPr>
            <w:tcW w:w="3684" w:type="dxa"/>
            <w:gridSpan w:val="9"/>
            <w:vAlign w:val="center"/>
          </w:tcPr>
          <w:p w14:paraId="4935E03D"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5E3AFCE6">
            <w:pPr>
              <w:jc w:val="center"/>
            </w:pPr>
            <w:r>
              <w:t>150 9225 0161</w:t>
            </w:r>
          </w:p>
        </w:tc>
      </w:tr>
      <w:tr w14:paraId="2C860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9ACDB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D15A2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EDA0FA">
            <w:pPr>
              <w:jc w:val="center"/>
            </w:pPr>
            <w:r>
              <w:t>赵治鑫</w:t>
            </w:r>
          </w:p>
        </w:tc>
        <w:tc>
          <w:tcPr>
            <w:tcW w:w="850" w:type="dxa"/>
            <w:vAlign w:val="center"/>
          </w:tcPr>
          <w:p w14:paraId="6BE58A1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A2C1A85">
            <w:pPr>
              <w:jc w:val="both"/>
            </w:pPr>
            <w:r>
              <w:t>2024-N1EMS-1325103</w:t>
            </w:r>
          </w:p>
        </w:tc>
        <w:tc>
          <w:tcPr>
            <w:tcW w:w="3684" w:type="dxa"/>
            <w:gridSpan w:val="9"/>
            <w:vAlign w:val="center"/>
          </w:tcPr>
          <w:p w14:paraId="1A9E3D8E"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 w14:paraId="6419522C">
            <w:pPr>
              <w:jc w:val="center"/>
            </w:pPr>
            <w:r>
              <w:t>150 9225 0161</w:t>
            </w:r>
          </w:p>
        </w:tc>
      </w:tr>
      <w:tr w14:paraId="29576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13ECE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12655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05C458">
            <w:pPr>
              <w:jc w:val="center"/>
            </w:pPr>
            <w:r>
              <w:t>赵治鑫</w:t>
            </w:r>
          </w:p>
        </w:tc>
        <w:tc>
          <w:tcPr>
            <w:tcW w:w="850" w:type="dxa"/>
            <w:vAlign w:val="center"/>
          </w:tcPr>
          <w:p w14:paraId="6DE6685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D5456F">
            <w:pPr>
              <w:jc w:val="both"/>
            </w:pPr>
            <w:r>
              <w:t>2024-N1OHSMS-1325103</w:t>
            </w:r>
          </w:p>
        </w:tc>
        <w:tc>
          <w:tcPr>
            <w:tcW w:w="3684" w:type="dxa"/>
            <w:gridSpan w:val="9"/>
            <w:vAlign w:val="center"/>
          </w:tcPr>
          <w:p w14:paraId="1AED0631">
            <w:pPr>
              <w:jc w:val="center"/>
            </w:pPr>
            <w:r>
              <w:t>17.06.01,17.12.04,17.12.05</w:t>
            </w:r>
          </w:p>
        </w:tc>
        <w:tc>
          <w:tcPr>
            <w:tcW w:w="1560" w:type="dxa"/>
            <w:gridSpan w:val="2"/>
            <w:vAlign w:val="center"/>
          </w:tcPr>
          <w:p w14:paraId="1C7D91D3">
            <w:pPr>
              <w:jc w:val="center"/>
            </w:pPr>
            <w:r>
              <w:t>150 9225 0161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8B277E7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1392</Words>
  <Characters>2143</Characters>
  <Lines>11</Lines>
  <Paragraphs>3</Paragraphs>
  <TotalTime>0</TotalTime>
  <ScaleCrop>false</ScaleCrop>
  <LinksUpToDate>false</LinksUpToDate>
  <CharactersWithSpaces>2191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2025-09-24T09:01:03Z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