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广安兴荣电力安装工程有限公司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0751-2020-QJEO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2552"/>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b/>
                <w:color w:val="000000" w:themeColor="text1"/>
                <w:sz w:val="22"/>
                <w:szCs w:val="22"/>
              </w:rPr>
              <w:t>915116220985537459</w:t>
            </w:r>
          </w:p>
          <w:p>
            <w:pPr>
              <w:spacing w:line="440" w:lineRule="exact"/>
              <w:rPr>
                <w:color w:val="000000"/>
                <w:szCs w:val="21"/>
                <w:u w:val="single"/>
              </w:rPr>
            </w:pPr>
          </w:p>
          <w:p>
            <w:pPr>
              <w:spacing w:line="440" w:lineRule="exact"/>
              <w:rPr>
                <w:color w:val="000000"/>
                <w:szCs w:val="21"/>
              </w:rPr>
            </w:pPr>
            <w:bookmarkStart w:id="3" w:name="_GoBack"/>
            <w:bookmarkEnd w:id="3"/>
          </w:p>
          <w:p>
            <w:pPr>
              <w:spacing w:line="440" w:lineRule="exact"/>
              <w:rPr>
                <w:color w:val="000000"/>
                <w:szCs w:val="21"/>
                <w:u w:val="single"/>
              </w:rPr>
            </w:pPr>
            <w:r>
              <w:rPr>
                <w:rFonts w:hint="eastAsia"/>
                <w:color w:val="000000"/>
                <w:szCs w:val="21"/>
              </w:rPr>
              <w:t>组织代码证编号：</w:t>
            </w:r>
            <w:bookmarkStart w:id="2" w:name="机构代码"/>
            <w:r>
              <w:rPr>
                <w:rFonts w:hint="eastAsia"/>
                <w:b/>
                <w:color w:val="000000" w:themeColor="text1"/>
                <w:sz w:val="22"/>
                <w:szCs w:val="22"/>
              </w:rPr>
              <w:t>915116220985537459</w:t>
            </w:r>
            <w:bookmarkEnd w:id="2"/>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安全许可证：川JZ安许证字（2017）000390</w:t>
            </w: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val="en-US" w:eastAsia="zh-CN"/>
              </w:rPr>
              <w:t xml:space="preserve">  建筑企业资质证书：D351585558</w:t>
            </w:r>
          </w:p>
          <w:p>
            <w:pPr>
              <w:spacing w:line="440" w:lineRule="exact"/>
              <w:rPr>
                <w:rFonts w:hint="default" w:eastAsia="宋体"/>
                <w:color w:val="000000"/>
                <w:szCs w:val="21"/>
                <w:lang w:val="en-US" w:eastAsia="zh-CN"/>
              </w:rPr>
            </w:pPr>
            <w:r>
              <w:rPr>
                <w:rFonts w:hint="eastAsia"/>
                <w:color w:val="000000"/>
                <w:szCs w:val="21"/>
              </w:rPr>
              <w:t>电力工程施工总承包叁级资质、承装（修、试）电力设施许可证（承装四级、承修四级、承试四级）</w:t>
            </w:r>
            <w:r>
              <w:rPr>
                <w:rFonts w:hint="eastAsia"/>
                <w:color w:val="000000"/>
                <w:szCs w:val="21"/>
                <w:lang w:val="en-US" w:eastAsia="zh-CN"/>
              </w:rPr>
              <w:t>5-6-0015202019</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2552"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566"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2552"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56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2552"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6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2552"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6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2552"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56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2552"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6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2552"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56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2552"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6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2552"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66"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2552"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56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CD7A93"/>
    <w:rsid w:val="33F557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6</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李凤仪</cp:lastModifiedBy>
  <dcterms:modified xsi:type="dcterms:W3CDTF">2021-01-20T01:40:27Z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