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2B" w:rsidRDefault="0012312B" w:rsidP="0012312B">
      <w:pPr>
        <w:jc w:val="center"/>
      </w:pPr>
    </w:p>
    <w:p w:rsidR="0012312B" w:rsidRDefault="0012312B" w:rsidP="0012312B">
      <w:pPr>
        <w:jc w:val="center"/>
      </w:pPr>
    </w:p>
    <w:p w:rsidR="0012312B" w:rsidRDefault="0012312B" w:rsidP="0012312B">
      <w:pPr>
        <w:jc w:val="center"/>
      </w:pPr>
    </w:p>
    <w:p w:rsidR="0012312B" w:rsidRDefault="0012312B" w:rsidP="0012312B">
      <w:pPr>
        <w:jc w:val="center"/>
      </w:pPr>
    </w:p>
    <w:p w:rsidR="0012312B" w:rsidRDefault="0012312B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1930014</wp:posOffset>
            </wp:positionH>
            <wp:positionV relativeFrom="paragraph">
              <wp:posOffset>72749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Default="0012312B" w:rsidP="0012312B">
      <w:pPr>
        <w:jc w:val="center"/>
      </w:pPr>
    </w:p>
    <w:p w:rsidR="0012312B" w:rsidRDefault="0012312B" w:rsidP="0012312B">
      <w:pPr>
        <w:jc w:val="center"/>
      </w:pPr>
    </w:p>
    <w:p w:rsidR="0012312B" w:rsidRDefault="0012312B" w:rsidP="0012312B">
      <w:pPr>
        <w:jc w:val="center"/>
      </w:pPr>
    </w:p>
    <w:p w:rsidR="0012312B" w:rsidRDefault="0012312B" w:rsidP="0012312B">
      <w:pPr>
        <w:jc w:val="center"/>
      </w:pPr>
    </w:p>
    <w:p w:rsidR="0012312B" w:rsidRDefault="0012312B" w:rsidP="0012312B"/>
    <w:p w:rsidR="0012312B" w:rsidRDefault="0012312B" w:rsidP="0012312B">
      <w:pPr>
        <w:spacing w:line="0" w:lineRule="atLeast"/>
        <w:rPr>
          <w:rFonts w:ascii="宋体" w:hAnsi="宋体"/>
          <w:sz w:val="48"/>
        </w:rPr>
      </w:pPr>
    </w:p>
    <w:p w:rsidR="0012312B" w:rsidRDefault="0012312B" w:rsidP="0012312B">
      <w:pPr>
        <w:spacing w:line="0" w:lineRule="atLeast"/>
        <w:rPr>
          <w:rFonts w:ascii="宋体" w:hAnsi="宋体"/>
          <w:sz w:val="48"/>
        </w:rPr>
      </w:pPr>
    </w:p>
    <w:p w:rsidR="0012312B" w:rsidRDefault="0012312B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Default="0012312B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Default="0012312B" w:rsidP="00117B04">
      <w:pPr>
        <w:adjustRightInd w:val="0"/>
        <w:snapToGrid w:val="0"/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Default="0012312B" w:rsidP="00117B04">
      <w:pPr>
        <w:adjustRightInd w:val="0"/>
        <w:snapToGrid w:val="0"/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12312B" w:rsidRDefault="0012312B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Default="0012312B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Default="0012312B" w:rsidP="0012312B">
      <w:pPr>
        <w:widowControl/>
        <w:rPr>
          <w:rFonts w:ascii="宋体" w:hAnsi="宋体"/>
          <w:b/>
          <w:sz w:val="52"/>
          <w:szCs w:val="52"/>
        </w:rPr>
      </w:pPr>
    </w:p>
    <w:p w:rsidR="00E56572" w:rsidRDefault="00E56572" w:rsidP="0012312B">
      <w:pPr>
        <w:widowControl/>
        <w:rPr>
          <w:rFonts w:ascii="宋体" w:hAnsi="宋体"/>
          <w:b/>
          <w:sz w:val="52"/>
          <w:szCs w:val="52"/>
        </w:rPr>
      </w:pPr>
    </w:p>
    <w:p w:rsidR="009B6B5D" w:rsidRPr="009B6B5D" w:rsidRDefault="009B6B5D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Default="0012312B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Default="0012312B" w:rsidP="0012312B">
      <w:pPr>
        <w:spacing w:line="365" w:lineRule="exact"/>
        <w:rPr>
          <w:rFonts w:ascii="宋体" w:hAnsi="宋体"/>
          <w:sz w:val="32"/>
        </w:rPr>
      </w:pPr>
    </w:p>
    <w:tbl>
      <w:tblPr>
        <w:tblW w:w="7792" w:type="dxa"/>
        <w:jc w:val="center"/>
        <w:tblLook w:val="0000"/>
      </w:tblPr>
      <w:tblGrid>
        <w:gridCol w:w="2689"/>
        <w:gridCol w:w="5103"/>
      </w:tblGrid>
      <w:tr w:rsidR="00CF047D" w:rsidTr="00FF064B">
        <w:trPr>
          <w:trHeight w:val="619"/>
          <w:jc w:val="center"/>
        </w:trPr>
        <w:tc>
          <w:tcPr>
            <w:tcW w:w="2689" w:type="dxa"/>
          </w:tcPr>
          <w:p w:rsidR="00CF047D" w:rsidRDefault="00CF047D" w:rsidP="00CF047D">
            <w:pPr>
              <w:spacing w:line="360" w:lineRule="auto"/>
              <w:ind w:left="135"/>
              <w:jc w:val="left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认 证 企 业</w:t>
            </w:r>
            <w:r>
              <w:rPr>
                <w:rFonts w:ascii="MS PGothic" w:hAnsi="MS PGothic" w:hint="eastAsia"/>
                <w:sz w:val="32"/>
              </w:rPr>
              <w:t>：</w:t>
            </w:r>
          </w:p>
        </w:tc>
        <w:tc>
          <w:tcPr>
            <w:tcW w:w="5103" w:type="dxa"/>
          </w:tcPr>
          <w:p w:rsidR="00CF047D" w:rsidRDefault="00B740A8" w:rsidP="00D134AB">
            <w:pPr>
              <w:spacing w:line="360" w:lineRule="auto"/>
              <w:ind w:left="1" w:firstLineChars="7" w:firstLine="22"/>
              <w:jc w:val="left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  <w:u w:val="single"/>
              </w:rPr>
              <w:t>许昌永昌印务有限公司</w:t>
            </w:r>
          </w:p>
        </w:tc>
      </w:tr>
      <w:tr w:rsidR="00CF047D" w:rsidTr="00FF064B">
        <w:trPr>
          <w:trHeight w:val="601"/>
          <w:jc w:val="center"/>
        </w:trPr>
        <w:tc>
          <w:tcPr>
            <w:tcW w:w="2689" w:type="dxa"/>
          </w:tcPr>
          <w:p w:rsidR="00CF047D" w:rsidRDefault="00CF047D" w:rsidP="00CF047D">
            <w:pPr>
              <w:spacing w:line="360" w:lineRule="auto"/>
              <w:ind w:left="135"/>
              <w:jc w:val="left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pacing w:val="80"/>
                <w:sz w:val="32"/>
              </w:rPr>
              <w:t>编   号</w:t>
            </w: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5103" w:type="dxa"/>
          </w:tcPr>
          <w:p w:rsidR="00CF047D" w:rsidRDefault="00764D56" w:rsidP="00DB1932">
            <w:pPr>
              <w:spacing w:line="360" w:lineRule="auto"/>
              <w:ind w:left="1" w:firstLineChars="7" w:firstLine="22"/>
              <w:jc w:val="left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  <w:u w:val="single"/>
              </w:rPr>
              <w:t>0</w:t>
            </w:r>
            <w:r w:rsidR="00DB1932">
              <w:rPr>
                <w:rFonts w:ascii="宋体" w:hAnsi="宋体"/>
                <w:sz w:val="32"/>
                <w:u w:val="single"/>
              </w:rPr>
              <w:t>111</w:t>
            </w:r>
            <w:r>
              <w:rPr>
                <w:rFonts w:ascii="宋体" w:hAnsi="宋体" w:hint="eastAsia"/>
                <w:sz w:val="32"/>
                <w:u w:val="single"/>
              </w:rPr>
              <w:t>-</w:t>
            </w:r>
            <w:r>
              <w:rPr>
                <w:rFonts w:ascii="宋体" w:hAnsi="宋体"/>
                <w:sz w:val="32"/>
                <w:u w:val="single"/>
              </w:rPr>
              <w:t>2018</w:t>
            </w:r>
            <w:r>
              <w:rPr>
                <w:rFonts w:ascii="宋体" w:hAnsi="宋体" w:hint="eastAsia"/>
                <w:sz w:val="32"/>
                <w:u w:val="single"/>
              </w:rPr>
              <w:t>-</w:t>
            </w:r>
            <w:r w:rsidR="00866CF7">
              <w:rPr>
                <w:rFonts w:ascii="宋体" w:hAnsi="宋体"/>
                <w:sz w:val="32"/>
                <w:u w:val="single"/>
              </w:rPr>
              <w:t>2020</w:t>
            </w:r>
          </w:p>
        </w:tc>
      </w:tr>
      <w:tr w:rsidR="00CF047D" w:rsidTr="00FF064B">
        <w:trPr>
          <w:trHeight w:val="639"/>
          <w:jc w:val="center"/>
        </w:trPr>
        <w:tc>
          <w:tcPr>
            <w:tcW w:w="2689" w:type="dxa"/>
          </w:tcPr>
          <w:p w:rsidR="00CF047D" w:rsidRDefault="00CF047D" w:rsidP="00CF047D">
            <w:pPr>
              <w:spacing w:line="360" w:lineRule="auto"/>
              <w:ind w:left="135"/>
              <w:jc w:val="left"/>
              <w:rPr>
                <w:rFonts w:ascii="宋体" w:hAnsi="宋体"/>
                <w:spacing w:val="80"/>
                <w:sz w:val="32"/>
              </w:rPr>
            </w:pPr>
            <w:r>
              <w:rPr>
                <w:rFonts w:ascii="宋体" w:hAnsi="宋体" w:hint="eastAsia"/>
                <w:spacing w:val="80"/>
                <w:sz w:val="32"/>
              </w:rPr>
              <w:t>审核类型</w:t>
            </w:r>
            <w:r>
              <w:rPr>
                <w:rFonts w:ascii="MS PGothic" w:hAnsi="MS PGothic" w:hint="eastAsia"/>
                <w:sz w:val="32"/>
              </w:rPr>
              <w:t>：</w:t>
            </w:r>
          </w:p>
        </w:tc>
        <w:tc>
          <w:tcPr>
            <w:tcW w:w="5103" w:type="dxa"/>
          </w:tcPr>
          <w:p w:rsidR="00CF047D" w:rsidRDefault="00CF047D" w:rsidP="007A1572">
            <w:pPr>
              <w:spacing w:line="360" w:lineRule="auto"/>
              <w:ind w:leftChars="1" w:left="24" w:hangingChars="7" w:hanging="22"/>
              <w:jc w:val="left"/>
              <w:rPr>
                <w:rFonts w:ascii="宋体" w:hAnsi="宋体"/>
                <w:spacing w:val="80"/>
                <w:sz w:val="32"/>
              </w:rPr>
            </w:pPr>
            <w:r w:rsidRPr="008A03D9">
              <w:rPr>
                <w:rFonts w:ascii="宋体" w:hAnsi="宋体" w:hint="eastAsia"/>
                <w:sz w:val="32"/>
                <w:u w:val="single"/>
              </w:rPr>
              <w:t>年度监督审核</w:t>
            </w:r>
          </w:p>
        </w:tc>
      </w:tr>
    </w:tbl>
    <w:p w:rsidR="0012312B" w:rsidRDefault="0012312B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D85083" w:rsidRDefault="00AF6EBD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Default="009D4C3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lastRenderedPageBreak/>
        <w:t>监督审核报告</w:t>
      </w:r>
    </w:p>
    <w:p w:rsidR="00863661" w:rsidRDefault="009D4C3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22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6"/>
        <w:gridCol w:w="2976"/>
        <w:gridCol w:w="1701"/>
        <w:gridCol w:w="2977"/>
      </w:tblGrid>
      <w:tr w:rsidR="00CF047D" w:rsidTr="00D939FA">
        <w:tc>
          <w:tcPr>
            <w:tcW w:w="1566" w:type="dxa"/>
            <w:vAlign w:val="center"/>
          </w:tcPr>
          <w:p w:rsidR="00CF047D" w:rsidRPr="00773038" w:rsidRDefault="00CF047D" w:rsidP="005E26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73038">
              <w:rPr>
                <w:rFonts w:ascii="宋体" w:hAnsi="宋体" w:cs="宋体" w:hint="eastAsia"/>
                <w:bCs/>
                <w:kern w:val="0"/>
                <w:szCs w:val="21"/>
              </w:rPr>
              <w:t>企业</w:t>
            </w:r>
            <w:r w:rsidRPr="00773038">
              <w:rPr>
                <w:rFonts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2976" w:type="dxa"/>
            <w:vAlign w:val="center"/>
          </w:tcPr>
          <w:p w:rsidR="00CF047D" w:rsidRPr="00773038" w:rsidRDefault="00B740A8" w:rsidP="00D134A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Chars="-51" w:right="-10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许昌永昌印务有限公司</w:t>
            </w:r>
          </w:p>
        </w:tc>
        <w:tc>
          <w:tcPr>
            <w:tcW w:w="1701" w:type="dxa"/>
            <w:vAlign w:val="center"/>
          </w:tcPr>
          <w:p w:rsidR="00CF047D" w:rsidRPr="00773038" w:rsidRDefault="00CF047D" w:rsidP="005E26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73038">
              <w:rPr>
                <w:rFonts w:ascii="宋体" w:hAnsi="宋体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977" w:type="dxa"/>
            <w:vAlign w:val="center"/>
          </w:tcPr>
          <w:p w:rsidR="00CF047D" w:rsidRPr="00773038" w:rsidRDefault="00DB1932" w:rsidP="005E26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司万德</w:t>
            </w:r>
          </w:p>
        </w:tc>
      </w:tr>
      <w:tr w:rsidR="00CF047D" w:rsidTr="00D939FA">
        <w:trPr>
          <w:trHeight w:val="738"/>
        </w:trPr>
        <w:tc>
          <w:tcPr>
            <w:tcW w:w="1566" w:type="dxa"/>
            <w:vAlign w:val="center"/>
          </w:tcPr>
          <w:p w:rsidR="00CF047D" w:rsidRPr="00773038" w:rsidRDefault="00CF047D" w:rsidP="005E26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73038">
              <w:rPr>
                <w:rFonts w:ascii="宋体" w:hAnsi="宋体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6" w:type="dxa"/>
            <w:vAlign w:val="center"/>
          </w:tcPr>
          <w:p w:rsidR="00CF047D" w:rsidRPr="00D939FA" w:rsidRDefault="00CF047D" w:rsidP="00764D5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9F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ISC-201</w:t>
            </w:r>
            <w:r w:rsidR="00764D5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8</w:t>
            </w:r>
            <w:r w:rsidRPr="00D939F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-0</w:t>
            </w:r>
            <w:r w:rsidR="00DB193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352</w:t>
            </w:r>
          </w:p>
        </w:tc>
        <w:tc>
          <w:tcPr>
            <w:tcW w:w="1701" w:type="dxa"/>
            <w:vAlign w:val="center"/>
          </w:tcPr>
          <w:p w:rsidR="00CF047D" w:rsidRPr="00D939FA" w:rsidRDefault="00CF047D" w:rsidP="005E26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9F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证书有效期至</w:t>
            </w:r>
          </w:p>
        </w:tc>
        <w:tc>
          <w:tcPr>
            <w:tcW w:w="2977" w:type="dxa"/>
            <w:vAlign w:val="center"/>
          </w:tcPr>
          <w:p w:rsidR="00CF047D" w:rsidRPr="00D939FA" w:rsidRDefault="00CF047D" w:rsidP="00764D5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9F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202</w:t>
            </w:r>
            <w:r w:rsidR="00764D5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3.11.20</w:t>
            </w:r>
          </w:p>
        </w:tc>
      </w:tr>
      <w:tr w:rsidR="00CF047D" w:rsidTr="00D939FA">
        <w:tc>
          <w:tcPr>
            <w:tcW w:w="1566" w:type="dxa"/>
            <w:vAlign w:val="center"/>
          </w:tcPr>
          <w:p w:rsidR="00CF047D" w:rsidRPr="00773038" w:rsidRDefault="00CF047D" w:rsidP="005E26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73038">
              <w:rPr>
                <w:rFonts w:ascii="宋体" w:hAnsi="宋体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6" w:type="dxa"/>
            <w:vAlign w:val="center"/>
          </w:tcPr>
          <w:p w:rsidR="00CF047D" w:rsidRPr="00D939FA" w:rsidRDefault="00BB20F6" w:rsidP="00CF047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9FA">
              <w:rPr>
                <w:rFonts w:ascii="宋体" w:hAnsi="宋体" w:cs="宋体"/>
                <w:color w:val="000000" w:themeColor="text1"/>
                <w:kern w:val="0"/>
                <w:szCs w:val="21"/>
              </w:rPr>
              <w:t>第</w:t>
            </w:r>
            <w:r w:rsidR="00866CF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</w:t>
            </w:r>
            <w:r w:rsidR="00CF047D" w:rsidRPr="00D939FA">
              <w:rPr>
                <w:rFonts w:ascii="宋体" w:hAnsi="宋体" w:cs="宋体"/>
                <w:color w:val="000000" w:themeColor="text1"/>
                <w:kern w:val="0"/>
                <w:szCs w:val="21"/>
              </w:rPr>
              <w:t>次</w:t>
            </w:r>
          </w:p>
        </w:tc>
        <w:tc>
          <w:tcPr>
            <w:tcW w:w="1701" w:type="dxa"/>
            <w:vAlign w:val="center"/>
          </w:tcPr>
          <w:p w:rsidR="00CF047D" w:rsidRPr="00D939FA" w:rsidRDefault="00CF047D" w:rsidP="005E26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9F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本次监督</w:t>
            </w:r>
            <w:r w:rsidRPr="00D939FA">
              <w:rPr>
                <w:rFonts w:ascii="宋体" w:hAnsi="宋体" w:cs="宋体"/>
                <w:color w:val="000000" w:themeColor="text1"/>
                <w:kern w:val="0"/>
                <w:szCs w:val="21"/>
              </w:rPr>
              <w:t>时间</w:t>
            </w:r>
          </w:p>
        </w:tc>
        <w:tc>
          <w:tcPr>
            <w:tcW w:w="2977" w:type="dxa"/>
            <w:vAlign w:val="center"/>
          </w:tcPr>
          <w:p w:rsidR="00CF047D" w:rsidRPr="00D939FA" w:rsidRDefault="00866CF7" w:rsidP="00866CF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leftChars="-1" w:left="-2" w:right="161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</w:t>
            </w:r>
            <w:r w:rsidR="00CF047D" w:rsidRPr="00D939F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 w:rsidR="003618C4">
              <w:rPr>
                <w:rFonts w:ascii="宋体" w:hAnsi="宋体" w:cs="宋体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 w:rsidR="00CF047D" w:rsidRPr="00D939FA">
              <w:rPr>
                <w:rFonts w:ascii="宋体" w:hAnsi="宋体" w:cs="宋体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CF047D" w:rsidTr="00D939FA">
        <w:trPr>
          <w:trHeight w:val="856"/>
        </w:trPr>
        <w:tc>
          <w:tcPr>
            <w:tcW w:w="1566" w:type="dxa"/>
            <w:vAlign w:val="center"/>
          </w:tcPr>
          <w:p w:rsidR="00CF047D" w:rsidRPr="00773038" w:rsidRDefault="00CF047D" w:rsidP="005E26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73038">
              <w:rPr>
                <w:rFonts w:ascii="宋体" w:hAnsi="宋体" w:cs="宋体" w:hint="eastAsia"/>
                <w:kern w:val="0"/>
                <w:szCs w:val="21"/>
              </w:rPr>
              <w:t>监督审核员</w:t>
            </w:r>
          </w:p>
          <w:p w:rsidR="00CF047D" w:rsidRPr="00773038" w:rsidRDefault="00CF047D" w:rsidP="005E26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73038">
              <w:rPr>
                <w:rFonts w:ascii="宋体" w:hAnsi="宋体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976" w:type="dxa"/>
            <w:vAlign w:val="center"/>
          </w:tcPr>
          <w:p w:rsidR="00CF047D" w:rsidRDefault="00CF047D" w:rsidP="005E26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杨冰/组长:</w:t>
            </w:r>
          </w:p>
          <w:p w:rsidR="0071351F" w:rsidRDefault="008970D6" w:rsidP="004A557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="宋体" w:hAnsi="宋体"/>
                <w:color w:val="000000"/>
                <w:szCs w:val="21"/>
              </w:rPr>
            </w:pPr>
            <w:r w:rsidRPr="00447CA3">
              <w:rPr>
                <w:rFonts w:ascii="宋体" w:hAnsi="宋体" w:hint="eastAsia"/>
                <w:color w:val="000000"/>
                <w:szCs w:val="21"/>
              </w:rPr>
              <w:t>中认协评[2018]72号</w:t>
            </w:r>
          </w:p>
          <w:p w:rsidR="00EF0B5A" w:rsidRDefault="00DB1932" w:rsidP="004A557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吴思彦</w:t>
            </w:r>
            <w:r w:rsidR="00EF0B5A">
              <w:rPr>
                <w:rFonts w:ascii="宋体" w:hAnsi="宋体"/>
                <w:color w:val="000000"/>
                <w:szCs w:val="21"/>
              </w:rPr>
              <w:t>/组员</w:t>
            </w:r>
          </w:p>
          <w:p w:rsidR="00EF0B5A" w:rsidRPr="00D134AB" w:rsidRDefault="00AD0DAF" w:rsidP="00EF0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="宋体" w:hAnsi="宋体"/>
                <w:color w:val="000000"/>
                <w:szCs w:val="21"/>
              </w:rPr>
            </w:pPr>
            <w:r w:rsidRPr="00AD0DAF">
              <w:rPr>
                <w:rFonts w:ascii="宋体" w:hAnsi="宋体" w:hint="eastAsia"/>
                <w:color w:val="000000"/>
                <w:szCs w:val="21"/>
              </w:rPr>
              <w:t>中认协评[2019]140号</w:t>
            </w:r>
          </w:p>
        </w:tc>
        <w:tc>
          <w:tcPr>
            <w:tcW w:w="1701" w:type="dxa"/>
            <w:vAlign w:val="center"/>
          </w:tcPr>
          <w:p w:rsidR="00CF047D" w:rsidRPr="00773038" w:rsidRDefault="00CF047D" w:rsidP="005E26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73038">
              <w:rPr>
                <w:rFonts w:ascii="宋体" w:hAnsi="宋体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977" w:type="dxa"/>
            <w:vAlign w:val="center"/>
          </w:tcPr>
          <w:p w:rsidR="00CF047D" w:rsidRPr="00773038" w:rsidRDefault="00AD0DAF" w:rsidP="00AD0D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制造</w:t>
            </w:r>
            <w:r w:rsidR="00764D56">
              <w:rPr>
                <w:rFonts w:ascii="宋体" w:hAnsi="宋体" w:cs="宋体" w:hint="eastAsia"/>
                <w:kern w:val="0"/>
                <w:szCs w:val="21"/>
              </w:rPr>
              <w:t>部</w:t>
            </w:r>
            <w:r w:rsidR="00EF0B5A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技术中心</w:t>
            </w:r>
            <w:r w:rsidR="00764D56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生产管理部</w:t>
            </w:r>
            <w:r w:rsidR="00764D56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9037B9">
              <w:rPr>
                <w:rFonts w:ascii="宋体" w:hAnsi="宋体" w:cs="宋体" w:hint="eastAsia"/>
                <w:kern w:val="0"/>
                <w:szCs w:val="21"/>
              </w:rPr>
              <w:t>企业管理部、</w:t>
            </w:r>
            <w:r w:rsidR="00CF047D">
              <w:rPr>
                <w:rFonts w:ascii="宋体" w:hAnsi="宋体" w:cs="宋体" w:hint="eastAsia"/>
                <w:kern w:val="0"/>
                <w:szCs w:val="21"/>
              </w:rPr>
              <w:t>管理者代表</w:t>
            </w:r>
          </w:p>
        </w:tc>
      </w:tr>
    </w:tbl>
    <w:p w:rsidR="00863661" w:rsidRDefault="009D4C3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78785F" w:rsidRPr="00DF0E3B" w:rsidRDefault="0078785F" w:rsidP="0078785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94016">
        <w:rPr>
          <w:rFonts w:ascii="宋体" w:hAnsi="宋体" w:cs="宋体" w:hint="eastAsia"/>
          <w:kern w:val="0"/>
          <w:szCs w:val="21"/>
        </w:rPr>
        <w:t>1.</w:t>
      </w:r>
      <w:r w:rsidRPr="00E94016">
        <w:rPr>
          <w:rStyle w:val="FontStyle99"/>
          <w:rFonts w:ascii="宋体" w:eastAsia="宋体" w:hAnsi="宋体" w:hint="eastAsia"/>
          <w:szCs w:val="21"/>
          <w:lang w:val="zh-CN"/>
        </w:rPr>
        <w:t>一年内违反法律法规或重大事故的情况：</w:t>
      </w:r>
      <w:r w:rsidRPr="00E94016">
        <w:rPr>
          <w:rFonts w:ascii="宋体" w:hAnsi="宋体" w:cs="宋体"/>
          <w:kern w:val="0"/>
          <w:szCs w:val="21"/>
        </w:rPr>
        <w:t>无</w:t>
      </w:r>
      <w:r w:rsidR="00F67892">
        <w:rPr>
          <w:rFonts w:ascii="宋体" w:hAnsi="宋体" w:cs="宋体"/>
          <w:kern w:val="0"/>
          <w:szCs w:val="21"/>
        </w:rPr>
        <w:t>违反法律法规或发生重大事故</w:t>
      </w:r>
      <w:r w:rsidR="00F67892">
        <w:rPr>
          <w:rFonts w:ascii="宋体" w:hAnsi="宋体" w:cs="宋体" w:hint="eastAsia"/>
          <w:kern w:val="0"/>
          <w:szCs w:val="21"/>
        </w:rPr>
        <w:t xml:space="preserve"> 。</w:t>
      </w:r>
    </w:p>
    <w:p w:rsidR="0078785F" w:rsidRDefault="0078785F" w:rsidP="0078785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>
        <w:rPr>
          <w:rStyle w:val="FontStyle99"/>
          <w:rFonts w:ascii="宋体" w:eastAsia="宋体" w:hAnsi="宋体"/>
          <w:szCs w:val="21"/>
          <w:lang w:val="zh-CN"/>
        </w:rPr>
        <w:t>审核过程综述</w:t>
      </w:r>
      <w:r>
        <w:rPr>
          <w:rStyle w:val="FontStyle99"/>
          <w:rFonts w:ascii="宋体" w:eastAsia="宋体" w:hAnsi="宋体" w:hint="eastAsia"/>
          <w:szCs w:val="21"/>
          <w:lang w:val="zh-CN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>
        <w:rPr>
          <w:rFonts w:ascii="宋体" w:hAnsi="宋体" w:cs="宋体"/>
          <w:color w:val="333333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78785F" w:rsidRPr="00FA19E9" w:rsidRDefault="0078785F" w:rsidP="0078785F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406BC5">
        <w:rPr>
          <w:rFonts w:ascii="宋体" w:hAnsi="宋体" w:hint="eastAsia"/>
          <w:color w:val="000000"/>
          <w:szCs w:val="21"/>
        </w:rPr>
        <w:t>根据编号为</w:t>
      </w:r>
      <w:r w:rsidR="00764D56">
        <w:rPr>
          <w:rFonts w:ascii="宋体" w:hAnsi="宋体"/>
          <w:color w:val="000000"/>
          <w:szCs w:val="21"/>
        </w:rPr>
        <w:t>0</w:t>
      </w:r>
      <w:r w:rsidR="00AD0DAF">
        <w:rPr>
          <w:rFonts w:ascii="宋体" w:hAnsi="宋体"/>
          <w:color w:val="000000"/>
          <w:szCs w:val="21"/>
        </w:rPr>
        <w:t>111</w:t>
      </w:r>
      <w:r w:rsidR="00764D56">
        <w:rPr>
          <w:rFonts w:ascii="宋体" w:hAnsi="宋体" w:hint="eastAsia"/>
          <w:color w:val="000000"/>
          <w:szCs w:val="21"/>
        </w:rPr>
        <w:t>-</w:t>
      </w:r>
      <w:r w:rsidR="00764D56">
        <w:rPr>
          <w:rFonts w:ascii="宋体" w:hAnsi="宋体"/>
          <w:color w:val="000000"/>
          <w:szCs w:val="21"/>
        </w:rPr>
        <w:t>2018</w:t>
      </w:r>
      <w:r w:rsidR="00764D56">
        <w:rPr>
          <w:rFonts w:ascii="宋体" w:hAnsi="宋体" w:hint="eastAsia"/>
          <w:color w:val="000000"/>
          <w:szCs w:val="21"/>
        </w:rPr>
        <w:t>-</w:t>
      </w:r>
      <w:r w:rsidR="00764D56">
        <w:rPr>
          <w:rFonts w:ascii="宋体" w:hAnsi="宋体"/>
          <w:color w:val="000000"/>
          <w:szCs w:val="21"/>
        </w:rPr>
        <w:t>20</w:t>
      </w:r>
      <w:r w:rsidR="009037B9">
        <w:rPr>
          <w:rFonts w:ascii="宋体" w:hAnsi="宋体"/>
          <w:color w:val="000000"/>
          <w:szCs w:val="21"/>
        </w:rPr>
        <w:t>20</w:t>
      </w:r>
      <w:r w:rsidRPr="00406BC5">
        <w:rPr>
          <w:rFonts w:ascii="宋体" w:hAnsi="宋体" w:hint="eastAsia"/>
          <w:color w:val="000000"/>
          <w:szCs w:val="21"/>
        </w:rPr>
        <w:t>《监督审核通知书》安排，</w:t>
      </w:r>
      <w:r w:rsidR="009037B9">
        <w:rPr>
          <w:rFonts w:ascii="宋体" w:hAnsi="宋体" w:hint="eastAsia"/>
          <w:color w:val="000000"/>
          <w:szCs w:val="21"/>
        </w:rPr>
        <w:t>20</w:t>
      </w:r>
      <w:r w:rsidR="009037B9">
        <w:rPr>
          <w:rFonts w:ascii="宋体" w:hAnsi="宋体"/>
          <w:color w:val="000000"/>
          <w:szCs w:val="21"/>
        </w:rPr>
        <w:t>21</w:t>
      </w:r>
      <w:r w:rsidRPr="00406BC5">
        <w:rPr>
          <w:rFonts w:ascii="宋体" w:hAnsi="宋体"/>
          <w:color w:val="000000"/>
          <w:szCs w:val="21"/>
        </w:rPr>
        <w:t>年</w:t>
      </w:r>
      <w:r w:rsidR="003618C4">
        <w:rPr>
          <w:rFonts w:ascii="宋体" w:hAnsi="宋体"/>
          <w:color w:val="000000"/>
          <w:szCs w:val="21"/>
        </w:rPr>
        <w:t>1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9037B9">
        <w:rPr>
          <w:rFonts w:ascii="宋体" w:hAnsi="宋体" w:hint="eastAsia"/>
          <w:color w:val="000000"/>
          <w:szCs w:val="21"/>
        </w:rPr>
        <w:t>1</w:t>
      </w:r>
      <w:r w:rsidR="00EF0B5A">
        <w:rPr>
          <w:rFonts w:ascii="宋体" w:hAnsi="宋体" w:hint="eastAsia"/>
          <w:color w:val="000000"/>
          <w:szCs w:val="21"/>
        </w:rPr>
        <w:t>2</w:t>
      </w:r>
      <w:r w:rsidRPr="00406BC5">
        <w:rPr>
          <w:rFonts w:ascii="宋体" w:hAnsi="宋体" w:hint="eastAsia"/>
          <w:color w:val="000000"/>
          <w:szCs w:val="21"/>
        </w:rPr>
        <w:t>日，</w:t>
      </w:r>
      <w:r>
        <w:rPr>
          <w:rFonts w:ascii="宋体" w:hAnsi="宋体" w:hint="eastAsia"/>
          <w:color w:val="000000"/>
          <w:szCs w:val="21"/>
        </w:rPr>
        <w:t>审核组</w:t>
      </w:r>
      <w:r w:rsidRPr="00406BC5">
        <w:rPr>
          <w:rFonts w:ascii="宋体" w:hAnsi="宋体" w:hint="eastAsia"/>
          <w:color w:val="000000"/>
          <w:szCs w:val="21"/>
        </w:rPr>
        <w:t>对该公司进行现场审核，重点检查公司测量管理体系持续运行和改进具体实施情况。现</w:t>
      </w:r>
      <w:r w:rsidR="00B37967"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 w:rsidR="00B37967"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="00B37967" w:rsidRPr="00FA19E9">
        <w:rPr>
          <w:rFonts w:ascii="宋体" w:hAnsi="宋体" w:hint="eastAsia"/>
          <w:color w:val="000000"/>
          <w:szCs w:val="21"/>
        </w:rPr>
        <w:t>到各部门进行现场审核</w:t>
      </w:r>
      <w:r w:rsidR="00B37967"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FA19E9">
        <w:rPr>
          <w:rFonts w:ascii="宋体" w:hAnsi="宋体" w:hint="eastAsia"/>
          <w:color w:val="000000"/>
          <w:szCs w:val="21"/>
        </w:rPr>
        <w:t>包</w:t>
      </w:r>
      <w:r>
        <w:rPr>
          <w:rFonts w:ascii="宋体" w:hAnsi="宋体" w:hint="eastAsia"/>
          <w:color w:val="000000"/>
          <w:szCs w:val="21"/>
        </w:rPr>
        <w:t>括</w:t>
      </w:r>
      <w:r w:rsidR="00AD0DAF">
        <w:rPr>
          <w:rFonts w:ascii="宋体" w:hAnsi="宋体" w:cs="宋体" w:hint="eastAsia"/>
          <w:kern w:val="0"/>
          <w:szCs w:val="21"/>
        </w:rPr>
        <w:t>制造部、技术中心、生产管理部、</w:t>
      </w:r>
      <w:r w:rsidR="009037B9">
        <w:rPr>
          <w:rFonts w:ascii="宋体" w:hAnsi="宋体" w:cs="宋体" w:hint="eastAsia"/>
          <w:kern w:val="0"/>
          <w:szCs w:val="21"/>
        </w:rPr>
        <w:t>企业管理部、</w:t>
      </w:r>
      <w:r w:rsidR="00AD0DAF">
        <w:rPr>
          <w:rFonts w:ascii="宋体" w:hAnsi="宋体" w:cs="宋体" w:hint="eastAsia"/>
          <w:kern w:val="0"/>
          <w:szCs w:val="21"/>
        </w:rPr>
        <w:t>管理者代表</w:t>
      </w:r>
      <w:r>
        <w:rPr>
          <w:rFonts w:ascii="宋体" w:hAnsi="宋体" w:cs="宋体" w:hint="eastAsia"/>
          <w:kern w:val="0"/>
          <w:szCs w:val="21"/>
        </w:rPr>
        <w:t>等部门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 w:rsidR="008970D6">
        <w:rPr>
          <w:rFonts w:ascii="宋体" w:hAnsi="宋体" w:hint="eastAsia"/>
          <w:color w:val="000000"/>
          <w:szCs w:val="21"/>
        </w:rPr>
        <w:t>持续改进</w:t>
      </w:r>
      <w:r>
        <w:rPr>
          <w:rFonts w:ascii="宋体" w:hAnsi="宋体" w:hint="eastAsia"/>
          <w:color w:val="000000"/>
          <w:szCs w:val="21"/>
        </w:rPr>
        <w:t>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 w:rsidR="0061177B"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</w:t>
      </w:r>
      <w:r w:rsidR="00D622F4">
        <w:rPr>
          <w:rFonts w:ascii="宋体" w:hAnsi="宋体" w:hint="eastAsia"/>
          <w:color w:val="000000"/>
          <w:szCs w:val="21"/>
        </w:rPr>
        <w:t>审核过程中，</w:t>
      </w:r>
      <w:r>
        <w:rPr>
          <w:rFonts w:ascii="宋体" w:hAnsi="宋体" w:hint="eastAsia"/>
          <w:color w:val="000000"/>
          <w:szCs w:val="21"/>
        </w:rPr>
        <w:t>审核组与受审核方沟通融洽，审核顺畅，审核任务按日程安排得到顺利开展。</w:t>
      </w:r>
      <w:r w:rsidRPr="00117B04">
        <w:rPr>
          <w:rFonts w:ascii="宋体" w:hAnsi="宋体" w:hint="eastAsia"/>
          <w:color w:val="000000"/>
          <w:szCs w:val="21"/>
        </w:rPr>
        <w:t>经审核组确认，该公司的资质及认证申请范围没有发生改变。</w:t>
      </w:r>
    </w:p>
    <w:p w:rsidR="0078785F" w:rsidRPr="00FA19E9" w:rsidRDefault="002923C2" w:rsidP="0078785F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</w:t>
      </w:r>
      <w:r>
        <w:rPr>
          <w:rFonts w:ascii="宋体" w:hAnsi="宋体"/>
          <w:color w:val="000000"/>
          <w:szCs w:val="21"/>
        </w:rPr>
        <w:t>21</w:t>
      </w:r>
      <w:r w:rsidR="0078785F" w:rsidRPr="00406BC5">
        <w:rPr>
          <w:rFonts w:ascii="宋体" w:hAnsi="宋体"/>
          <w:color w:val="000000"/>
          <w:szCs w:val="21"/>
        </w:rPr>
        <w:t>年</w:t>
      </w:r>
      <w:r w:rsidR="009840A2">
        <w:rPr>
          <w:rFonts w:ascii="宋体" w:hAnsi="宋体"/>
          <w:color w:val="000000"/>
          <w:szCs w:val="21"/>
        </w:rPr>
        <w:t>1</w:t>
      </w:r>
      <w:r w:rsidR="0078785F" w:rsidRPr="00406BC5"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11</w:t>
      </w:r>
      <w:r w:rsidR="0078785F" w:rsidRPr="00406BC5">
        <w:rPr>
          <w:rFonts w:ascii="宋体" w:hAnsi="宋体" w:hint="eastAsia"/>
          <w:color w:val="000000"/>
          <w:szCs w:val="21"/>
        </w:rPr>
        <w:t>日</w:t>
      </w:r>
      <w:r w:rsidR="0078785F" w:rsidRPr="00FA19E9">
        <w:rPr>
          <w:rFonts w:ascii="宋体" w:hAnsi="宋体" w:hint="eastAsia"/>
          <w:color w:val="000000"/>
          <w:szCs w:val="21"/>
        </w:rPr>
        <w:t>下午审核组召开会议，汇总收集到的审核证据，对照审核准则进行评价，形成审核发现。审核组确认本次</w:t>
      </w:r>
      <w:r w:rsidR="0078785F">
        <w:rPr>
          <w:rFonts w:ascii="宋体" w:hAnsi="宋体" w:hint="eastAsia"/>
          <w:color w:val="000000"/>
          <w:szCs w:val="21"/>
        </w:rPr>
        <w:t>年度监督</w:t>
      </w:r>
      <w:r w:rsidR="0078785F" w:rsidRPr="00FA19E9">
        <w:rPr>
          <w:rFonts w:ascii="宋体" w:hAnsi="宋体" w:hint="eastAsia"/>
          <w:color w:val="000000"/>
          <w:szCs w:val="21"/>
        </w:rPr>
        <w:t>审核</w:t>
      </w:r>
      <w:r w:rsidR="00771D6C">
        <w:rPr>
          <w:rFonts w:ascii="宋体" w:hAnsi="宋体" w:hint="eastAsia"/>
          <w:color w:val="000000"/>
          <w:szCs w:val="21"/>
          <w:highlight w:val="yellow"/>
        </w:rPr>
        <w:t>发现次要</w:t>
      </w:r>
      <w:r w:rsidR="00AD0DAF">
        <w:rPr>
          <w:rFonts w:ascii="宋体" w:hAnsi="宋体" w:hint="eastAsia"/>
          <w:color w:val="000000"/>
          <w:szCs w:val="21"/>
          <w:highlight w:val="yellow"/>
        </w:rPr>
        <w:t>不符合项</w:t>
      </w:r>
      <w:r w:rsidR="00771D6C">
        <w:rPr>
          <w:rFonts w:ascii="宋体" w:hAnsi="宋体" w:hint="eastAsia"/>
          <w:color w:val="000000"/>
          <w:szCs w:val="21"/>
        </w:rPr>
        <w:t>1</w:t>
      </w:r>
      <w:r w:rsidR="00771D6C">
        <w:rPr>
          <w:rFonts w:ascii="宋体" w:hAnsi="宋体" w:hint="eastAsia"/>
          <w:color w:val="000000"/>
          <w:szCs w:val="21"/>
          <w:highlight w:val="yellow"/>
        </w:rPr>
        <w:t>项</w:t>
      </w:r>
      <w:r w:rsidR="00771D6C">
        <w:rPr>
          <w:rFonts w:ascii="宋体" w:hAnsi="宋体" w:hint="eastAsia"/>
          <w:color w:val="000000"/>
          <w:szCs w:val="21"/>
        </w:rPr>
        <w:t>7</w:t>
      </w:r>
      <w:r w:rsidR="00771D6C">
        <w:rPr>
          <w:rFonts w:ascii="宋体" w:hAnsi="宋体"/>
          <w:color w:val="000000"/>
          <w:szCs w:val="21"/>
        </w:rPr>
        <w:t>.1.4</w:t>
      </w:r>
      <w:r w:rsidR="0078785F" w:rsidRPr="00DB122F">
        <w:rPr>
          <w:rFonts w:ascii="宋体" w:hAnsi="宋体" w:hint="eastAsia"/>
          <w:color w:val="000000" w:themeColor="text1"/>
          <w:szCs w:val="21"/>
        </w:rPr>
        <w:t>。拟定审核结论后，审核</w:t>
      </w:r>
      <w:r w:rsidR="0061177B" w:rsidRPr="00DB122F">
        <w:rPr>
          <w:rFonts w:ascii="宋体" w:hAnsi="宋体" w:hint="eastAsia"/>
          <w:color w:val="000000"/>
          <w:szCs w:val="21"/>
        </w:rPr>
        <w:t>组就审核情况与该公司领导交换意见，</w:t>
      </w:r>
      <w:r w:rsidR="0078785F" w:rsidRPr="00DB122F">
        <w:rPr>
          <w:rFonts w:ascii="宋体" w:hAnsi="宋体" w:hint="eastAsia"/>
          <w:color w:val="000000"/>
          <w:szCs w:val="21"/>
        </w:rPr>
        <w:t>肯定了</w:t>
      </w:r>
      <w:r w:rsidR="00B740A8">
        <w:rPr>
          <w:rFonts w:ascii="宋体" w:hAnsi="宋体" w:hint="eastAsia"/>
          <w:color w:val="000000"/>
          <w:szCs w:val="21"/>
        </w:rPr>
        <w:t>许昌永昌印务有限公司</w:t>
      </w:r>
      <w:r w:rsidR="0078785F" w:rsidRPr="00DB122F">
        <w:rPr>
          <w:rFonts w:ascii="宋体" w:hAnsi="宋体" w:hint="eastAsia"/>
          <w:color w:val="000000"/>
          <w:szCs w:val="21"/>
        </w:rPr>
        <w:t>测量管理体系基本按照GB/T19022-2003的要求得以持续运行，实施有效。</w:t>
      </w:r>
      <w:r w:rsidR="00B740A8">
        <w:rPr>
          <w:rFonts w:ascii="宋体" w:hAnsi="宋体" w:hint="eastAsia"/>
          <w:color w:val="000000"/>
          <w:szCs w:val="21"/>
        </w:rPr>
        <w:t>许昌永昌印务有限公司</w:t>
      </w:r>
      <w:r w:rsidR="0078785F" w:rsidRPr="00DB122F">
        <w:rPr>
          <w:rFonts w:ascii="宋体" w:hAnsi="宋体" w:hint="eastAsia"/>
          <w:color w:val="000000"/>
          <w:szCs w:val="21"/>
        </w:rPr>
        <w:t>的领导层对审核组</w:t>
      </w:r>
      <w:r w:rsidR="001E2B8F" w:rsidRPr="00DB122F">
        <w:rPr>
          <w:rFonts w:ascii="宋体" w:hAnsi="宋体" w:hint="eastAsia"/>
          <w:color w:val="000000"/>
          <w:szCs w:val="21"/>
        </w:rPr>
        <w:t>提出的</w:t>
      </w:r>
      <w:r w:rsidR="008B6EF3" w:rsidRPr="00DB122F">
        <w:rPr>
          <w:rFonts w:ascii="宋体" w:hAnsi="宋体" w:hint="eastAsia"/>
          <w:color w:val="000000"/>
          <w:szCs w:val="21"/>
        </w:rPr>
        <w:t>不符合项和</w:t>
      </w:r>
      <w:r w:rsidR="00194B37" w:rsidRPr="00DB122F">
        <w:rPr>
          <w:rFonts w:ascii="宋体" w:hAnsi="宋体" w:hint="eastAsia"/>
          <w:color w:val="000000"/>
          <w:szCs w:val="21"/>
        </w:rPr>
        <w:t>建议</w:t>
      </w:r>
      <w:r w:rsidR="001E2B8F" w:rsidRPr="00DB122F">
        <w:rPr>
          <w:rFonts w:ascii="宋体" w:hAnsi="宋体" w:hint="eastAsia"/>
          <w:color w:val="000000"/>
          <w:szCs w:val="21"/>
        </w:rPr>
        <w:t>项予以重视</w:t>
      </w:r>
      <w:r w:rsidR="0078785F" w:rsidRPr="00DB122F">
        <w:rPr>
          <w:rFonts w:ascii="宋体" w:hAnsi="宋体" w:hint="eastAsia"/>
          <w:color w:val="000000"/>
          <w:szCs w:val="21"/>
        </w:rPr>
        <w:t>，并要求责任部门</w:t>
      </w:r>
      <w:r w:rsidR="001E2B8F">
        <w:rPr>
          <w:rFonts w:ascii="宋体" w:hAnsi="宋体" w:hint="eastAsia"/>
          <w:color w:val="000000"/>
          <w:szCs w:val="21"/>
        </w:rPr>
        <w:t>根据</w:t>
      </w:r>
      <w:r w:rsidR="0078785F" w:rsidRPr="00FA19E9">
        <w:rPr>
          <w:rFonts w:ascii="宋体" w:hAnsi="宋体" w:hint="eastAsia"/>
          <w:color w:val="000000"/>
          <w:szCs w:val="21"/>
        </w:rPr>
        <w:t>审核组提出的改进建议制定有效整改措施，保证测量管理体系的有效运行并持续改进。 最后依照审核日程安排召开了末次次会议，圆满完成了现场审核。</w:t>
      </w:r>
    </w:p>
    <w:p w:rsidR="0078785F" w:rsidRPr="00E56572" w:rsidRDefault="0078785F" w:rsidP="0078785F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56572">
        <w:rPr>
          <w:rStyle w:val="FontStyle99"/>
          <w:rFonts w:ascii="宋体" w:eastAsia="宋体" w:hAnsi="宋体"/>
          <w:color w:val="000000" w:themeColor="text1"/>
          <w:szCs w:val="21"/>
          <w:lang w:val="zh-CN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 </w:t>
      </w:r>
    </w:p>
    <w:p w:rsidR="0078785F" w:rsidRPr="00E56572" w:rsidRDefault="0078785F" w:rsidP="0078785F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78785F" w:rsidRPr="00035CE3" w:rsidRDefault="0078785F" w:rsidP="00B86EEA">
      <w:pPr>
        <w:numPr>
          <w:ilvl w:val="0"/>
          <w:numId w:val="1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 w:rsidRPr="0066451F">
        <w:rPr>
          <w:rFonts w:ascii="宋体" w:hAnsi="宋体" w:cs="宋体" w:hint="eastAsia"/>
          <w:color w:val="000000" w:themeColor="text1"/>
          <w:kern w:val="0"/>
          <w:szCs w:val="21"/>
        </w:rPr>
        <w:lastRenderedPageBreak/>
        <w:t>查</w:t>
      </w:r>
      <w:r w:rsidR="00B61DF1">
        <w:rPr>
          <w:rFonts w:ascii="宋体" w:hAnsi="宋体" w:hint="eastAsia"/>
          <w:color w:val="000000" w:themeColor="text1"/>
        </w:rPr>
        <w:t>原纸厚度检测过程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="00EA2F77" w:rsidRPr="00035CE3">
        <w:rPr>
          <w:rFonts w:hint="eastAsia"/>
          <w:color w:val="000000" w:themeColor="text1"/>
          <w:szCs w:val="21"/>
        </w:rPr>
        <w:t>工艺</w:t>
      </w:r>
      <w:r w:rsidR="002538CA"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</w:t>
      </w:r>
      <w:r w:rsidR="00EA2F77" w:rsidRPr="00035CE3">
        <w:rPr>
          <w:rFonts w:ascii="宋体" w:hAnsi="宋体" w:cs="宋体" w:hint="eastAsia"/>
          <w:color w:val="000000" w:themeColor="text1"/>
          <w:kern w:val="0"/>
          <w:szCs w:val="21"/>
        </w:rPr>
        <w:t>测量设备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已</w:t>
      </w:r>
      <w:r w:rsidR="00E21027"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计量确认合格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，形成计量确认记录。</w:t>
      </w:r>
      <w:r w:rsidR="007D61A7" w:rsidRPr="00035CE3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</w:p>
    <w:p w:rsidR="007D61A7" w:rsidRPr="00035CE3" w:rsidRDefault="0078785F" w:rsidP="00B86EEA">
      <w:pPr>
        <w:numPr>
          <w:ilvl w:val="0"/>
          <w:numId w:val="1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查</w:t>
      </w:r>
      <w:r w:rsidR="00B61DF1">
        <w:rPr>
          <w:rFonts w:ascii="宋体" w:hAnsi="宋体" w:cs="宋体" w:hint="eastAsia"/>
          <w:color w:val="000000" w:themeColor="text1"/>
          <w:kern w:val="0"/>
          <w:szCs w:val="21"/>
        </w:rPr>
        <w:t>成品克重检测过程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="002538CA" w:rsidRPr="00035CE3">
        <w:rPr>
          <w:rFonts w:ascii="宋体" w:hAnsi="宋体" w:cs="宋体" w:hint="eastAsia"/>
          <w:color w:val="000000" w:themeColor="text1"/>
          <w:kern w:val="0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要求识别测量过程和测量设备计量要求。已配备符合要求的测量设备，</w:t>
      </w:r>
      <w:r w:rsidR="00EA2F77" w:rsidRPr="00035CE3">
        <w:rPr>
          <w:rFonts w:ascii="宋体" w:hAnsi="宋体" w:cs="宋体" w:hint="eastAsia"/>
          <w:color w:val="000000" w:themeColor="text1"/>
          <w:kern w:val="0"/>
          <w:szCs w:val="21"/>
        </w:rPr>
        <w:t>测量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设备</w:t>
      </w:r>
      <w:r w:rsidR="00E21027"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计量确认合格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="007D61A7" w:rsidRPr="00035CE3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</w:p>
    <w:p w:rsidR="0078785F" w:rsidRPr="00E56572" w:rsidRDefault="0078785F" w:rsidP="0078785F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3.2测量不确定度评定检查：抽查关键测量过程——</w:t>
      </w:r>
      <w:r w:rsidR="00B61DF1">
        <w:rPr>
          <w:rFonts w:ascii="宋体" w:hAnsi="宋体" w:hint="eastAsia"/>
          <w:color w:val="000000" w:themeColor="text1"/>
        </w:rPr>
        <w:t>原纸厚度检测过程</w:t>
      </w:r>
      <w:r w:rsidR="0061177B" w:rsidRPr="00F836AE">
        <w:rPr>
          <w:rFonts w:ascii="宋体" w:hAnsi="宋体" w:hint="eastAsia"/>
          <w:color w:val="000000" w:themeColor="text1"/>
        </w:rPr>
        <w:t>和</w:t>
      </w:r>
      <w:r w:rsidR="00B61DF1">
        <w:rPr>
          <w:rFonts w:hint="eastAsia"/>
          <w:color w:val="000000" w:themeColor="text1"/>
        </w:rPr>
        <w:t>成品克重检测过程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的测量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不确定度评定记录</w:t>
      </w:r>
      <w:r w:rsidR="00AD4117" w:rsidRPr="00E56572">
        <w:rPr>
          <w:rFonts w:ascii="宋体" w:hAnsi="宋体" w:cs="宋体" w:hint="eastAsia"/>
          <w:color w:val="000000" w:themeColor="text1"/>
          <w:kern w:val="0"/>
          <w:szCs w:val="21"/>
        </w:rPr>
        <w:t>。评定流程和记录符合要求。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="0064010C">
        <w:rPr>
          <w:rFonts w:ascii="宋体" w:hAnsi="宋体" w:cs="宋体" w:hint="eastAsia"/>
          <w:color w:val="000000" w:themeColor="text1"/>
          <w:kern w:val="0"/>
          <w:szCs w:val="21"/>
        </w:rPr>
        <w:t>见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原始记录）</w:t>
      </w:r>
    </w:p>
    <w:p w:rsidR="005F3B99" w:rsidRPr="00E56572" w:rsidRDefault="0078785F" w:rsidP="005F3B99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 w:rsidR="00926D72">
        <w:rPr>
          <w:rFonts w:ascii="宋体" w:hAnsi="宋体"/>
          <w:color w:val="000000" w:themeColor="text1"/>
          <w:szCs w:val="21"/>
        </w:rPr>
        <w:t>抽</w:t>
      </w:r>
      <w:r w:rsidR="005F3B99" w:rsidRPr="00E56572">
        <w:rPr>
          <w:rFonts w:ascii="宋体" w:hAnsi="宋体"/>
          <w:color w:val="000000" w:themeColor="text1"/>
          <w:szCs w:val="21"/>
        </w:rPr>
        <w:t>查其中</w:t>
      </w:r>
      <w:r w:rsidR="005F3B99" w:rsidRPr="00E56572">
        <w:rPr>
          <w:rFonts w:ascii="宋体" w:hAnsi="宋体" w:hint="eastAsia"/>
          <w:color w:val="000000" w:themeColor="text1"/>
          <w:szCs w:val="21"/>
        </w:rPr>
        <w:t>2个关键测量过程的有关记录，已经识别控制要素。形成不确定度评定记录并</w:t>
      </w:r>
      <w:r w:rsidR="00B61DF1">
        <w:rPr>
          <w:rFonts w:ascii="宋体" w:hAnsi="宋体" w:hint="eastAsia"/>
          <w:color w:val="000000" w:themeColor="text1"/>
          <w:szCs w:val="21"/>
        </w:rPr>
        <w:t>按策划开展核查，过程</w:t>
      </w:r>
      <w:r w:rsidR="009B6B5D">
        <w:rPr>
          <w:rFonts w:ascii="宋体" w:hAnsi="宋体" w:hint="eastAsia"/>
          <w:color w:val="000000" w:themeColor="text1"/>
          <w:szCs w:val="21"/>
        </w:rPr>
        <w:t>确认有效。</w:t>
      </w:r>
      <w:r w:rsidR="00A03E3F"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="00A03E3F"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="005F3B99"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78785F" w:rsidRPr="00E56572" w:rsidRDefault="0078785F" w:rsidP="0078785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3.4查公司量值溯源情况：公司测量设备</w:t>
      </w:r>
      <w:r w:rsidR="0061177B">
        <w:rPr>
          <w:rFonts w:ascii="宋体" w:hAnsi="宋体" w:cs="宋体" w:hint="eastAsia"/>
          <w:color w:val="000000" w:themeColor="text1"/>
          <w:kern w:val="0"/>
          <w:szCs w:val="21"/>
        </w:rPr>
        <w:t>由</w:t>
      </w:r>
      <w:r w:rsidR="00AD0DAF">
        <w:rPr>
          <w:rFonts w:ascii="宋体" w:hAnsi="宋体" w:cs="宋体" w:hint="eastAsia"/>
          <w:color w:val="000000" w:themeColor="text1"/>
          <w:kern w:val="0"/>
          <w:szCs w:val="21"/>
        </w:rPr>
        <w:t>生产管理部</w:t>
      </w:r>
      <w:r w:rsidR="003259CC">
        <w:rPr>
          <w:rFonts w:ascii="宋体" w:hAnsi="宋体" w:cs="宋体" w:hint="eastAsia"/>
          <w:color w:val="000000" w:themeColor="text1"/>
          <w:kern w:val="0"/>
          <w:szCs w:val="21"/>
        </w:rPr>
        <w:t>负责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送外检定/</w:t>
      </w:r>
      <w:r w:rsidR="007A769E">
        <w:rPr>
          <w:rFonts w:ascii="宋体" w:hAnsi="宋体" w:cs="宋体" w:hint="eastAsia"/>
          <w:color w:val="000000" w:themeColor="text1"/>
          <w:kern w:val="0"/>
          <w:szCs w:val="21"/>
        </w:rPr>
        <w:t>校准，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抽查</w:t>
      </w:r>
      <w:r w:rsidR="00ED4F2E" w:rsidRPr="00E56572">
        <w:rPr>
          <w:rFonts w:ascii="宋体" w:hAnsi="宋体" w:cs="宋体" w:hint="eastAsia"/>
          <w:color w:val="000000" w:themeColor="text1"/>
          <w:kern w:val="0"/>
          <w:szCs w:val="21"/>
        </w:rPr>
        <w:t>部门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测量设备溯源情况，</w:t>
      </w:r>
      <w:r w:rsidR="007D61A7"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435495" w:rsidRPr="00102DB3" w:rsidRDefault="0078785F" w:rsidP="00435495">
      <w:pPr>
        <w:spacing w:line="360" w:lineRule="auto"/>
        <w:rPr>
          <w:color w:val="000000" w:themeColor="text1"/>
        </w:rPr>
      </w:pPr>
      <w:r w:rsidRPr="00102DB3">
        <w:rPr>
          <w:rFonts w:ascii="宋体" w:hAnsi="宋体" w:cs="宋体" w:hint="eastAsia"/>
          <w:color w:val="000000" w:themeColor="text1"/>
          <w:kern w:val="0"/>
          <w:szCs w:val="21"/>
        </w:rPr>
        <w:t>3.5</w:t>
      </w:r>
      <w:r w:rsidR="00435495" w:rsidRPr="00102DB3">
        <w:rPr>
          <w:color w:val="000000" w:themeColor="text1"/>
        </w:rPr>
        <w:t>该公司消耗的能源包括</w:t>
      </w:r>
      <w:r w:rsidR="00102DB3" w:rsidRPr="00102DB3">
        <w:rPr>
          <w:rFonts w:hint="eastAsia"/>
          <w:color w:val="000000" w:themeColor="text1"/>
        </w:rPr>
        <w:t>蒸汽</w:t>
      </w:r>
      <w:r w:rsidR="00435495" w:rsidRPr="00102DB3">
        <w:rPr>
          <w:rFonts w:hint="eastAsia"/>
          <w:color w:val="000000" w:themeColor="text1"/>
        </w:rPr>
        <w:t>、</w:t>
      </w:r>
      <w:r w:rsidR="00435495" w:rsidRPr="00102DB3">
        <w:rPr>
          <w:color w:val="000000" w:themeColor="text1"/>
        </w:rPr>
        <w:t>电力、自来水</w:t>
      </w:r>
      <w:r w:rsidR="00435495" w:rsidRPr="00102DB3">
        <w:rPr>
          <w:rFonts w:asciiTheme="minorEastAsia" w:hAnsiTheme="minorEastAsia"/>
          <w:color w:val="000000" w:themeColor="text1"/>
        </w:rPr>
        <w:t>，20</w:t>
      </w:r>
      <w:r w:rsidR="009037B9">
        <w:rPr>
          <w:rFonts w:asciiTheme="minorEastAsia" w:hAnsiTheme="minorEastAsia"/>
          <w:color w:val="000000" w:themeColor="text1"/>
        </w:rPr>
        <w:t>20</w:t>
      </w:r>
      <w:r w:rsidR="00435495" w:rsidRPr="00102DB3">
        <w:rPr>
          <w:rFonts w:asciiTheme="minorEastAsia" w:hAnsiTheme="minorEastAsia"/>
          <w:color w:val="000000" w:themeColor="text1"/>
        </w:rPr>
        <w:t>年全年总能耗</w:t>
      </w:r>
      <w:r w:rsidR="005A1DE4">
        <w:rPr>
          <w:rFonts w:asciiTheme="minorEastAsia" w:hAnsiTheme="minorEastAsia" w:hint="eastAsia"/>
          <w:color w:val="000000" w:themeColor="text1"/>
        </w:rPr>
        <w:t>1</w:t>
      </w:r>
      <w:r w:rsidR="005A1DE4">
        <w:rPr>
          <w:rFonts w:asciiTheme="minorEastAsia" w:hAnsiTheme="minorEastAsia"/>
          <w:color w:val="000000" w:themeColor="text1"/>
        </w:rPr>
        <w:t>410.85</w:t>
      </w:r>
      <w:r w:rsidR="009037B9" w:rsidRPr="00102DB3">
        <w:rPr>
          <w:rFonts w:asciiTheme="minorEastAsia" w:hAnsiTheme="minorEastAsia"/>
          <w:color w:val="000000" w:themeColor="text1"/>
        </w:rPr>
        <w:t>吨标煤</w:t>
      </w:r>
      <w:r w:rsidR="005A1DE4">
        <w:rPr>
          <w:rFonts w:asciiTheme="minorEastAsia" w:hAnsiTheme="minorEastAsia" w:hint="eastAsia"/>
          <w:color w:val="000000" w:themeColor="text1"/>
          <w:highlight w:val="yellow"/>
        </w:rPr>
        <w:t>，</w:t>
      </w:r>
      <w:r w:rsidR="00435495" w:rsidRPr="00102DB3">
        <w:rPr>
          <w:rFonts w:asciiTheme="minorEastAsia" w:hAnsiTheme="minorEastAsia"/>
          <w:color w:val="000000" w:themeColor="text1"/>
        </w:rPr>
        <w:t>已经配备对应能源计量器具</w:t>
      </w:r>
      <w:r w:rsidR="000E2F31">
        <w:rPr>
          <w:rFonts w:asciiTheme="minorEastAsia" w:hAnsiTheme="minorEastAsia" w:hint="eastAsia"/>
          <w:color w:val="000000" w:themeColor="text1"/>
        </w:rPr>
        <w:t>，</w:t>
      </w:r>
      <w:r w:rsidR="000E2F31">
        <w:rPr>
          <w:rFonts w:asciiTheme="minorEastAsia" w:hAnsiTheme="minorEastAsia"/>
          <w:color w:val="000000" w:themeColor="text1"/>
        </w:rPr>
        <w:t>并安排专人负责能源消耗数据的统计</w:t>
      </w:r>
      <w:r w:rsidR="00435495" w:rsidRPr="00102DB3">
        <w:rPr>
          <w:rFonts w:asciiTheme="minorEastAsia" w:hAnsiTheme="minorEastAsia"/>
          <w:color w:val="000000" w:themeColor="text1"/>
        </w:rPr>
        <w:t>。</w:t>
      </w:r>
      <w:r w:rsidR="00102DB3" w:rsidRPr="00102DB3">
        <w:rPr>
          <w:rFonts w:asciiTheme="minorEastAsia" w:hAnsiTheme="minorEastAsia"/>
          <w:color w:val="000000" w:themeColor="text1"/>
        </w:rPr>
        <w:t>供应单位每月抄表计算</w:t>
      </w:r>
      <w:r w:rsidR="00102DB3" w:rsidRPr="00102DB3">
        <w:rPr>
          <w:rFonts w:asciiTheme="minorEastAsia" w:hAnsiTheme="minorEastAsia" w:hint="eastAsia"/>
          <w:color w:val="000000" w:themeColor="text1"/>
        </w:rPr>
        <w:t>。</w:t>
      </w:r>
      <w:r w:rsidR="00435495" w:rsidRPr="00102DB3">
        <w:rPr>
          <w:rFonts w:asciiTheme="minorEastAsia" w:hAnsiTheme="minorEastAsia"/>
          <w:color w:val="000000" w:themeColor="text1"/>
        </w:rPr>
        <w:t>该公司</w:t>
      </w:r>
      <w:r w:rsidR="0066451F" w:rsidRPr="00102DB3">
        <w:rPr>
          <w:rFonts w:asciiTheme="minorEastAsia" w:hAnsiTheme="minorEastAsia"/>
          <w:color w:val="000000" w:themeColor="text1"/>
        </w:rPr>
        <w:t>不</w:t>
      </w:r>
      <w:r w:rsidR="00435495" w:rsidRPr="00102DB3">
        <w:rPr>
          <w:rFonts w:asciiTheme="minorEastAsia" w:hAnsiTheme="minorEastAsia"/>
          <w:color w:val="000000" w:themeColor="text1"/>
        </w:rPr>
        <w:t>属于重点用能单位，能源计量器具配备率100%，准确度等级符合GB17167-2006的</w:t>
      </w:r>
      <w:r w:rsidR="00435495" w:rsidRPr="00102DB3">
        <w:rPr>
          <w:color w:val="000000" w:themeColor="text1"/>
        </w:rPr>
        <w:t>要求。</w:t>
      </w:r>
    </w:p>
    <w:p w:rsidR="00AD0DAF" w:rsidRPr="00AD0DAF" w:rsidRDefault="007D61A7" w:rsidP="00771D6C">
      <w:pPr>
        <w:spacing w:line="360" w:lineRule="auto"/>
        <w:rPr>
          <w:rFonts w:ascii="Times New Roman" w:hAnsi="Times New Roman"/>
          <w:color w:val="000000" w:themeColor="text1"/>
        </w:rPr>
      </w:pPr>
      <w:r w:rsidRPr="00DB122F">
        <w:rPr>
          <w:rFonts w:ascii="Times New Roman" w:hAnsi="Times New Roman" w:hint="eastAsia"/>
          <w:color w:val="000000" w:themeColor="text1"/>
        </w:rPr>
        <w:t>3</w:t>
      </w:r>
      <w:r w:rsidRPr="00DB122F">
        <w:rPr>
          <w:rFonts w:ascii="Times New Roman" w:hAnsi="Times New Roman"/>
          <w:color w:val="000000" w:themeColor="text1"/>
        </w:rPr>
        <w:t>.6</w:t>
      </w:r>
      <w:r w:rsidR="00AD0DAF">
        <w:rPr>
          <w:rFonts w:ascii="Times New Roman" w:hAnsi="Times New Roman"/>
          <w:color w:val="000000" w:themeColor="text1"/>
        </w:rPr>
        <w:t>本次年度监督审核</w:t>
      </w:r>
      <w:r w:rsidR="00AD0DAF">
        <w:rPr>
          <w:rFonts w:ascii="Times New Roman" w:hAnsi="Times New Roman" w:hint="eastAsia"/>
          <w:color w:val="000000" w:themeColor="text1"/>
        </w:rPr>
        <w:t>开具</w:t>
      </w:r>
      <w:r w:rsidR="00771D6C">
        <w:rPr>
          <w:rFonts w:ascii="Times New Roman" w:hAnsi="Times New Roman" w:hint="eastAsia"/>
          <w:color w:val="000000" w:themeColor="text1"/>
        </w:rPr>
        <w:t>次要</w:t>
      </w:r>
      <w:r w:rsidR="00C6718A" w:rsidRPr="00DB122F">
        <w:rPr>
          <w:rFonts w:ascii="Times New Roman" w:hAnsi="Times New Roman" w:hint="eastAsia"/>
          <w:color w:val="000000" w:themeColor="text1"/>
        </w:rPr>
        <w:t>不符合项</w:t>
      </w:r>
      <w:r w:rsidR="00771D6C">
        <w:rPr>
          <w:rFonts w:ascii="Times New Roman" w:hAnsi="Times New Roman" w:hint="eastAsia"/>
          <w:color w:val="000000" w:themeColor="text1"/>
        </w:rPr>
        <w:t>1</w:t>
      </w:r>
      <w:r w:rsidR="00771D6C">
        <w:rPr>
          <w:rFonts w:ascii="Times New Roman" w:hAnsi="Times New Roman" w:hint="eastAsia"/>
          <w:color w:val="000000" w:themeColor="text1"/>
        </w:rPr>
        <w:t>项</w:t>
      </w:r>
      <w:r w:rsidR="00771D6C">
        <w:rPr>
          <w:rFonts w:ascii="Times New Roman" w:hAnsi="Times New Roman" w:hint="eastAsia"/>
          <w:color w:val="000000" w:themeColor="text1"/>
        </w:rPr>
        <w:t>7.</w:t>
      </w:r>
      <w:r w:rsidR="00771D6C">
        <w:rPr>
          <w:rFonts w:ascii="Times New Roman" w:hAnsi="Times New Roman"/>
          <w:color w:val="000000" w:themeColor="text1"/>
        </w:rPr>
        <w:t>1.4</w:t>
      </w:r>
      <w:r w:rsidR="00C6718A" w:rsidRPr="00C34367">
        <w:rPr>
          <w:rFonts w:ascii="Times New Roman" w:hAnsi="Times New Roman" w:hint="eastAsia"/>
          <w:color w:val="000000" w:themeColor="text1"/>
        </w:rPr>
        <w:t>。</w:t>
      </w:r>
      <w:r w:rsidR="00771D6C">
        <w:rPr>
          <w:rFonts w:ascii="Times New Roman" w:hAnsi="Times New Roman" w:hint="eastAsia"/>
          <w:color w:val="000000" w:themeColor="text1"/>
        </w:rPr>
        <w:t>具体见《不符合项报告</w:t>
      </w:r>
      <w:bookmarkStart w:id="0" w:name="_GoBack"/>
      <w:bookmarkEnd w:id="0"/>
      <w:r w:rsidR="00771D6C">
        <w:rPr>
          <w:rFonts w:ascii="Times New Roman" w:hAnsi="Times New Roman" w:hint="eastAsia"/>
          <w:color w:val="000000" w:themeColor="text1"/>
        </w:rPr>
        <w:t>》</w:t>
      </w:r>
    </w:p>
    <w:p w:rsidR="0078785F" w:rsidRDefault="0078785F" w:rsidP="0078785F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/>
          <w:color w:val="333333"/>
          <w:kern w:val="0"/>
          <w:szCs w:val="21"/>
        </w:rPr>
        <w:t>4.上一年度认证审核纠正措施落实情况及</w:t>
      </w:r>
      <w:r>
        <w:rPr>
          <w:rFonts w:ascii="宋体" w:hAnsi="宋体" w:cs="宋体" w:hint="eastAsia"/>
          <w:color w:val="333333"/>
          <w:kern w:val="0"/>
          <w:szCs w:val="21"/>
        </w:rPr>
        <w:t>体系</w:t>
      </w:r>
      <w:r>
        <w:rPr>
          <w:rFonts w:ascii="宋体" w:hAnsi="宋体" w:cs="宋体"/>
          <w:color w:val="333333"/>
          <w:kern w:val="0"/>
          <w:szCs w:val="21"/>
        </w:rPr>
        <w:t>改进方面</w:t>
      </w:r>
      <w:r>
        <w:rPr>
          <w:rFonts w:ascii="宋体" w:hAnsi="宋体" w:cs="宋体" w:hint="eastAsia"/>
          <w:color w:val="333333"/>
          <w:kern w:val="0"/>
          <w:szCs w:val="21"/>
        </w:rPr>
        <w:t>的落实：</w:t>
      </w:r>
    </w:p>
    <w:p w:rsidR="009037B9" w:rsidRDefault="0078785F" w:rsidP="0078785F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4.1 201</w:t>
      </w:r>
      <w:r w:rsidR="009037B9">
        <w:rPr>
          <w:rFonts w:ascii="宋体" w:hAnsi="宋体" w:cs="宋体"/>
          <w:color w:val="000000" w:themeColor="text1"/>
          <w:kern w:val="0"/>
          <w:szCs w:val="21"/>
        </w:rPr>
        <w:t>9</w:t>
      </w:r>
      <w:r w:rsidR="00BC3C9B" w:rsidRPr="00E56572">
        <w:rPr>
          <w:rFonts w:ascii="宋体" w:hAnsi="宋体" w:cs="宋体"/>
          <w:color w:val="000000" w:themeColor="text1"/>
          <w:kern w:val="0"/>
          <w:szCs w:val="21"/>
        </w:rPr>
        <w:t>年</w:t>
      </w:r>
      <w:r w:rsidR="0061177B">
        <w:rPr>
          <w:rFonts w:ascii="宋体" w:hAnsi="宋体" w:cs="宋体" w:hint="eastAsia"/>
          <w:color w:val="000000" w:themeColor="text1"/>
          <w:kern w:val="0"/>
          <w:szCs w:val="21"/>
        </w:rPr>
        <w:t>监督</w:t>
      </w:r>
      <w:r w:rsidR="002D1D8A" w:rsidRPr="00E56572">
        <w:rPr>
          <w:rFonts w:ascii="宋体" w:hAnsi="宋体" w:cs="宋体"/>
          <w:color w:val="000000" w:themeColor="text1"/>
          <w:kern w:val="0"/>
          <w:szCs w:val="21"/>
        </w:rPr>
        <w:t>审核</w:t>
      </w:r>
      <w:r w:rsidR="009037B9">
        <w:rPr>
          <w:rFonts w:ascii="宋体" w:hAnsi="宋体" w:cs="宋体"/>
          <w:color w:val="000000" w:themeColor="text1"/>
          <w:kern w:val="0"/>
          <w:szCs w:val="21"/>
        </w:rPr>
        <w:t>没有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开具</w:t>
      </w:r>
      <w:r w:rsidR="0066451F" w:rsidRPr="0066451F">
        <w:rPr>
          <w:rFonts w:ascii="宋体" w:hAnsi="宋体" w:cs="宋体" w:hint="eastAsia"/>
          <w:color w:val="000000" w:themeColor="text1"/>
          <w:kern w:val="0"/>
          <w:szCs w:val="21"/>
        </w:rPr>
        <w:t>不符合项</w:t>
      </w:r>
      <w:r w:rsidR="009037B9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="009037B9" w:rsidRPr="00F836AE"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="009037B9" w:rsidRPr="00F836AE">
        <w:rPr>
          <w:rFonts w:ascii="宋体" w:hAnsi="宋体" w:cs="宋体"/>
          <w:color w:val="000000" w:themeColor="text1"/>
          <w:kern w:val="0"/>
          <w:szCs w:val="21"/>
        </w:rPr>
        <w:t>0</w:t>
      </w:r>
      <w:r w:rsidR="009037B9">
        <w:rPr>
          <w:rFonts w:ascii="宋体" w:hAnsi="宋体" w:cs="宋体"/>
          <w:color w:val="000000" w:themeColor="text1"/>
          <w:kern w:val="0"/>
          <w:szCs w:val="21"/>
        </w:rPr>
        <w:t>19年监督审核建议对开展培训和进一步增加关键测量点</w:t>
      </w:r>
      <w:r w:rsidR="009037B9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="00D639E1">
        <w:rPr>
          <w:rFonts w:ascii="宋体" w:hAnsi="宋体" w:cs="宋体" w:hint="eastAsia"/>
          <w:color w:val="000000" w:themeColor="text1"/>
          <w:kern w:val="0"/>
          <w:szCs w:val="21"/>
        </w:rPr>
        <w:t>根据审核组提成建议：该公司在</w:t>
      </w:r>
      <w:r w:rsidR="009037B9">
        <w:rPr>
          <w:rFonts w:ascii="宋体" w:hAnsi="宋体" w:cs="宋体"/>
          <w:color w:val="000000" w:themeColor="text1"/>
          <w:kern w:val="0"/>
          <w:szCs w:val="21"/>
        </w:rPr>
        <w:t>2020年</w:t>
      </w:r>
      <w:r w:rsidR="00D639E1">
        <w:rPr>
          <w:rFonts w:ascii="宋体" w:hAnsi="宋体" w:cs="宋体"/>
          <w:color w:val="000000" w:themeColor="text1"/>
          <w:kern w:val="0"/>
          <w:szCs w:val="21"/>
        </w:rPr>
        <w:t>年度</w:t>
      </w:r>
      <w:r w:rsidR="009037B9">
        <w:rPr>
          <w:rFonts w:ascii="宋体" w:hAnsi="宋体" w:cs="宋体"/>
          <w:color w:val="000000" w:themeColor="text1"/>
          <w:kern w:val="0"/>
          <w:szCs w:val="21"/>
        </w:rPr>
        <w:t>监督审核前，</w:t>
      </w:r>
      <w:r w:rsidR="009037B9">
        <w:rPr>
          <w:rFonts w:ascii="宋体" w:hAnsi="宋体" w:cs="宋体" w:hint="eastAsia"/>
          <w:color w:val="000000" w:themeColor="text1"/>
          <w:kern w:val="0"/>
          <w:szCs w:val="21"/>
        </w:rPr>
        <w:t>公司已</w:t>
      </w:r>
      <w:r w:rsidR="006801A4">
        <w:rPr>
          <w:rFonts w:ascii="宋体" w:hAnsi="宋体" w:cs="宋体" w:hint="eastAsia"/>
          <w:color w:val="000000" w:themeColor="text1"/>
          <w:kern w:val="0"/>
          <w:szCs w:val="21"/>
        </w:rPr>
        <w:t>开展有针对性的</w:t>
      </w:r>
      <w:r w:rsidR="009037B9">
        <w:rPr>
          <w:rFonts w:ascii="宋体" w:hAnsi="宋体" w:cs="宋体" w:hint="eastAsia"/>
          <w:color w:val="000000" w:themeColor="text1"/>
          <w:kern w:val="0"/>
          <w:szCs w:val="21"/>
        </w:rPr>
        <w:t>年度计量培训</w:t>
      </w:r>
      <w:r w:rsidR="006801A4">
        <w:rPr>
          <w:rFonts w:ascii="宋体" w:hAnsi="宋体" w:cs="宋体" w:hint="eastAsia"/>
          <w:color w:val="000000" w:themeColor="text1"/>
          <w:kern w:val="0"/>
          <w:szCs w:val="21"/>
        </w:rPr>
        <w:t>；并将V</w:t>
      </w:r>
      <w:r w:rsidR="006801A4">
        <w:rPr>
          <w:rFonts w:ascii="宋体" w:hAnsi="宋体" w:cs="宋体"/>
          <w:color w:val="000000" w:themeColor="text1"/>
          <w:kern w:val="0"/>
          <w:szCs w:val="21"/>
        </w:rPr>
        <w:t>OCs检测过程纳入关键测量过程管理</w:t>
      </w:r>
      <w:r w:rsidR="006801A4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926D72" w:rsidRPr="00277B85" w:rsidRDefault="0078785F" w:rsidP="0078785F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937CD0">
        <w:rPr>
          <w:rFonts w:ascii="宋体" w:hAnsi="宋体" w:cs="宋体" w:hint="eastAsia"/>
          <w:color w:val="000000"/>
          <w:kern w:val="0"/>
          <w:szCs w:val="21"/>
        </w:rPr>
        <w:t>4.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="009037B9">
        <w:rPr>
          <w:rFonts w:ascii="宋体" w:hAnsi="宋体" w:cs="宋体"/>
          <w:color w:val="000000" w:themeColor="text1"/>
          <w:kern w:val="0"/>
          <w:szCs w:val="21"/>
        </w:rPr>
        <w:t xml:space="preserve"> 2020年年度</w:t>
      </w:r>
      <w:r w:rsidR="00441135" w:rsidRPr="00F836AE">
        <w:rPr>
          <w:rFonts w:ascii="宋体" w:hAnsi="宋体" w:cs="宋体"/>
          <w:color w:val="000000" w:themeColor="text1"/>
          <w:kern w:val="0"/>
          <w:szCs w:val="21"/>
        </w:rPr>
        <w:t>公司</w:t>
      </w:r>
      <w:r w:rsidR="00AD0DAF">
        <w:rPr>
          <w:rFonts w:ascii="宋体" w:hAnsi="宋体" w:cs="宋体"/>
          <w:color w:val="000000" w:themeColor="text1"/>
          <w:kern w:val="0"/>
          <w:szCs w:val="21"/>
        </w:rPr>
        <w:t>按照标准要求持续运行测量管理体系</w:t>
      </w:r>
      <w:r w:rsidR="00AD0DAF">
        <w:rPr>
          <w:rFonts w:ascii="宋体" w:hAnsi="宋体" w:cs="宋体" w:hint="eastAsia"/>
          <w:color w:val="000000" w:themeColor="text1"/>
          <w:kern w:val="0"/>
          <w:szCs w:val="21"/>
        </w:rPr>
        <w:t>，</w:t>
      </w:r>
      <w:r w:rsidR="006801A4">
        <w:rPr>
          <w:rFonts w:ascii="宋体" w:hAnsi="宋体" w:cs="宋体" w:hint="eastAsia"/>
          <w:color w:val="000000" w:themeColor="text1"/>
          <w:kern w:val="0"/>
          <w:szCs w:val="21"/>
        </w:rPr>
        <w:t>并</w:t>
      </w:r>
      <w:r w:rsidR="00AD0DAF">
        <w:rPr>
          <w:rFonts w:ascii="宋体" w:hAnsi="宋体" w:cs="宋体"/>
          <w:color w:val="000000" w:themeColor="text1"/>
          <w:kern w:val="0"/>
          <w:szCs w:val="21"/>
        </w:rPr>
        <w:t>通过满意度调查</w:t>
      </w:r>
      <w:r w:rsidR="00AD0DAF"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="00AD0DAF">
        <w:rPr>
          <w:rFonts w:ascii="宋体" w:hAnsi="宋体" w:cs="宋体"/>
          <w:color w:val="000000" w:themeColor="text1"/>
          <w:kern w:val="0"/>
          <w:szCs w:val="21"/>
        </w:rPr>
        <w:t>内审和管理评审实现体系的持续改进</w:t>
      </w:r>
      <w:r w:rsidR="00AD0DAF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="006801A4">
        <w:rPr>
          <w:rFonts w:ascii="宋体" w:hAnsi="宋体" w:cs="宋体" w:hint="eastAsia"/>
          <w:color w:val="000000" w:themeColor="text1"/>
          <w:kern w:val="0"/>
          <w:szCs w:val="21"/>
        </w:rPr>
        <w:t>公司在2</w:t>
      </w:r>
      <w:r w:rsidR="006801A4">
        <w:rPr>
          <w:rFonts w:ascii="宋体" w:hAnsi="宋体" w:cs="宋体"/>
          <w:color w:val="000000" w:themeColor="text1"/>
          <w:kern w:val="0"/>
          <w:szCs w:val="21"/>
        </w:rPr>
        <w:t>020年实现四标整合</w:t>
      </w:r>
      <w:r w:rsidR="006801A4">
        <w:rPr>
          <w:rFonts w:ascii="宋体" w:hAnsi="宋体" w:cs="宋体" w:hint="eastAsia"/>
          <w:color w:val="000000" w:themeColor="text1"/>
          <w:kern w:val="0"/>
          <w:szCs w:val="21"/>
        </w:rPr>
        <w:t>，</w:t>
      </w:r>
      <w:r w:rsidR="006801A4">
        <w:rPr>
          <w:rFonts w:ascii="宋体" w:hAnsi="宋体" w:cs="宋体"/>
          <w:color w:val="000000" w:themeColor="text1"/>
          <w:kern w:val="0"/>
          <w:szCs w:val="21"/>
        </w:rPr>
        <w:t>进一步将测量管理体系的运行</w:t>
      </w:r>
      <w:r w:rsidR="006801A4">
        <w:rPr>
          <w:rFonts w:ascii="宋体" w:hAnsi="宋体" w:cs="宋体" w:hint="eastAsia"/>
          <w:color w:val="000000" w:themeColor="text1"/>
          <w:kern w:val="0"/>
          <w:szCs w:val="21"/>
        </w:rPr>
        <w:t>融合</w:t>
      </w:r>
      <w:r w:rsidR="006801A4">
        <w:rPr>
          <w:rFonts w:ascii="宋体" w:hAnsi="宋体" w:cs="宋体"/>
          <w:color w:val="000000" w:themeColor="text1"/>
          <w:kern w:val="0"/>
          <w:szCs w:val="21"/>
        </w:rPr>
        <w:t>到公司运营管理</w:t>
      </w:r>
      <w:r w:rsidR="006801A4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78785F" w:rsidRPr="00117B04" w:rsidRDefault="0078785F" w:rsidP="0078785F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 w:rsidR="008F32D8"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 w:rsidR="008F32D8"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78785F" w:rsidRPr="001423FA" w:rsidRDefault="0078785F" w:rsidP="0078785F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78785F" w:rsidRPr="006929D7" w:rsidRDefault="0078785F" w:rsidP="0078785F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853842">
        <w:rPr>
          <w:rFonts w:ascii="宋体" w:hAnsi="宋体" w:hint="eastAsia"/>
          <w:color w:val="000000" w:themeColor="text1"/>
        </w:rPr>
        <w:t>受审核方已经制定</w:t>
      </w:r>
      <w:r w:rsidR="006F366B" w:rsidRPr="0066451F">
        <w:rPr>
          <w:rFonts w:ascii="宋体" w:hAnsi="宋体"/>
        </w:rPr>
        <w:t>4</w:t>
      </w:r>
      <w:r w:rsidRPr="00853842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="00734508" w:rsidRPr="00734508">
        <w:rPr>
          <w:rFonts w:ascii="宋体" w:hAnsi="宋体" w:hint="eastAsia"/>
          <w:color w:val="FF0000"/>
        </w:rPr>
        <w:t>生产管理部</w:t>
      </w:r>
      <w:r w:rsidRPr="00853842">
        <w:rPr>
          <w:rFonts w:ascii="宋体" w:hAnsi="宋体" w:hint="eastAsia"/>
          <w:color w:val="000000" w:themeColor="text1"/>
        </w:rPr>
        <w:t>统计记录，受审核方</w:t>
      </w:r>
      <w:r w:rsidR="00866CF7">
        <w:rPr>
          <w:rFonts w:ascii="宋体" w:hAnsi="宋体" w:hint="eastAsia"/>
          <w:color w:val="000000" w:themeColor="text1"/>
        </w:rPr>
        <w:t>20</w:t>
      </w:r>
      <w:r w:rsidR="00866CF7">
        <w:rPr>
          <w:rFonts w:ascii="宋体" w:hAnsi="宋体"/>
          <w:color w:val="000000" w:themeColor="text1"/>
        </w:rPr>
        <w:t>20</w:t>
      </w:r>
      <w:r w:rsidRPr="00853842">
        <w:rPr>
          <w:rFonts w:ascii="宋体" w:hAnsi="宋体" w:hint="eastAsia"/>
          <w:color w:val="000000" w:themeColor="text1"/>
        </w:rPr>
        <w:t>年质量目标已经得以实现。公司</w:t>
      </w:r>
      <w:r w:rsidR="00866CF7">
        <w:rPr>
          <w:rFonts w:ascii="宋体" w:hAnsi="宋体" w:hint="eastAsia"/>
          <w:color w:val="000000" w:themeColor="text1"/>
        </w:rPr>
        <w:t>20</w:t>
      </w:r>
      <w:r w:rsidR="00866CF7">
        <w:rPr>
          <w:rFonts w:ascii="宋体" w:hAnsi="宋体"/>
          <w:color w:val="000000" w:themeColor="text1"/>
        </w:rPr>
        <w:t>20</w:t>
      </w:r>
      <w:r w:rsidRPr="006F366B">
        <w:rPr>
          <w:rFonts w:ascii="宋体" w:hAnsi="宋体" w:hint="eastAsia"/>
          <w:color w:val="000000" w:themeColor="text1"/>
        </w:rPr>
        <w:t>年</w:t>
      </w:r>
      <w:r w:rsidR="00866CF7">
        <w:rPr>
          <w:rFonts w:ascii="宋体" w:hAnsi="宋体"/>
          <w:color w:val="000000" w:themeColor="text1"/>
        </w:rPr>
        <w:t>6</w:t>
      </w:r>
      <w:r w:rsidR="006C6F43" w:rsidRPr="008B6EF3">
        <w:rPr>
          <w:rFonts w:ascii="宋体" w:hAnsi="宋体"/>
          <w:color w:val="000000" w:themeColor="text1"/>
        </w:rPr>
        <w:t>月</w:t>
      </w:r>
      <w:r w:rsidR="00866CF7">
        <w:rPr>
          <w:rFonts w:ascii="宋体" w:hAnsi="宋体" w:hint="eastAsia"/>
          <w:color w:val="000000" w:themeColor="text1"/>
        </w:rPr>
        <w:t>9-</w:t>
      </w:r>
      <w:r w:rsidR="00866CF7">
        <w:rPr>
          <w:rFonts w:ascii="宋体" w:hAnsi="宋体"/>
          <w:color w:val="000000" w:themeColor="text1"/>
        </w:rPr>
        <w:t>16</w:t>
      </w:r>
      <w:r w:rsidR="0066451F">
        <w:rPr>
          <w:rFonts w:ascii="宋体" w:hAnsi="宋体"/>
          <w:color w:val="000000" w:themeColor="text1"/>
        </w:rPr>
        <w:t>日开</w:t>
      </w:r>
      <w:r w:rsidRPr="008B6EF3">
        <w:rPr>
          <w:rFonts w:ascii="宋体" w:hAnsi="宋体"/>
          <w:color w:val="000000" w:themeColor="text1"/>
        </w:rPr>
        <w:t>展</w:t>
      </w:r>
      <w:r w:rsidR="00866CF7">
        <w:rPr>
          <w:rFonts w:ascii="宋体" w:hAnsi="宋体" w:hint="eastAsia"/>
          <w:color w:val="000000" w:themeColor="text1"/>
        </w:rPr>
        <w:t>“四标”管理体系</w:t>
      </w:r>
      <w:r w:rsidR="008A5E8A" w:rsidRPr="008B6EF3">
        <w:rPr>
          <w:rFonts w:ascii="宋体" w:hAnsi="宋体"/>
          <w:color w:val="000000" w:themeColor="text1"/>
        </w:rPr>
        <w:t>内</w:t>
      </w:r>
      <w:r w:rsidRPr="008B6EF3">
        <w:rPr>
          <w:rFonts w:ascii="宋体" w:hAnsi="宋体"/>
          <w:color w:val="000000" w:themeColor="text1"/>
        </w:rPr>
        <w:t>部审核</w:t>
      </w:r>
      <w:r w:rsidR="008A5E8A" w:rsidRPr="008B6EF3">
        <w:rPr>
          <w:rFonts w:ascii="宋体" w:hAnsi="宋体" w:hint="eastAsia"/>
          <w:color w:val="000000" w:themeColor="text1"/>
        </w:rPr>
        <w:t>，</w:t>
      </w:r>
      <w:r w:rsidR="00793B40" w:rsidRPr="008B6EF3">
        <w:rPr>
          <w:rFonts w:ascii="宋体" w:hAnsi="宋体" w:hint="eastAsia"/>
          <w:color w:val="000000" w:themeColor="text1"/>
        </w:rPr>
        <w:t>测量管理体系</w:t>
      </w:r>
      <w:r w:rsidR="00BC7B6F" w:rsidRPr="008B6EF3">
        <w:rPr>
          <w:rFonts w:ascii="宋体" w:hAnsi="宋体" w:hint="eastAsia"/>
          <w:color w:val="000000" w:themeColor="text1"/>
        </w:rPr>
        <w:t>开具了</w:t>
      </w:r>
      <w:r w:rsidR="00866CF7">
        <w:rPr>
          <w:rFonts w:ascii="宋体" w:hAnsi="宋体"/>
          <w:color w:val="000000" w:themeColor="text1"/>
        </w:rPr>
        <w:t>2</w:t>
      </w:r>
      <w:r w:rsidR="0061177B" w:rsidRPr="008B6EF3">
        <w:rPr>
          <w:rFonts w:ascii="宋体" w:hAnsi="宋体"/>
          <w:color w:val="000000" w:themeColor="text1"/>
        </w:rPr>
        <w:t>个</w:t>
      </w:r>
      <w:r w:rsidRPr="008B6EF3">
        <w:rPr>
          <w:rFonts w:ascii="宋体" w:hAnsi="宋体"/>
          <w:color w:val="000000" w:themeColor="text1"/>
        </w:rPr>
        <w:t>不符合项</w:t>
      </w:r>
      <w:r w:rsidR="00BC7B6F" w:rsidRPr="008B6EF3">
        <w:rPr>
          <w:rFonts w:ascii="宋体" w:hAnsi="宋体" w:hint="eastAsia"/>
          <w:color w:val="000000" w:themeColor="text1"/>
        </w:rPr>
        <w:t>，</w:t>
      </w:r>
      <w:r w:rsidR="00BC7B6F" w:rsidRPr="006F366B">
        <w:rPr>
          <w:rFonts w:ascii="宋体" w:hAnsi="宋体"/>
          <w:color w:val="000000" w:themeColor="text1"/>
        </w:rPr>
        <w:t>不符合项已整改完毕</w:t>
      </w:r>
      <w:r w:rsidR="00DA150E" w:rsidRPr="006F366B">
        <w:rPr>
          <w:rFonts w:ascii="宋体" w:hAnsi="宋体" w:hint="eastAsia"/>
          <w:color w:val="000000" w:themeColor="text1"/>
        </w:rPr>
        <w:t>。</w:t>
      </w:r>
      <w:r w:rsidRPr="006F366B">
        <w:rPr>
          <w:rFonts w:ascii="宋体" w:hAnsi="宋体" w:hint="eastAsia"/>
          <w:color w:val="000000" w:themeColor="text1"/>
        </w:rPr>
        <w:t>内审已经形成报告，审核结论体系持续运行有效。</w:t>
      </w:r>
      <w:r w:rsidR="00866CF7">
        <w:rPr>
          <w:rFonts w:ascii="宋体" w:hAnsi="宋体" w:hint="eastAsia"/>
          <w:color w:val="000000" w:themeColor="text1"/>
        </w:rPr>
        <w:t>20</w:t>
      </w:r>
      <w:r w:rsidR="00866CF7">
        <w:rPr>
          <w:rFonts w:ascii="宋体" w:hAnsi="宋体"/>
          <w:color w:val="000000" w:themeColor="text1"/>
        </w:rPr>
        <w:t>20</w:t>
      </w:r>
      <w:r w:rsidRPr="00AE6794">
        <w:rPr>
          <w:rFonts w:ascii="宋体" w:hAnsi="宋体" w:hint="eastAsia"/>
          <w:color w:val="000000" w:themeColor="text1"/>
        </w:rPr>
        <w:t>年</w:t>
      </w:r>
      <w:r w:rsidR="00866CF7">
        <w:rPr>
          <w:rFonts w:ascii="宋体" w:hAnsi="宋体"/>
          <w:color w:val="000000" w:themeColor="text1"/>
        </w:rPr>
        <w:t>12</w:t>
      </w:r>
      <w:r w:rsidRPr="00AE6794">
        <w:rPr>
          <w:rFonts w:ascii="宋体" w:hAnsi="宋体" w:hint="eastAsia"/>
          <w:color w:val="000000" w:themeColor="text1"/>
        </w:rPr>
        <w:t>月</w:t>
      </w:r>
      <w:r w:rsidR="00866CF7">
        <w:rPr>
          <w:rFonts w:ascii="宋体" w:hAnsi="宋体"/>
          <w:color w:val="000000" w:themeColor="text1"/>
        </w:rPr>
        <w:t>29</w:t>
      </w:r>
      <w:r w:rsidR="00764508">
        <w:rPr>
          <w:rFonts w:ascii="宋体" w:hAnsi="宋体"/>
          <w:color w:val="000000" w:themeColor="text1"/>
        </w:rPr>
        <w:t>日</w:t>
      </w:r>
      <w:r w:rsidRPr="00AE6794">
        <w:rPr>
          <w:rFonts w:ascii="宋体" w:hAnsi="宋体" w:hint="eastAsia"/>
          <w:color w:val="000000" w:themeColor="text1"/>
        </w:rPr>
        <w:t>召开管理评审会议，</w:t>
      </w:r>
      <w:r w:rsidR="006929D7" w:rsidRPr="00853842">
        <w:rPr>
          <w:rFonts w:ascii="宋体" w:hAnsi="宋体" w:hint="eastAsia"/>
          <w:color w:val="000000" w:themeColor="text1"/>
        </w:rPr>
        <w:t>并</w:t>
      </w:r>
      <w:r w:rsidRPr="00853842">
        <w:rPr>
          <w:rFonts w:ascii="宋体" w:hAnsi="宋体" w:hint="eastAsia"/>
          <w:color w:val="000000" w:themeColor="text1"/>
        </w:rPr>
        <w:t>形成管理</w:t>
      </w:r>
      <w:r w:rsidR="00764508">
        <w:rPr>
          <w:rFonts w:ascii="宋体" w:hAnsi="宋体" w:hint="eastAsia"/>
          <w:color w:val="000000" w:themeColor="text1"/>
        </w:rPr>
        <w:t>评审报告</w:t>
      </w:r>
      <w:r w:rsidR="003E0459">
        <w:rPr>
          <w:rFonts w:ascii="宋体" w:hAnsi="宋体" w:hint="eastAsia"/>
          <w:color w:val="000000" w:themeColor="text1"/>
        </w:rPr>
        <w:t>，</w:t>
      </w:r>
      <w:r w:rsidR="006929D7">
        <w:rPr>
          <w:rFonts w:ascii="宋体" w:hAnsi="宋体" w:hint="eastAsia"/>
          <w:color w:val="000000" w:themeColor="text1"/>
        </w:rPr>
        <w:t>报告中</w:t>
      </w:r>
      <w:r w:rsidR="008F32D8">
        <w:rPr>
          <w:rFonts w:ascii="宋体" w:hAnsi="宋体" w:hint="eastAsia"/>
          <w:color w:val="000000" w:themeColor="text1"/>
        </w:rPr>
        <w:t>已</w:t>
      </w:r>
      <w:r w:rsidRPr="006929D7">
        <w:rPr>
          <w:rFonts w:ascii="宋体" w:hAnsi="宋体" w:hint="eastAsia"/>
          <w:color w:val="000000" w:themeColor="text1"/>
        </w:rPr>
        <w:t>评价计量目标和提出内部改进建议。</w:t>
      </w:r>
      <w:r w:rsidR="008F32D8">
        <w:rPr>
          <w:rFonts w:ascii="宋体" w:hAnsi="宋体" w:hint="eastAsia"/>
          <w:color w:val="000000" w:themeColor="text1"/>
        </w:rPr>
        <w:t>公司</w:t>
      </w:r>
      <w:r w:rsidR="002A3543">
        <w:rPr>
          <w:rFonts w:ascii="宋体" w:hAnsi="宋体" w:hint="eastAsia"/>
          <w:color w:val="000000" w:themeColor="text1"/>
        </w:rPr>
        <w:t>的测量管理体系得以持续运行，并实现持续改进。</w:t>
      </w:r>
    </w:p>
    <w:p w:rsidR="0078785F" w:rsidRPr="001423FA" w:rsidRDefault="0078785F" w:rsidP="0078785F">
      <w:pPr>
        <w:widowControl/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7</w:t>
      </w:r>
      <w:r w:rsidRPr="001423FA">
        <w:rPr>
          <w:rFonts w:ascii="宋体" w:hAnsi="宋体" w:hint="eastAsia"/>
          <w:bCs/>
          <w:color w:val="000000"/>
          <w:szCs w:val="21"/>
        </w:rPr>
        <w:t>.对企业组织任何变更的审核：企业暂无涉及审核的变更。</w:t>
      </w:r>
    </w:p>
    <w:p w:rsidR="0078785F" w:rsidRPr="001423FA" w:rsidRDefault="0078785F" w:rsidP="0078785F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lastRenderedPageBreak/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78785F" w:rsidRDefault="0078785F" w:rsidP="0078785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9</w:t>
      </w:r>
      <w:r>
        <w:rPr>
          <w:rFonts w:ascii="宋体" w:hAnsi="宋体" w:hint="eastAsia"/>
          <w:kern w:val="0"/>
          <w:szCs w:val="21"/>
        </w:rPr>
        <w:t xml:space="preserve">. </w:t>
      </w:r>
      <w:r>
        <w:rPr>
          <w:rFonts w:ascii="宋体" w:hAnsi="宋体" w:cs="宋体"/>
          <w:kern w:val="0"/>
          <w:szCs w:val="21"/>
        </w:rPr>
        <w:t>其他需要说明的事项</w:t>
      </w:r>
      <w:r>
        <w:rPr>
          <w:rFonts w:ascii="宋体" w:hAnsi="宋体" w:cs="宋体" w:hint="eastAsia"/>
          <w:kern w:val="0"/>
          <w:szCs w:val="21"/>
        </w:rPr>
        <w:t>，如</w:t>
      </w:r>
      <w:r>
        <w:rPr>
          <w:rFonts w:ascii="宋体" w:hAnsi="宋体" w:cs="宋体"/>
          <w:kern w:val="0"/>
          <w:szCs w:val="21"/>
        </w:rPr>
        <w:t>：</w:t>
      </w:r>
    </w:p>
    <w:p w:rsidR="0078785F" w:rsidRDefault="0078785F" w:rsidP="0078785F"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cs="宋体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.1保密声明：</w:t>
      </w:r>
      <w:r w:rsidRPr="00145985">
        <w:rPr>
          <w:rFonts w:ascii="宋体" w:hAnsi="宋体" w:hint="eastAsia"/>
          <w:szCs w:val="21"/>
        </w:rPr>
        <w:t>审核组在审核期间所涉及受审核方未公开的一切信息，除法律需要外，决不向认可机构/授权机构以外的第三方泄露</w:t>
      </w:r>
      <w:r>
        <w:rPr>
          <w:rFonts w:ascii="宋体" w:hAnsi="宋体" w:hint="eastAsia"/>
          <w:szCs w:val="21"/>
        </w:rPr>
        <w:t>。</w:t>
      </w:r>
    </w:p>
    <w:p w:rsidR="0078785F" w:rsidRDefault="0078785F" w:rsidP="007D61A7">
      <w:pPr>
        <w:widowControl/>
        <w:spacing w:line="360" w:lineRule="auto"/>
        <w:jc w:val="left"/>
        <w:rPr>
          <w:rFonts w:ascii="宋体" w:hAnsi="宋体"/>
        </w:rPr>
      </w:pP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.2审核报告分发清单：</w:t>
      </w:r>
      <w:r>
        <w:rPr>
          <w:rFonts w:ascii="宋体" w:hAnsi="宋体" w:hint="eastAsia"/>
        </w:rPr>
        <w:t>本审核报告和报告有关附件</w:t>
      </w:r>
      <w:r w:rsidRPr="003E1C52">
        <w:rPr>
          <w:rFonts w:ascii="宋体" w:hAnsi="宋体" w:hint="eastAsia"/>
        </w:rPr>
        <w:t>一式</w:t>
      </w:r>
      <w:r w:rsidR="003B02CF">
        <w:rPr>
          <w:rFonts w:ascii="宋体" w:hAnsi="宋体" w:hint="eastAsia"/>
        </w:rPr>
        <w:t>二</w:t>
      </w:r>
      <w:r w:rsidRPr="003E1C52">
        <w:rPr>
          <w:rFonts w:ascii="宋体" w:hAnsi="宋体" w:hint="eastAsia"/>
        </w:rPr>
        <w:t>份，受审核方</w:t>
      </w:r>
      <w:r>
        <w:rPr>
          <w:rFonts w:ascii="宋体" w:hAnsi="宋体" w:hint="eastAsia"/>
        </w:rPr>
        <w:t>保存一份，北京国标联合认证</w:t>
      </w:r>
      <w:r w:rsidRPr="003E1C52">
        <w:rPr>
          <w:rFonts w:ascii="宋体" w:hAnsi="宋体" w:hint="eastAsia"/>
        </w:rPr>
        <w:t>有限公司保存</w:t>
      </w:r>
      <w:r w:rsidR="003B02CF">
        <w:rPr>
          <w:rFonts w:ascii="宋体" w:hAnsi="宋体" w:hint="eastAsia"/>
        </w:rPr>
        <w:t>一</w:t>
      </w:r>
      <w:r w:rsidRPr="003E1C52">
        <w:rPr>
          <w:rFonts w:ascii="宋体" w:hAnsi="宋体" w:hint="eastAsia"/>
        </w:rPr>
        <w:t>份。</w:t>
      </w:r>
    </w:p>
    <w:p w:rsidR="0078785F" w:rsidRPr="00D150B2" w:rsidRDefault="0078785F" w:rsidP="0078785F">
      <w:pPr>
        <w:pStyle w:val="Style52"/>
        <w:widowControl/>
        <w:spacing w:line="360" w:lineRule="auto"/>
        <w:ind w:right="55"/>
        <w:rPr>
          <w:rStyle w:val="FontStyle137"/>
          <w:rFonts w:ascii="宋体" w:eastAsia="宋体" w:hAnsi="宋体"/>
          <w:b/>
          <w:sz w:val="21"/>
          <w:szCs w:val="21"/>
        </w:rPr>
      </w:pPr>
      <w:r w:rsidRPr="00D150B2">
        <w:rPr>
          <w:rFonts w:ascii="宋体" w:eastAsia="宋体" w:hAnsi="宋体" w:cs="宋体" w:hint="eastAsia"/>
          <w:b/>
          <w:sz w:val="21"/>
          <w:szCs w:val="21"/>
        </w:rPr>
        <w:t>三、监督审核结论意见</w:t>
      </w:r>
      <w:r w:rsidRPr="00D150B2">
        <w:rPr>
          <w:rFonts w:ascii="宋体" w:eastAsia="宋体" w:hAnsi="宋体"/>
          <w:b/>
          <w:sz w:val="21"/>
          <w:szCs w:val="21"/>
        </w:rPr>
        <w:t>：</w:t>
      </w:r>
    </w:p>
    <w:p w:rsidR="0078785F" w:rsidRDefault="0078785F" w:rsidP="0078785F">
      <w:pPr>
        <w:pStyle w:val="Style52"/>
        <w:widowControl/>
        <w:spacing w:line="360" w:lineRule="auto"/>
        <w:ind w:right="55" w:firstLine="420"/>
        <w:rPr>
          <w:rStyle w:val="FontStyle137"/>
          <w:rFonts w:ascii="宋体" w:eastAsia="宋体" w:hAnsi="宋体"/>
          <w:sz w:val="21"/>
          <w:szCs w:val="21"/>
        </w:rPr>
      </w:pPr>
      <w:r>
        <w:rPr>
          <w:rStyle w:val="FontStyle137"/>
          <w:rFonts w:ascii="宋体" w:eastAsia="宋体" w:hAnsi="宋体" w:hint="eastAsia"/>
          <w:sz w:val="21"/>
          <w:szCs w:val="21"/>
        </w:rPr>
        <w:t>根据</w:t>
      </w:r>
      <w:r w:rsidRPr="004F13C9">
        <w:rPr>
          <w:rStyle w:val="FontStyle137"/>
          <w:rFonts w:ascii="宋体" w:eastAsia="宋体" w:hAnsi="宋体" w:hint="eastAsia"/>
          <w:sz w:val="21"/>
          <w:szCs w:val="21"/>
        </w:rPr>
        <w:t>20</w:t>
      </w:r>
      <w:r w:rsidR="001D705D">
        <w:rPr>
          <w:rStyle w:val="FontStyle137"/>
          <w:rFonts w:ascii="宋体" w:eastAsia="宋体" w:hAnsi="宋体"/>
          <w:sz w:val="21"/>
          <w:szCs w:val="21"/>
        </w:rPr>
        <w:t>21</w:t>
      </w:r>
      <w:r w:rsidRPr="004F13C9">
        <w:rPr>
          <w:rStyle w:val="FontStyle137"/>
          <w:rFonts w:ascii="宋体" w:eastAsia="宋体" w:hAnsi="宋体" w:hint="eastAsia"/>
          <w:sz w:val="21"/>
          <w:szCs w:val="21"/>
        </w:rPr>
        <w:t>年</w:t>
      </w:r>
      <w:r w:rsidR="001D705D">
        <w:rPr>
          <w:rStyle w:val="FontStyle137"/>
          <w:rFonts w:ascii="宋体" w:eastAsia="宋体" w:hAnsi="宋体"/>
          <w:sz w:val="21"/>
          <w:szCs w:val="21"/>
        </w:rPr>
        <w:t>1</w:t>
      </w:r>
      <w:r w:rsidRPr="004F13C9">
        <w:rPr>
          <w:rStyle w:val="FontStyle137"/>
          <w:rFonts w:ascii="宋体" w:eastAsia="宋体" w:hAnsi="宋体" w:hint="eastAsia"/>
          <w:sz w:val="21"/>
          <w:szCs w:val="21"/>
        </w:rPr>
        <w:t>月</w:t>
      </w:r>
      <w:r w:rsidR="001D705D">
        <w:rPr>
          <w:rStyle w:val="FontStyle137"/>
          <w:rFonts w:ascii="宋体" w:eastAsia="宋体" w:hAnsi="宋体" w:hint="eastAsia"/>
          <w:sz w:val="21"/>
          <w:szCs w:val="21"/>
        </w:rPr>
        <w:t>1</w:t>
      </w:r>
      <w:r w:rsidR="001D705D">
        <w:rPr>
          <w:rStyle w:val="FontStyle137"/>
          <w:rFonts w:ascii="宋体" w:eastAsia="宋体" w:hAnsi="宋体"/>
          <w:sz w:val="21"/>
          <w:szCs w:val="21"/>
        </w:rPr>
        <w:t>2日</w:t>
      </w:r>
      <w:r>
        <w:rPr>
          <w:rStyle w:val="FontStyle137"/>
          <w:rFonts w:ascii="宋体" w:eastAsia="宋体" w:hAnsi="宋体" w:hint="eastAsia"/>
          <w:sz w:val="21"/>
          <w:szCs w:val="21"/>
        </w:rPr>
        <w:t>的现场审核情况，</w:t>
      </w:r>
      <w:r w:rsidRPr="004F13C9">
        <w:rPr>
          <w:rStyle w:val="FontStyle137"/>
          <w:rFonts w:ascii="宋体" w:eastAsia="宋体" w:hAnsi="宋体" w:hint="eastAsia"/>
          <w:sz w:val="21"/>
          <w:szCs w:val="21"/>
        </w:rPr>
        <w:t>审核组认为</w:t>
      </w:r>
      <w:r w:rsidR="00B740A8">
        <w:rPr>
          <w:rStyle w:val="FontStyle137"/>
          <w:rFonts w:ascii="宋体" w:eastAsia="宋体" w:hAnsi="宋体" w:hint="eastAsia"/>
          <w:sz w:val="21"/>
          <w:szCs w:val="21"/>
        </w:rPr>
        <w:t>许昌永昌印务有限公司</w:t>
      </w:r>
      <w:r w:rsidR="00116E0A">
        <w:rPr>
          <w:rStyle w:val="FontStyle137"/>
          <w:rFonts w:ascii="宋体" w:eastAsia="宋体" w:hAnsi="宋体" w:hint="eastAsia"/>
          <w:sz w:val="21"/>
          <w:szCs w:val="21"/>
        </w:rPr>
        <w:t>的测量管理体系</w:t>
      </w:r>
      <w:r>
        <w:rPr>
          <w:rStyle w:val="FontStyle137"/>
          <w:rFonts w:ascii="宋体" w:eastAsia="宋体" w:hAnsi="宋体" w:hint="eastAsia"/>
          <w:sz w:val="21"/>
          <w:szCs w:val="21"/>
        </w:rPr>
        <w:t>已经按照</w:t>
      </w:r>
      <w:r w:rsidR="00116E0A">
        <w:rPr>
          <w:rStyle w:val="FontStyle137"/>
          <w:rFonts w:ascii="宋体" w:eastAsia="宋体" w:hAnsi="宋体" w:hint="eastAsia"/>
          <w:sz w:val="21"/>
          <w:szCs w:val="21"/>
        </w:rPr>
        <w:t xml:space="preserve">标准 </w:t>
      </w:r>
      <w:r w:rsidR="00116E0A" w:rsidRPr="004F13C9">
        <w:rPr>
          <w:rStyle w:val="FontStyle137"/>
          <w:rFonts w:ascii="宋体" w:eastAsia="宋体" w:hAnsi="宋体" w:hint="eastAsia"/>
          <w:sz w:val="21"/>
          <w:szCs w:val="21"/>
        </w:rPr>
        <w:t>GB/T19022-2003《测量管理体系 测量过程和测量设备的要求》</w:t>
      </w:r>
      <w:r w:rsidR="00116E0A">
        <w:rPr>
          <w:rStyle w:val="FontStyle137"/>
          <w:rFonts w:ascii="宋体" w:eastAsia="宋体" w:hAnsi="宋体" w:hint="eastAsia"/>
          <w:sz w:val="21"/>
          <w:szCs w:val="21"/>
        </w:rPr>
        <w:t>持续</w:t>
      </w:r>
      <w:r>
        <w:rPr>
          <w:rStyle w:val="FontStyle137"/>
          <w:rFonts w:ascii="宋体" w:eastAsia="宋体" w:hAnsi="宋体" w:hint="eastAsia"/>
          <w:sz w:val="21"/>
          <w:szCs w:val="21"/>
        </w:rPr>
        <w:t>运行</w:t>
      </w:r>
      <w:r w:rsidRPr="004F13C9">
        <w:rPr>
          <w:rStyle w:val="FontStyle137"/>
          <w:rFonts w:ascii="宋体" w:eastAsia="宋体" w:hAnsi="宋体" w:hint="eastAsia"/>
          <w:sz w:val="21"/>
          <w:szCs w:val="21"/>
        </w:rPr>
        <w:t>，</w:t>
      </w:r>
      <w:r w:rsidR="002A3543">
        <w:rPr>
          <w:rStyle w:val="FontStyle137"/>
          <w:rFonts w:ascii="宋体" w:eastAsia="宋体" w:hAnsi="宋体" w:hint="eastAsia"/>
          <w:sz w:val="21"/>
          <w:szCs w:val="21"/>
        </w:rPr>
        <w:t>并通过内审、外审</w:t>
      </w:r>
      <w:r w:rsidR="00300C68">
        <w:rPr>
          <w:rStyle w:val="FontStyle137"/>
          <w:rFonts w:ascii="宋体" w:eastAsia="宋体" w:hAnsi="宋体" w:hint="eastAsia"/>
          <w:sz w:val="21"/>
          <w:szCs w:val="21"/>
        </w:rPr>
        <w:t>、管理评审</w:t>
      </w:r>
      <w:r>
        <w:rPr>
          <w:rStyle w:val="FontStyle137"/>
          <w:rFonts w:ascii="宋体" w:eastAsia="宋体" w:hAnsi="宋体" w:hint="eastAsia"/>
          <w:sz w:val="21"/>
          <w:szCs w:val="21"/>
        </w:rPr>
        <w:t>等形式</w:t>
      </w:r>
      <w:r w:rsidR="002A3543">
        <w:rPr>
          <w:rStyle w:val="FontStyle137"/>
          <w:rFonts w:ascii="宋体" w:eastAsia="宋体" w:hAnsi="宋体" w:hint="eastAsia"/>
          <w:sz w:val="21"/>
          <w:szCs w:val="21"/>
        </w:rPr>
        <w:t>实现</w:t>
      </w:r>
      <w:r>
        <w:rPr>
          <w:rStyle w:val="FontStyle137"/>
          <w:rFonts w:ascii="宋体" w:eastAsia="宋体" w:hAnsi="宋体" w:hint="eastAsia"/>
          <w:sz w:val="21"/>
          <w:szCs w:val="21"/>
        </w:rPr>
        <w:t>持续改进，基本满足</w:t>
      </w:r>
      <w:r w:rsidRPr="004F13C9">
        <w:rPr>
          <w:rStyle w:val="FontStyle137"/>
          <w:rFonts w:ascii="宋体" w:eastAsia="宋体" w:hAnsi="宋体" w:hint="eastAsia"/>
          <w:sz w:val="21"/>
          <w:szCs w:val="21"/>
        </w:rPr>
        <w:t>公司</w:t>
      </w:r>
      <w:r w:rsidRPr="004F13C9">
        <w:rPr>
          <w:rFonts w:ascii="宋体" w:eastAsia="宋体" w:hAnsi="宋体" w:cs="黑体"/>
          <w:sz w:val="21"/>
          <w:szCs w:val="21"/>
        </w:rPr>
        <w:t>能源计量、物资交易、质量保证、环境监测或安全计量</w:t>
      </w:r>
      <w:r w:rsidRPr="004F13C9">
        <w:rPr>
          <w:rStyle w:val="FontStyle137"/>
          <w:rFonts w:ascii="宋体" w:eastAsia="宋体" w:hAnsi="宋体" w:hint="eastAsia"/>
          <w:sz w:val="21"/>
          <w:szCs w:val="21"/>
        </w:rPr>
        <w:t>等各项活动对计量</w:t>
      </w:r>
      <w:r>
        <w:rPr>
          <w:rStyle w:val="FontStyle137"/>
          <w:rFonts w:ascii="宋体" w:eastAsia="宋体" w:hAnsi="宋体" w:hint="eastAsia"/>
          <w:sz w:val="21"/>
          <w:szCs w:val="21"/>
        </w:rPr>
        <w:t>要求，审核组同意</w:t>
      </w:r>
      <w:r w:rsidRPr="004F13C9">
        <w:rPr>
          <w:rStyle w:val="FontStyle137"/>
          <w:rFonts w:ascii="宋体" w:eastAsia="宋体" w:hAnsi="宋体" w:hint="eastAsia"/>
          <w:sz w:val="21"/>
          <w:szCs w:val="21"/>
        </w:rPr>
        <w:t>推荐</w:t>
      </w:r>
      <w:r w:rsidR="00B740A8">
        <w:rPr>
          <w:rStyle w:val="FontStyle137"/>
          <w:rFonts w:ascii="宋体" w:eastAsia="宋体" w:hAnsi="宋体" w:hint="eastAsia"/>
          <w:sz w:val="21"/>
          <w:szCs w:val="21"/>
        </w:rPr>
        <w:t>许昌永昌印务有限公司</w:t>
      </w:r>
      <w:r w:rsidRPr="004F13C9">
        <w:rPr>
          <w:rStyle w:val="FontStyle137"/>
          <w:rFonts w:ascii="宋体" w:eastAsia="宋体" w:hAnsi="宋体" w:hint="eastAsia"/>
          <w:sz w:val="21"/>
          <w:szCs w:val="21"/>
        </w:rPr>
        <w:t>通过</w:t>
      </w:r>
      <w:r>
        <w:rPr>
          <w:rStyle w:val="FontStyle137"/>
          <w:rFonts w:ascii="宋体" w:eastAsia="宋体" w:hAnsi="宋体" w:hint="eastAsia"/>
          <w:sz w:val="21"/>
          <w:szCs w:val="21"/>
        </w:rPr>
        <w:t>2</w:t>
      </w:r>
      <w:r w:rsidR="001D705D">
        <w:rPr>
          <w:rStyle w:val="FontStyle137"/>
          <w:rFonts w:ascii="宋体" w:eastAsia="宋体" w:hAnsi="宋体"/>
          <w:sz w:val="21"/>
          <w:szCs w:val="21"/>
        </w:rPr>
        <w:t>020</w:t>
      </w:r>
      <w:r>
        <w:rPr>
          <w:rStyle w:val="FontStyle137"/>
          <w:rFonts w:ascii="宋体" w:eastAsia="宋体" w:hAnsi="宋体"/>
          <w:sz w:val="21"/>
          <w:szCs w:val="21"/>
        </w:rPr>
        <w:t>年年度监督</w:t>
      </w:r>
      <w:r w:rsidRPr="004F13C9">
        <w:rPr>
          <w:rStyle w:val="FontStyle137"/>
          <w:rFonts w:ascii="宋体" w:eastAsia="宋体" w:hAnsi="宋体" w:hint="eastAsia"/>
          <w:sz w:val="21"/>
          <w:szCs w:val="21"/>
        </w:rPr>
        <w:t>审核。</w:t>
      </w:r>
    </w:p>
    <w:tbl>
      <w:tblPr>
        <w:tblW w:w="9254" w:type="dxa"/>
        <w:tblLook w:val="04A0"/>
      </w:tblPr>
      <w:tblGrid>
        <w:gridCol w:w="2766"/>
        <w:gridCol w:w="670"/>
        <w:gridCol w:w="1436"/>
        <w:gridCol w:w="921"/>
        <w:gridCol w:w="1011"/>
        <w:gridCol w:w="104"/>
        <w:gridCol w:w="2199"/>
        <w:gridCol w:w="147"/>
      </w:tblGrid>
      <w:tr w:rsidR="00D639E1" w:rsidRPr="002766D0" w:rsidTr="00D639E1">
        <w:trPr>
          <w:gridAfter w:val="1"/>
          <w:wAfter w:w="147" w:type="dxa"/>
          <w:trHeight w:val="919"/>
        </w:trPr>
        <w:tc>
          <w:tcPr>
            <w:tcW w:w="2766" w:type="dxa"/>
            <w:shd w:val="clear" w:color="auto" w:fill="auto"/>
            <w:vAlign w:val="center"/>
          </w:tcPr>
          <w:p w:rsidR="0078785F" w:rsidRDefault="00DB2CB7" w:rsidP="005E26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6D0">
              <w:rPr>
                <w:rFonts w:ascii="宋体" w:hAnsi="宋体" w:cs="宋体"/>
                <w:kern w:val="0"/>
                <w:szCs w:val="21"/>
              </w:rPr>
              <w:t>审核</w:t>
            </w:r>
            <w:r w:rsidRPr="002766D0">
              <w:rPr>
                <w:rFonts w:ascii="宋体" w:hAnsi="宋体" w:cs="宋体" w:hint="eastAsia"/>
                <w:kern w:val="0"/>
                <w:szCs w:val="21"/>
              </w:rPr>
              <w:t>员(</w:t>
            </w:r>
            <w:r w:rsidRPr="002766D0">
              <w:rPr>
                <w:rFonts w:ascii="宋体" w:hAnsi="宋体" w:cs="宋体"/>
                <w:kern w:val="0"/>
                <w:szCs w:val="21"/>
              </w:rPr>
              <w:t>签字</w:t>
            </w:r>
            <w:r w:rsidRPr="002766D0">
              <w:rPr>
                <w:rFonts w:ascii="宋体" w:hAnsi="宋体" w:cs="宋体" w:hint="eastAsia"/>
                <w:kern w:val="0"/>
                <w:szCs w:val="21"/>
              </w:rPr>
              <w:t>)</w:t>
            </w:r>
            <w:r w:rsidRPr="002766D0">
              <w:rPr>
                <w:rFonts w:ascii="宋体" w:hAnsi="宋体" w:cs="宋体"/>
                <w:kern w:val="0"/>
                <w:szCs w:val="21"/>
              </w:rPr>
              <w:t>：</w:t>
            </w:r>
          </w:p>
          <w:p w:rsidR="0078785F" w:rsidRPr="002766D0" w:rsidRDefault="0078785F" w:rsidP="005E26DD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78785F" w:rsidRDefault="00D639E1" w:rsidP="005E26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639E1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193800" cy="679242"/>
                  <wp:effectExtent l="0" t="0" r="6350" b="6985"/>
                  <wp:docPr id="5" name="图片 5" descr="D:\work\国标联\审核员电子签名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ork\国标联\审核员电子签名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412" cy="68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621" w:rsidRPr="002766D0" w:rsidRDefault="00D639E1" w:rsidP="00D639E1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  <w:r w:rsidRPr="00D639E1">
              <w:rPr>
                <w:rFonts w:ascii="宋体" w:hAnsi="宋体"/>
                <w:noProof/>
              </w:rPr>
              <w:drawing>
                <wp:inline distT="0" distB="0" distL="0" distR="0">
                  <wp:extent cx="990600" cy="529946"/>
                  <wp:effectExtent l="0" t="0" r="0" b="3810"/>
                  <wp:docPr id="6" name="图片 6" descr="D:\work\国标联\审核员电子签名\吴思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ork\国标联\审核员电子签名\吴思彦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427" cy="54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gridSpan w:val="3"/>
            <w:shd w:val="clear" w:color="auto" w:fill="auto"/>
            <w:vAlign w:val="center"/>
          </w:tcPr>
          <w:p w:rsidR="0078785F" w:rsidRPr="002766D0" w:rsidRDefault="0078785F" w:rsidP="005E26DD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78785F" w:rsidRDefault="00CA55E7" w:rsidP="005E26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6D0">
              <w:rPr>
                <w:rFonts w:ascii="宋体" w:hAnsi="宋体" w:cs="宋体"/>
                <w:kern w:val="0"/>
                <w:szCs w:val="21"/>
              </w:rPr>
              <w:t>日期：</w:t>
            </w:r>
            <w:r w:rsidR="00D639E1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D639E1">
              <w:rPr>
                <w:rFonts w:ascii="宋体" w:hAnsi="宋体" w:cs="宋体"/>
                <w:kern w:val="0"/>
                <w:szCs w:val="21"/>
              </w:rPr>
              <w:t>021.1.12</w:t>
            </w:r>
          </w:p>
          <w:p w:rsidR="0078785F" w:rsidRPr="002766D0" w:rsidRDefault="0078785F" w:rsidP="005E26DD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78785F" w:rsidRPr="002766D0" w:rsidTr="00D639E1">
        <w:trPr>
          <w:trHeight w:val="919"/>
        </w:trPr>
        <w:tc>
          <w:tcPr>
            <w:tcW w:w="3436" w:type="dxa"/>
            <w:gridSpan w:val="2"/>
            <w:shd w:val="clear" w:color="auto" w:fill="auto"/>
          </w:tcPr>
          <w:p w:rsidR="0078785F" w:rsidRPr="002766D0" w:rsidRDefault="0078785F" w:rsidP="00D33E2B">
            <w:pPr>
              <w:widowControl/>
              <w:spacing w:line="276" w:lineRule="auto"/>
              <w:ind w:right="1365"/>
              <w:rPr>
                <w:rFonts w:ascii="宋体" w:hAnsi="宋体"/>
              </w:rPr>
            </w:pPr>
          </w:p>
        </w:tc>
        <w:tc>
          <w:tcPr>
            <w:tcW w:w="2357" w:type="dxa"/>
            <w:gridSpan w:val="2"/>
            <w:shd w:val="clear" w:color="auto" w:fill="auto"/>
          </w:tcPr>
          <w:p w:rsidR="0078785F" w:rsidRDefault="0078785F" w:rsidP="005E26DD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  <w:p w:rsidR="0078785F" w:rsidRDefault="0078785F" w:rsidP="005E26DD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  <w:p w:rsidR="004E54B9" w:rsidRPr="002766D0" w:rsidRDefault="004E54B9" w:rsidP="005E26DD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11" w:type="dxa"/>
            <w:shd w:val="clear" w:color="auto" w:fill="auto"/>
          </w:tcPr>
          <w:p w:rsidR="0078785F" w:rsidRPr="002766D0" w:rsidRDefault="0078785F" w:rsidP="005E26DD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450" w:type="dxa"/>
            <w:gridSpan w:val="3"/>
            <w:shd w:val="clear" w:color="auto" w:fill="auto"/>
          </w:tcPr>
          <w:p w:rsidR="0078785F" w:rsidRPr="002766D0" w:rsidRDefault="0078785F" w:rsidP="005E26DD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78785F" w:rsidRPr="002766D0" w:rsidTr="00D639E1">
        <w:trPr>
          <w:trHeight w:val="919"/>
        </w:trPr>
        <w:tc>
          <w:tcPr>
            <w:tcW w:w="3436" w:type="dxa"/>
            <w:gridSpan w:val="2"/>
            <w:shd w:val="clear" w:color="auto" w:fill="auto"/>
          </w:tcPr>
          <w:p w:rsidR="0078785F" w:rsidRDefault="0078785F" w:rsidP="005E26DD">
            <w:pPr>
              <w:widowControl/>
              <w:spacing w:line="276" w:lineRule="auto"/>
              <w:ind w:right="1365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57" w:type="dxa"/>
            <w:gridSpan w:val="2"/>
            <w:shd w:val="clear" w:color="auto" w:fill="auto"/>
          </w:tcPr>
          <w:p w:rsidR="0078785F" w:rsidRPr="002766D0" w:rsidRDefault="0078785F" w:rsidP="005E26DD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11" w:type="dxa"/>
            <w:shd w:val="clear" w:color="auto" w:fill="auto"/>
          </w:tcPr>
          <w:p w:rsidR="0078785F" w:rsidRPr="002766D0" w:rsidRDefault="0078785F" w:rsidP="005E26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50" w:type="dxa"/>
            <w:gridSpan w:val="3"/>
            <w:shd w:val="clear" w:color="auto" w:fill="auto"/>
          </w:tcPr>
          <w:p w:rsidR="0078785F" w:rsidRPr="002766D0" w:rsidRDefault="0078785F" w:rsidP="005E26DD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78785F" w:rsidRPr="002766D0" w:rsidTr="00D639E1">
        <w:trPr>
          <w:trHeight w:val="919"/>
        </w:trPr>
        <w:tc>
          <w:tcPr>
            <w:tcW w:w="3436" w:type="dxa"/>
            <w:gridSpan w:val="2"/>
            <w:shd w:val="clear" w:color="auto" w:fill="auto"/>
          </w:tcPr>
          <w:p w:rsidR="0078785F" w:rsidRPr="001423FA" w:rsidRDefault="0078785F" w:rsidP="005E26DD">
            <w:pPr>
              <w:widowControl/>
              <w:spacing w:line="360" w:lineRule="auto"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57" w:type="dxa"/>
            <w:gridSpan w:val="2"/>
            <w:shd w:val="clear" w:color="auto" w:fill="auto"/>
          </w:tcPr>
          <w:p w:rsidR="0078785F" w:rsidRPr="002766D0" w:rsidRDefault="0078785F" w:rsidP="005E26DD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11" w:type="dxa"/>
            <w:shd w:val="clear" w:color="auto" w:fill="auto"/>
          </w:tcPr>
          <w:p w:rsidR="0078785F" w:rsidRPr="002766D0" w:rsidRDefault="0078785F" w:rsidP="005E26DD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450" w:type="dxa"/>
            <w:gridSpan w:val="3"/>
            <w:shd w:val="clear" w:color="auto" w:fill="auto"/>
          </w:tcPr>
          <w:p w:rsidR="0078785F" w:rsidRPr="002766D0" w:rsidRDefault="0078785F" w:rsidP="005E26DD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</w:tbl>
    <w:p w:rsidR="00863661" w:rsidRDefault="00863661" w:rsidP="0078785F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</w:p>
    <w:sectPr w:rsidR="00863661" w:rsidSect="004E54B9">
      <w:headerReference w:type="default" r:id="rId12"/>
      <w:pgSz w:w="11906" w:h="16838"/>
      <w:pgMar w:top="1440" w:right="1133" w:bottom="1276" w:left="156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8EE" w:rsidRDefault="001648EE" w:rsidP="00863661">
      <w:r>
        <w:separator/>
      </w:r>
    </w:p>
  </w:endnote>
  <w:endnote w:type="continuationSeparator" w:id="1">
    <w:p w:rsidR="001648EE" w:rsidRDefault="001648EE" w:rsidP="00863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8EE" w:rsidRDefault="001648EE" w:rsidP="00863661">
      <w:r>
        <w:separator/>
      </w:r>
    </w:p>
  </w:footnote>
  <w:footnote w:type="continuationSeparator" w:id="1">
    <w:p w:rsidR="001648EE" w:rsidRDefault="001648EE" w:rsidP="00863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 w:rsidRDefault="009D4C3A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863661" w:rsidRDefault="00501171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501171"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288.95pt;margin-top:15.6pt;width:173.9pt;height:20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" stroked="f">
          <v:path arrowok="t"/>
          <v:textbox>
            <w:txbxContent>
              <w:p w:rsidR="00863661" w:rsidRDefault="009D4C3A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Pr="00CF047D" w:rsidRDefault="00501171" w:rsidP="00CF047D">
    <w:pPr>
      <w:pStyle w:val="a4"/>
      <w:pBdr>
        <w:bottom w:val="none" w:sz="0" w:space="1" w:color="auto"/>
      </w:pBdr>
      <w:spacing w:line="320" w:lineRule="exact"/>
      <w:jc w:val="left"/>
    </w:pPr>
    <w:r w:rsidRPr="00501171">
      <w:rPr>
        <w:noProof/>
        <w:szCs w:val="22"/>
      </w:rPr>
      <w:pict>
        <v:line id="直线 3" o:spid="_x0000_s4097" style="position:absolute;z-index:251660288;visibility:visible" from="-23.7pt,16.75pt" to="452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">
          <o:lock v:ext="edit" shapetype="f"/>
        </v:line>
      </w:pict>
    </w:r>
    <w:r w:rsidR="009D4C3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12AA1"/>
    <w:multiLevelType w:val="hybridMultilevel"/>
    <w:tmpl w:val="6AFE09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62C7"/>
    <w:rsid w:val="000067B3"/>
    <w:rsid w:val="00017589"/>
    <w:rsid w:val="00027A9D"/>
    <w:rsid w:val="00032845"/>
    <w:rsid w:val="00035CE3"/>
    <w:rsid w:val="000555F5"/>
    <w:rsid w:val="000566A2"/>
    <w:rsid w:val="00062D7B"/>
    <w:rsid w:val="000667C6"/>
    <w:rsid w:val="00071EAF"/>
    <w:rsid w:val="000B25AD"/>
    <w:rsid w:val="000B2BB6"/>
    <w:rsid w:val="000C792A"/>
    <w:rsid w:val="000D4621"/>
    <w:rsid w:val="000D737A"/>
    <w:rsid w:val="000D7978"/>
    <w:rsid w:val="000E2F31"/>
    <w:rsid w:val="000E48D0"/>
    <w:rsid w:val="000F3331"/>
    <w:rsid w:val="000F63FC"/>
    <w:rsid w:val="00102DB3"/>
    <w:rsid w:val="00116E0A"/>
    <w:rsid w:val="00117B04"/>
    <w:rsid w:val="0012312B"/>
    <w:rsid w:val="001552AE"/>
    <w:rsid w:val="001648EE"/>
    <w:rsid w:val="00191332"/>
    <w:rsid w:val="0019362D"/>
    <w:rsid w:val="00194B37"/>
    <w:rsid w:val="00197F0E"/>
    <w:rsid w:val="001A0A97"/>
    <w:rsid w:val="001D705D"/>
    <w:rsid w:val="001E2B8F"/>
    <w:rsid w:val="001F1E4D"/>
    <w:rsid w:val="00204788"/>
    <w:rsid w:val="00234EC2"/>
    <w:rsid w:val="00246DE1"/>
    <w:rsid w:val="002538CA"/>
    <w:rsid w:val="002569B6"/>
    <w:rsid w:val="002701A1"/>
    <w:rsid w:val="00277B85"/>
    <w:rsid w:val="002923C2"/>
    <w:rsid w:val="002A3543"/>
    <w:rsid w:val="002B31CB"/>
    <w:rsid w:val="002D1D8A"/>
    <w:rsid w:val="002E0DFB"/>
    <w:rsid w:val="002F0E7C"/>
    <w:rsid w:val="0030082D"/>
    <w:rsid w:val="00300C68"/>
    <w:rsid w:val="00313BFA"/>
    <w:rsid w:val="003259CC"/>
    <w:rsid w:val="00334CDD"/>
    <w:rsid w:val="00350B3E"/>
    <w:rsid w:val="003618C4"/>
    <w:rsid w:val="00367C69"/>
    <w:rsid w:val="0038520B"/>
    <w:rsid w:val="00386E63"/>
    <w:rsid w:val="003974DD"/>
    <w:rsid w:val="003A2E9F"/>
    <w:rsid w:val="003B02CF"/>
    <w:rsid w:val="003C25DA"/>
    <w:rsid w:val="003E0459"/>
    <w:rsid w:val="003E6BA3"/>
    <w:rsid w:val="003F0C50"/>
    <w:rsid w:val="003F176F"/>
    <w:rsid w:val="003F21F1"/>
    <w:rsid w:val="004004B8"/>
    <w:rsid w:val="00435495"/>
    <w:rsid w:val="00437EC6"/>
    <w:rsid w:val="00441135"/>
    <w:rsid w:val="00456DF8"/>
    <w:rsid w:val="0049501A"/>
    <w:rsid w:val="004965DE"/>
    <w:rsid w:val="004A5577"/>
    <w:rsid w:val="004A5891"/>
    <w:rsid w:val="004D7195"/>
    <w:rsid w:val="004E0518"/>
    <w:rsid w:val="004E54B9"/>
    <w:rsid w:val="004F5A01"/>
    <w:rsid w:val="004F5F89"/>
    <w:rsid w:val="00501171"/>
    <w:rsid w:val="00504944"/>
    <w:rsid w:val="005208F0"/>
    <w:rsid w:val="005217C6"/>
    <w:rsid w:val="00524180"/>
    <w:rsid w:val="005503EE"/>
    <w:rsid w:val="005623F5"/>
    <w:rsid w:val="005764B8"/>
    <w:rsid w:val="00587312"/>
    <w:rsid w:val="005912DB"/>
    <w:rsid w:val="00594FC5"/>
    <w:rsid w:val="005A1DE4"/>
    <w:rsid w:val="005B20C3"/>
    <w:rsid w:val="005B6912"/>
    <w:rsid w:val="005C1B0C"/>
    <w:rsid w:val="005C7DEA"/>
    <w:rsid w:val="005F3B99"/>
    <w:rsid w:val="00603DE0"/>
    <w:rsid w:val="0061177B"/>
    <w:rsid w:val="00622FCA"/>
    <w:rsid w:val="006315D7"/>
    <w:rsid w:val="0064010C"/>
    <w:rsid w:val="006459BD"/>
    <w:rsid w:val="00656770"/>
    <w:rsid w:val="00656961"/>
    <w:rsid w:val="00662192"/>
    <w:rsid w:val="0066451F"/>
    <w:rsid w:val="00672DC2"/>
    <w:rsid w:val="006801A4"/>
    <w:rsid w:val="00690C29"/>
    <w:rsid w:val="006929D7"/>
    <w:rsid w:val="00694890"/>
    <w:rsid w:val="006A14D8"/>
    <w:rsid w:val="006A21D9"/>
    <w:rsid w:val="006B2605"/>
    <w:rsid w:val="006C0308"/>
    <w:rsid w:val="006C3648"/>
    <w:rsid w:val="006C6F43"/>
    <w:rsid w:val="006D578A"/>
    <w:rsid w:val="006F366B"/>
    <w:rsid w:val="0071351F"/>
    <w:rsid w:val="00713B17"/>
    <w:rsid w:val="00714C62"/>
    <w:rsid w:val="0073300C"/>
    <w:rsid w:val="00734508"/>
    <w:rsid w:val="00742DD4"/>
    <w:rsid w:val="00744C45"/>
    <w:rsid w:val="0075758A"/>
    <w:rsid w:val="007609C2"/>
    <w:rsid w:val="00764508"/>
    <w:rsid w:val="00764D56"/>
    <w:rsid w:val="00771D6C"/>
    <w:rsid w:val="00782B3E"/>
    <w:rsid w:val="0078785F"/>
    <w:rsid w:val="00791A0E"/>
    <w:rsid w:val="00793B40"/>
    <w:rsid w:val="00795D58"/>
    <w:rsid w:val="007A1572"/>
    <w:rsid w:val="007A769E"/>
    <w:rsid w:val="007B16DA"/>
    <w:rsid w:val="007B59A8"/>
    <w:rsid w:val="007D1DB8"/>
    <w:rsid w:val="007D61A7"/>
    <w:rsid w:val="007E0C84"/>
    <w:rsid w:val="007E2C46"/>
    <w:rsid w:val="007E5472"/>
    <w:rsid w:val="008111F0"/>
    <w:rsid w:val="00822A88"/>
    <w:rsid w:val="00842859"/>
    <w:rsid w:val="00847DEA"/>
    <w:rsid w:val="00853842"/>
    <w:rsid w:val="00863661"/>
    <w:rsid w:val="00866CF7"/>
    <w:rsid w:val="00871358"/>
    <w:rsid w:val="00880CD0"/>
    <w:rsid w:val="008970D6"/>
    <w:rsid w:val="008A03D9"/>
    <w:rsid w:val="008A5E8A"/>
    <w:rsid w:val="008B043E"/>
    <w:rsid w:val="008B6EF3"/>
    <w:rsid w:val="008F29C9"/>
    <w:rsid w:val="008F32D8"/>
    <w:rsid w:val="009037B9"/>
    <w:rsid w:val="009042C3"/>
    <w:rsid w:val="00920080"/>
    <w:rsid w:val="00926D72"/>
    <w:rsid w:val="0094582B"/>
    <w:rsid w:val="00947499"/>
    <w:rsid w:val="00975782"/>
    <w:rsid w:val="00982C2C"/>
    <w:rsid w:val="009840A2"/>
    <w:rsid w:val="009954C3"/>
    <w:rsid w:val="00995D9E"/>
    <w:rsid w:val="009A22A4"/>
    <w:rsid w:val="009B6B5D"/>
    <w:rsid w:val="009C6468"/>
    <w:rsid w:val="009D387A"/>
    <w:rsid w:val="009D4C3A"/>
    <w:rsid w:val="009E059D"/>
    <w:rsid w:val="009E44F8"/>
    <w:rsid w:val="00A03794"/>
    <w:rsid w:val="00A03E3F"/>
    <w:rsid w:val="00A065A8"/>
    <w:rsid w:val="00A27808"/>
    <w:rsid w:val="00A31B52"/>
    <w:rsid w:val="00A520FA"/>
    <w:rsid w:val="00A71D09"/>
    <w:rsid w:val="00A72E7A"/>
    <w:rsid w:val="00A8798C"/>
    <w:rsid w:val="00AA562F"/>
    <w:rsid w:val="00AA57FD"/>
    <w:rsid w:val="00AC0663"/>
    <w:rsid w:val="00AC22AC"/>
    <w:rsid w:val="00AC650F"/>
    <w:rsid w:val="00AD000A"/>
    <w:rsid w:val="00AD0DAF"/>
    <w:rsid w:val="00AD4117"/>
    <w:rsid w:val="00AE6794"/>
    <w:rsid w:val="00AF6EBD"/>
    <w:rsid w:val="00B063C4"/>
    <w:rsid w:val="00B06F1A"/>
    <w:rsid w:val="00B25AFD"/>
    <w:rsid w:val="00B33CC4"/>
    <w:rsid w:val="00B37967"/>
    <w:rsid w:val="00B61DF1"/>
    <w:rsid w:val="00B675FE"/>
    <w:rsid w:val="00B67799"/>
    <w:rsid w:val="00B721CE"/>
    <w:rsid w:val="00B740A8"/>
    <w:rsid w:val="00B85A24"/>
    <w:rsid w:val="00B86EEA"/>
    <w:rsid w:val="00BA6DE9"/>
    <w:rsid w:val="00BB0969"/>
    <w:rsid w:val="00BB20F6"/>
    <w:rsid w:val="00BC3C9B"/>
    <w:rsid w:val="00BC7B6F"/>
    <w:rsid w:val="00BF2019"/>
    <w:rsid w:val="00C03633"/>
    <w:rsid w:val="00C11829"/>
    <w:rsid w:val="00C34367"/>
    <w:rsid w:val="00C41609"/>
    <w:rsid w:val="00C53032"/>
    <w:rsid w:val="00C536C5"/>
    <w:rsid w:val="00C56C31"/>
    <w:rsid w:val="00C6718A"/>
    <w:rsid w:val="00C853B4"/>
    <w:rsid w:val="00C91921"/>
    <w:rsid w:val="00CA55E7"/>
    <w:rsid w:val="00CB3AA9"/>
    <w:rsid w:val="00CC18AF"/>
    <w:rsid w:val="00CC3457"/>
    <w:rsid w:val="00CC3EEA"/>
    <w:rsid w:val="00CC6AEC"/>
    <w:rsid w:val="00CD2F0E"/>
    <w:rsid w:val="00CF047D"/>
    <w:rsid w:val="00D0221F"/>
    <w:rsid w:val="00D134AB"/>
    <w:rsid w:val="00D22128"/>
    <w:rsid w:val="00D33E2B"/>
    <w:rsid w:val="00D5141A"/>
    <w:rsid w:val="00D52886"/>
    <w:rsid w:val="00D622F4"/>
    <w:rsid w:val="00D639E1"/>
    <w:rsid w:val="00D85083"/>
    <w:rsid w:val="00D939FA"/>
    <w:rsid w:val="00DA150E"/>
    <w:rsid w:val="00DA7790"/>
    <w:rsid w:val="00DB122F"/>
    <w:rsid w:val="00DB1932"/>
    <w:rsid w:val="00DB2CB7"/>
    <w:rsid w:val="00DB4A3C"/>
    <w:rsid w:val="00DC21BF"/>
    <w:rsid w:val="00DC4708"/>
    <w:rsid w:val="00DC4CAB"/>
    <w:rsid w:val="00DF6535"/>
    <w:rsid w:val="00E01E35"/>
    <w:rsid w:val="00E03B96"/>
    <w:rsid w:val="00E162AB"/>
    <w:rsid w:val="00E1650B"/>
    <w:rsid w:val="00E21027"/>
    <w:rsid w:val="00E447B4"/>
    <w:rsid w:val="00E502DF"/>
    <w:rsid w:val="00E56572"/>
    <w:rsid w:val="00E57204"/>
    <w:rsid w:val="00E658FF"/>
    <w:rsid w:val="00E708E6"/>
    <w:rsid w:val="00E73B20"/>
    <w:rsid w:val="00E80D31"/>
    <w:rsid w:val="00E866C3"/>
    <w:rsid w:val="00EA1DBB"/>
    <w:rsid w:val="00EA2F77"/>
    <w:rsid w:val="00EB765A"/>
    <w:rsid w:val="00EC5C29"/>
    <w:rsid w:val="00ED4F2E"/>
    <w:rsid w:val="00ED5888"/>
    <w:rsid w:val="00EF0B5A"/>
    <w:rsid w:val="00EF5095"/>
    <w:rsid w:val="00F03B30"/>
    <w:rsid w:val="00F155A6"/>
    <w:rsid w:val="00F224F0"/>
    <w:rsid w:val="00F337FF"/>
    <w:rsid w:val="00F542E0"/>
    <w:rsid w:val="00F54486"/>
    <w:rsid w:val="00F548B9"/>
    <w:rsid w:val="00F67892"/>
    <w:rsid w:val="00F836AE"/>
    <w:rsid w:val="00F91504"/>
    <w:rsid w:val="00F93FAD"/>
    <w:rsid w:val="00FA2B0D"/>
    <w:rsid w:val="00FA73AB"/>
    <w:rsid w:val="00FB5DA3"/>
    <w:rsid w:val="00FC32BD"/>
    <w:rsid w:val="00FC7468"/>
    <w:rsid w:val="00FD399A"/>
    <w:rsid w:val="00FD533E"/>
    <w:rsid w:val="00FF064B"/>
    <w:rsid w:val="00FF3F0A"/>
    <w:rsid w:val="00FF5108"/>
    <w:rsid w:val="1D5E1F47"/>
    <w:rsid w:val="27554591"/>
    <w:rsid w:val="49C14E74"/>
    <w:rsid w:val="51C16409"/>
    <w:rsid w:val="547533AA"/>
    <w:rsid w:val="58082CF0"/>
    <w:rsid w:val="61A667F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636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137">
    <w:name w:val="Font Style137"/>
    <w:rsid w:val="0078785F"/>
    <w:rPr>
      <w:rFonts w:ascii="黑体" w:eastAsia="黑体" w:cs="黑体"/>
      <w:sz w:val="20"/>
      <w:szCs w:val="20"/>
    </w:rPr>
  </w:style>
  <w:style w:type="character" w:customStyle="1" w:styleId="FontStyle99">
    <w:name w:val="Font Style99"/>
    <w:rsid w:val="0078785F"/>
    <w:rPr>
      <w:rFonts w:ascii="黑体" w:eastAsia="黑体" w:cs="黑体"/>
      <w:sz w:val="20"/>
      <w:szCs w:val="20"/>
    </w:rPr>
  </w:style>
  <w:style w:type="paragraph" w:customStyle="1" w:styleId="Style52">
    <w:name w:val="Style52"/>
    <w:basedOn w:val="a"/>
    <w:rsid w:val="0078785F"/>
    <w:pPr>
      <w:adjustRightInd w:val="0"/>
      <w:jc w:val="left"/>
    </w:pPr>
    <w:rPr>
      <w:rFonts w:ascii="黑体" w:eastAsia="黑体" w:hAnsi="Times New Roman" w:cs="Times New Roman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E0D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0DFB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AD0D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4380566B-7040-43BE-BF93-1AA2DD1031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12</cp:revision>
  <cp:lastPrinted>2021-01-29T01:06:00Z</cp:lastPrinted>
  <dcterms:created xsi:type="dcterms:W3CDTF">2021-01-11T07:55:00Z</dcterms:created>
  <dcterms:modified xsi:type="dcterms:W3CDTF">2021-01-29T01:06:00Z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