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C1574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127D8" w:rsidTr="0071667D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574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江西钰石实业有限公司</w:t>
            </w:r>
            <w:bookmarkEnd w:id="0"/>
          </w:p>
        </w:tc>
      </w:tr>
      <w:tr w:rsidR="00B127D8" w:rsidTr="0071667D">
        <w:trPr>
          <w:trHeight w:val="426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574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江西省宜春市樟树市锦绣江南二栋店面A</w:t>
            </w:r>
            <w:bookmarkEnd w:id="1"/>
          </w:p>
        </w:tc>
      </w:tr>
      <w:tr w:rsidR="00B127D8" w:rsidTr="0071667D">
        <w:trPr>
          <w:trHeight w:val="402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熊文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1574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0795-7160377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86BB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127D8" w:rsidTr="0071667D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熊文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86BB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86BB3" w:rsidP="00F923D7">
            <w:pPr>
              <w:rPr>
                <w:sz w:val="21"/>
                <w:szCs w:val="21"/>
              </w:rPr>
            </w:pPr>
          </w:p>
        </w:tc>
      </w:tr>
      <w:tr w:rsidR="00B127D8" w:rsidTr="0071667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0200-2018-QEO-2021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1667D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15742">
              <w:rPr>
                <w:spacing w:val="-2"/>
                <w:sz w:val="20"/>
              </w:rPr>
              <w:t>QMS</w:t>
            </w:r>
            <w:r w:rsidR="00C15742">
              <w:rPr>
                <w:rFonts w:hint="eastAsia"/>
                <w:sz w:val="20"/>
              </w:rPr>
              <w:t>□</w:t>
            </w:r>
            <w:r w:rsidR="00C15742">
              <w:rPr>
                <w:rFonts w:hint="eastAsia"/>
                <w:sz w:val="20"/>
              </w:rPr>
              <w:t>5</w:t>
            </w:r>
            <w:r w:rsidR="00C15742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15742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15742">
              <w:rPr>
                <w:spacing w:val="-2"/>
                <w:sz w:val="20"/>
              </w:rPr>
              <w:t>OHSMS</w:t>
            </w:r>
            <w:r w:rsidR="00C15742">
              <w:rPr>
                <w:rFonts w:ascii="宋体" w:hAnsi="宋体" w:hint="eastAsia"/>
              </w:rPr>
              <w:t xml:space="preserve"> </w:t>
            </w:r>
          </w:p>
        </w:tc>
      </w:tr>
      <w:tr w:rsidR="00B127D8" w:rsidTr="0071667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574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R="00B127D8" w:rsidTr="0071667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1574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127D8" w:rsidRDefault="0071667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1574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127D8" w:rsidRDefault="00C1574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127D8" w:rsidRDefault="00C1574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127D8" w:rsidRDefault="0071667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C15742">
              <w:rPr>
                <w:rFonts w:ascii="宋体" w:hAnsi="宋体" w:hint="eastAsia"/>
                <w:b/>
                <w:bCs/>
                <w:sz w:val="20"/>
              </w:rPr>
              <w:t>其它：___</w:t>
            </w:r>
            <w:r w:rsidRPr="0071667D">
              <w:rPr>
                <w:rFonts w:ascii="宋体" w:hAnsi="宋体" w:hint="eastAsia"/>
                <w:b/>
                <w:bCs/>
                <w:sz w:val="20"/>
                <w:u w:val="single"/>
              </w:rPr>
              <w:t>O转版</w:t>
            </w:r>
            <w:r w:rsidR="00C15742">
              <w:rPr>
                <w:rFonts w:ascii="宋体" w:hAnsi="宋体" w:hint="eastAsia"/>
                <w:b/>
                <w:bCs/>
                <w:sz w:val="20"/>
              </w:rPr>
              <w:t>_______</w:t>
            </w:r>
            <w:bookmarkEnd w:id="8"/>
            <w:r w:rsidR="00C15742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127D8" w:rsidTr="0071667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C92651" w:rsidRPr="00C92651" w:rsidRDefault="00C92651" w:rsidP="00C92651">
            <w:pPr>
              <w:spacing w:line="280" w:lineRule="exact"/>
              <w:rPr>
                <w:sz w:val="20"/>
              </w:rPr>
            </w:pPr>
            <w:r w:rsidRPr="00C92651">
              <w:rPr>
                <w:rFonts w:hint="eastAsia"/>
                <w:sz w:val="20"/>
              </w:rPr>
              <w:t>Q</w:t>
            </w:r>
            <w:r w:rsidRPr="00C92651">
              <w:rPr>
                <w:rFonts w:hint="eastAsia"/>
                <w:sz w:val="20"/>
              </w:rPr>
              <w:t>：石材线条、罗马柱、背景墙、室内外石材、石材工艺品、骨灰盒、骨灰盒存放架、园林景观石材制品的销售。</w:t>
            </w:r>
          </w:p>
          <w:p w:rsidR="00C92651" w:rsidRPr="00C92651" w:rsidRDefault="00C92651" w:rsidP="00C92651">
            <w:pPr>
              <w:spacing w:line="280" w:lineRule="exact"/>
              <w:rPr>
                <w:sz w:val="20"/>
              </w:rPr>
            </w:pPr>
            <w:r w:rsidRPr="00C92651">
              <w:rPr>
                <w:rFonts w:hint="eastAsia"/>
                <w:sz w:val="20"/>
              </w:rPr>
              <w:t>E</w:t>
            </w:r>
            <w:r w:rsidRPr="00C92651">
              <w:rPr>
                <w:rFonts w:hint="eastAsia"/>
                <w:sz w:val="20"/>
              </w:rPr>
              <w:t>：石材线条、罗马柱、背景墙、室内外石材、石材工艺品、骨灰盒、骨灰盒存放架、园林景观石材制品的销售所涉及的相关环境管理活动。</w:t>
            </w:r>
          </w:p>
          <w:p w:rsidR="00F923D7" w:rsidRDefault="00C92651" w:rsidP="00C92651">
            <w:pPr>
              <w:spacing w:line="280" w:lineRule="exact"/>
              <w:rPr>
                <w:sz w:val="20"/>
              </w:rPr>
            </w:pPr>
            <w:r w:rsidRPr="00C92651">
              <w:rPr>
                <w:rFonts w:hint="eastAsia"/>
                <w:sz w:val="20"/>
              </w:rPr>
              <w:t>O</w:t>
            </w:r>
            <w:r w:rsidRPr="00C92651">
              <w:rPr>
                <w:rFonts w:hint="eastAsia"/>
                <w:sz w:val="20"/>
              </w:rPr>
              <w:t>：石材线条、罗马柱、背景墙、室内外石材、石材工艺品、骨灰盒、骨灰盒存放架、园林景观石材制品的销售所涉及的相关职业健康安全管理活动。</w:t>
            </w:r>
          </w:p>
        </w:tc>
        <w:tc>
          <w:tcPr>
            <w:tcW w:w="951" w:type="dxa"/>
            <w:gridSpan w:val="2"/>
            <w:vAlign w:val="center"/>
          </w:tcPr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15742" w:rsidP="0071667D">
            <w:pPr>
              <w:spacing w:line="280" w:lineRule="exact"/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9"/>
          </w:p>
        </w:tc>
      </w:tr>
      <w:tr w:rsidR="00B127D8" w:rsidTr="0071667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15742" w:rsidP="0071667D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15742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5742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15742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E45E5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15742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E45E5" w:rsidP="0071667D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1574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1574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127D8" w:rsidTr="0071667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15742" w:rsidP="0071667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2.0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127D8" w:rsidTr="0071667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1667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C15742">
              <w:rPr>
                <w:rFonts w:hint="eastAsia"/>
                <w:b/>
                <w:sz w:val="20"/>
              </w:rPr>
              <w:t>普通话</w:t>
            </w:r>
            <w:r w:rsidR="00C15742">
              <w:rPr>
                <w:rFonts w:hint="eastAsia"/>
                <w:b/>
                <w:sz w:val="20"/>
              </w:rPr>
              <w:t xml:space="preserve">   </w:t>
            </w:r>
            <w:r w:rsidR="00C15742">
              <w:rPr>
                <w:rFonts w:hint="eastAsia"/>
                <w:sz w:val="20"/>
                <w:lang w:val="de-DE"/>
              </w:rPr>
              <w:t>□</w:t>
            </w:r>
            <w:r w:rsidR="00C15742">
              <w:rPr>
                <w:rFonts w:hint="eastAsia"/>
                <w:b/>
                <w:sz w:val="20"/>
              </w:rPr>
              <w:t>英语</w:t>
            </w:r>
            <w:r w:rsidR="00C15742">
              <w:rPr>
                <w:rFonts w:hint="eastAsia"/>
                <w:b/>
                <w:sz w:val="20"/>
              </w:rPr>
              <w:t xml:space="preserve">   </w:t>
            </w:r>
            <w:r w:rsidR="00C15742">
              <w:rPr>
                <w:rFonts w:hint="eastAsia"/>
                <w:sz w:val="20"/>
                <w:lang w:val="de-DE"/>
              </w:rPr>
              <w:t>□</w:t>
            </w:r>
            <w:r w:rsidR="00C15742">
              <w:rPr>
                <w:rFonts w:hint="eastAsia"/>
                <w:b/>
                <w:sz w:val="20"/>
              </w:rPr>
              <w:t>其他</w:t>
            </w:r>
          </w:p>
        </w:tc>
      </w:tr>
      <w:tr w:rsidR="00B127D8" w:rsidTr="0071667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1574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127D8" w:rsidTr="0071667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127D8" w:rsidTr="0071667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92651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127D8" w:rsidTr="0071667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C92651">
              <w:rPr>
                <w:sz w:val="20"/>
              </w:rPr>
              <w:t>B</w:t>
            </w:r>
            <w:r w:rsidR="00C92651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2019-N1QMS-1259284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2020-N1EMS-1259284</w:t>
            </w:r>
          </w:p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2020-N1OHSMS-1259284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86BB3" w:rsidP="0071667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C15742" w:rsidP="007166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B127D8" w:rsidTr="0071667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1574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127D8" w:rsidTr="0071667D">
        <w:trPr>
          <w:trHeight w:val="510"/>
        </w:trPr>
        <w:tc>
          <w:tcPr>
            <w:tcW w:w="1201" w:type="dxa"/>
            <w:vAlign w:val="center"/>
          </w:tcPr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1667D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86BB3" w:rsidP="006C1EBD"/>
        </w:tc>
      </w:tr>
      <w:tr w:rsidR="00B127D8" w:rsidTr="0071667D">
        <w:trPr>
          <w:trHeight w:val="476"/>
        </w:trPr>
        <w:tc>
          <w:tcPr>
            <w:tcW w:w="1201" w:type="dxa"/>
            <w:vAlign w:val="center"/>
          </w:tcPr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166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86BB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86BB3" w:rsidP="006C1EBD"/>
        </w:tc>
      </w:tr>
      <w:tr w:rsidR="00B127D8" w:rsidTr="0071667D">
        <w:trPr>
          <w:trHeight w:val="588"/>
        </w:trPr>
        <w:tc>
          <w:tcPr>
            <w:tcW w:w="1201" w:type="dxa"/>
            <w:vAlign w:val="center"/>
          </w:tcPr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166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2021-1-15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1574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86BB3" w:rsidP="006C1EBD"/>
        </w:tc>
      </w:tr>
    </w:tbl>
    <w:p w:rsidR="0071667D" w:rsidRDefault="0071667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92651" w:rsidRDefault="00C92651" w:rsidP="00B55E50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C92651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651" w:rsidRDefault="00C92651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92651" w:rsidTr="00926BBC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926BBC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</w:t>
            </w:r>
            <w:r w:rsidR="00C9265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51" w:rsidRDefault="00C92651" w:rsidP="004F085A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651" w:rsidRDefault="00C92651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C92651" w:rsidTr="00926BBC">
        <w:trPr>
          <w:cantSplit/>
          <w:trHeight w:val="250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20.1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26BBC" w:rsidRDefault="00926BBC" w:rsidP="00926BBC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51" w:rsidRDefault="00C92651" w:rsidP="004F085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C92651" w:rsidRDefault="00C92651" w:rsidP="004F085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3" w:rsidRPr="0069777D" w:rsidRDefault="000D0C53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</w:t>
            </w:r>
          </w:p>
          <w:p w:rsidR="00C92651" w:rsidRPr="0069777D" w:rsidRDefault="000D0C53" w:rsidP="00926BBC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651" w:rsidRPr="0069777D" w:rsidRDefault="0069777D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C92651" w:rsidTr="00926BBC">
        <w:trPr>
          <w:cantSplit/>
          <w:trHeight w:val="286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926BBC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</w:t>
            </w:r>
            <w:r w:rsidR="00C9265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Default="00926BBC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8:30～16:30</w:t>
            </w:r>
          </w:p>
          <w:p w:rsidR="00C92651" w:rsidRDefault="00926BBC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51" w:rsidRDefault="00C92651" w:rsidP="004F085A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53" w:rsidRPr="0069777D" w:rsidRDefault="000D0C53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</w:t>
            </w:r>
            <w:r w:rsidR="009C74A9" w:rsidRPr="00CE2130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Pr="00CE2130">
              <w:rPr>
                <w:rFonts w:ascii="宋体" w:hAnsi="宋体" w:cs="Arial" w:hint="eastAsia"/>
                <w:sz w:val="21"/>
                <w:szCs w:val="21"/>
              </w:rPr>
              <w:t>7.1.6组织知识、7.2能力、7.3意识、7.5.1形成文件的信息总则、7.5.2形成文件的信息的创建和更新、7.5.3形成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文件的信息的控制、9.1.1监视、测量、分析和评价总则、9.1.3分析与评价、9.2 内部审核、10.2不合格和纠正措施</w:t>
            </w:r>
          </w:p>
          <w:p w:rsidR="00C92651" w:rsidRPr="0069777D" w:rsidRDefault="000D0C53" w:rsidP="00926BB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内部审核、10.2不符合/事件和纠正措施、EMS/OHSMS运行控制相关财务支出证据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651" w:rsidRDefault="0069777D" w:rsidP="0069777D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69777D">
              <w:rPr>
                <w:rFonts w:ascii="宋体" w:cs="Arial"/>
                <w:sz w:val="21"/>
                <w:szCs w:val="21"/>
              </w:rPr>
              <w:t>B（远程审核）</w:t>
            </w:r>
          </w:p>
        </w:tc>
      </w:tr>
      <w:tr w:rsidR="00926BBC" w:rsidTr="00276F35">
        <w:trPr>
          <w:cantSplit/>
          <w:trHeight w:val="280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Default="00926BBC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2020.1.18</w:t>
            </w:r>
          </w:p>
          <w:p w:rsidR="00926BBC" w:rsidRDefault="00926BBC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26BBC" w:rsidRDefault="00926BBC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26BBC" w:rsidRDefault="00926BBC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26BBC" w:rsidRDefault="00926BBC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2020.1.19</w:t>
            </w:r>
          </w:p>
          <w:p w:rsidR="00926BBC" w:rsidRDefault="00926BBC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Default="00926BBC" w:rsidP="004F085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9:00～17:00</w:t>
            </w:r>
          </w:p>
          <w:p w:rsidR="00926BBC" w:rsidRDefault="00926BBC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276F35" w:rsidRDefault="00276F35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</w:p>
          <w:p w:rsidR="00276F35" w:rsidRDefault="00276F35" w:rsidP="00276F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276F35" w:rsidRDefault="00276F35" w:rsidP="00276F35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276F35" w:rsidRDefault="00276F35" w:rsidP="004F085A">
            <w:pPr>
              <w:spacing w:line="240" w:lineRule="exact"/>
              <w:jc w:val="lef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BC" w:rsidRDefault="00926BBC" w:rsidP="004F085A">
            <w:pPr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BC" w:rsidRPr="0069777D" w:rsidRDefault="00926BBC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8.1运行策划和控制、8.2产品和服务的要求、8.3产品和服务的设计和开发不适用确认、8.4外部提供过程、产品和服务的控制、8.5.1销售和服务提供的控制、8.5.2产品标识和可追朔性、8.5.3顾客或外部供方的财产、8.5.4产品防护、8.5.5交付后的活动、8.5.6销售和服务提供的更改控制9.1.2顾客满意、8.6产品和服务的放行、8.7不合格输出的控制</w:t>
            </w:r>
          </w:p>
          <w:p w:rsidR="00926BBC" w:rsidRPr="0069777D" w:rsidRDefault="00926BBC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: 5.3组织的岗位、职责和权限、6.2环境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目标、6.1.2环境因素/危险源的识别与评价、8.1运行策划和控制、8.2应急准备和响应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BBC" w:rsidRDefault="00926BBC" w:rsidP="00926BBC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 w:rsidR="00276F35" w:rsidTr="00926BBC">
        <w:trPr>
          <w:cantSplit/>
          <w:trHeight w:val="113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5" w:rsidRDefault="00276F35" w:rsidP="004F085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5" w:rsidRPr="00276F35" w:rsidRDefault="00276F35" w:rsidP="00B55E5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12:30～16:</w:t>
            </w:r>
            <w:r w:rsidR="00B55E5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5" w:rsidRPr="00276F35" w:rsidRDefault="00276F35" w:rsidP="00276F35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5" w:rsidRPr="0069777D" w:rsidRDefault="00276F35" w:rsidP="00926BBC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EMS/OHSMS: 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6F35" w:rsidRPr="00AC5D0B" w:rsidRDefault="00276F35" w:rsidP="00926BBC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C92651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926BB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20.1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51" w:rsidRDefault="00C92651" w:rsidP="00B55E5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26BBC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55E50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7D" w:rsidRPr="0069777D" w:rsidRDefault="0069777D" w:rsidP="00926BBC">
            <w:pPr>
              <w:spacing w:line="240" w:lineRule="exact"/>
              <w:ind w:firstLine="420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C92651" w:rsidRDefault="0069777D" w:rsidP="00926BBC">
            <w:pPr>
              <w:spacing w:line="240" w:lineRule="exact"/>
              <w:ind w:firstLine="420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651" w:rsidRDefault="00926BBC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C9265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887188" w:rsidRDefault="00C1574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C1574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C1574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C1574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C1574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C15742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B3" w:rsidRDefault="00186BB3" w:rsidP="00B127D8">
      <w:r>
        <w:separator/>
      </w:r>
    </w:p>
  </w:endnote>
  <w:endnote w:type="continuationSeparator" w:id="1">
    <w:p w:rsidR="00186BB3" w:rsidRDefault="00186BB3" w:rsidP="00B1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B3" w:rsidRDefault="00186BB3" w:rsidP="00B127D8">
      <w:r>
        <w:separator/>
      </w:r>
    </w:p>
  </w:footnote>
  <w:footnote w:type="continuationSeparator" w:id="1">
    <w:p w:rsidR="00186BB3" w:rsidRDefault="00186BB3" w:rsidP="00B1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C15742" w:rsidP="0071667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915E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C15742" w:rsidP="0071667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5742" w:rsidRPr="00390345">
      <w:rPr>
        <w:rStyle w:val="CharChar1"/>
        <w:rFonts w:hint="default"/>
      </w:rPr>
      <w:t xml:space="preserve">        </w:t>
    </w:r>
    <w:r w:rsidR="00C15742" w:rsidRPr="00390345">
      <w:rPr>
        <w:rStyle w:val="CharChar1"/>
        <w:rFonts w:hint="default"/>
        <w:w w:val="90"/>
      </w:rPr>
      <w:t>Beijing International Standard united Certification Co.,Ltd.</w:t>
    </w:r>
    <w:r w:rsidR="00C15742">
      <w:rPr>
        <w:rStyle w:val="CharChar1"/>
        <w:rFonts w:hint="default"/>
        <w:w w:val="90"/>
        <w:szCs w:val="21"/>
      </w:rPr>
      <w:t xml:space="preserve">  </w:t>
    </w:r>
    <w:r w:rsidR="00C15742">
      <w:rPr>
        <w:rStyle w:val="CharChar1"/>
        <w:rFonts w:hint="default"/>
        <w:w w:val="90"/>
        <w:sz w:val="20"/>
      </w:rPr>
      <w:t xml:space="preserve"> </w:t>
    </w:r>
    <w:r w:rsidR="00C15742">
      <w:rPr>
        <w:rStyle w:val="CharChar1"/>
        <w:rFonts w:hint="default"/>
        <w:w w:val="90"/>
      </w:rPr>
      <w:t xml:space="preserve">                   </w:t>
    </w:r>
  </w:p>
  <w:p w:rsidR="00587C05" w:rsidRDefault="000915E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7D8"/>
    <w:rsid w:val="00024A0B"/>
    <w:rsid w:val="000915ED"/>
    <w:rsid w:val="000D0C53"/>
    <w:rsid w:val="00186BB3"/>
    <w:rsid w:val="00276F35"/>
    <w:rsid w:val="0069777D"/>
    <w:rsid w:val="0071667D"/>
    <w:rsid w:val="007F288B"/>
    <w:rsid w:val="00926BBC"/>
    <w:rsid w:val="009C74A9"/>
    <w:rsid w:val="00B127D8"/>
    <w:rsid w:val="00B55E50"/>
    <w:rsid w:val="00BE45E5"/>
    <w:rsid w:val="00C15742"/>
    <w:rsid w:val="00C56DBE"/>
    <w:rsid w:val="00C92651"/>
    <w:rsid w:val="00CE2130"/>
    <w:rsid w:val="00FC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449</Words>
  <Characters>2561</Characters>
  <Application>Microsoft Office Word</Application>
  <DocSecurity>0</DocSecurity>
  <Lines>21</Lines>
  <Paragraphs>6</Paragraphs>
  <ScaleCrop>false</ScaleCrop>
  <Company>微软中国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