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0703-2020-Q</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彭州市慧泉刷具有限公司</w:t>
      </w:r>
      <w:bookmarkEnd w:id="1"/>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罗田</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乔红静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23.07.02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彭州市慧泉刷具有限公司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成都市彭州市九尺镇金沙村2组</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611933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成都市彭州市九尺镇金沙村2组、4组</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611933</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张清泉</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0838-2233213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张清泉</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张敏</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5857584625@qq.com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w:t>
            </w:r>
            <w:r>
              <w:rPr>
                <w:rFonts w:ascii="宋体"/>
                <w:b/>
                <w:color w:val="000000"/>
                <w:sz w:val="20"/>
                <w:szCs w:val="20"/>
              </w:rPr>
              <w:t>020.5.10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刷具的生产及销售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23.07.02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7" w:firstLineChars="148"/>
        <w:rPr>
          <w:rFonts w:ascii="宋体"/>
          <w:b/>
          <w:color w:val="000000"/>
          <w:sz w:val="20"/>
          <w:szCs w:val="20"/>
        </w:rPr>
      </w:pPr>
      <w:r>
        <w:rPr>
          <w:rFonts w:ascii="Wingdings 2" w:hAnsi="Wingdings 2"/>
          <w:b/>
          <w:color w:val="000000"/>
          <w:spacing w:val="-10"/>
          <w:sz w:val="22"/>
          <w:szCs w:val="22"/>
        </w:rPr>
        <w:t>R</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hAnsi="宋体"/>
          <w:b/>
          <w:color w:val="000000"/>
          <w:sz w:val="20"/>
          <w:szCs w:val="20"/>
        </w:rPr>
      </w:pPr>
      <w:r>
        <w:rPr>
          <w:rFonts w:hint="eastAsia" w:ascii="宋体" w:hAnsi="宋体"/>
          <w:b/>
          <w:color w:val="000000"/>
          <w:sz w:val="20"/>
          <w:szCs w:val="20"/>
        </w:rPr>
        <w:t>部门：行政部、生产部、</w:t>
      </w:r>
      <w:r>
        <w:rPr>
          <w:rFonts w:hint="eastAsia" w:ascii="宋体" w:hAnsi="宋体"/>
          <w:b/>
          <w:color w:val="000000"/>
          <w:sz w:val="20"/>
          <w:szCs w:val="20"/>
          <w:lang w:eastAsia="zh-CN"/>
        </w:rPr>
        <w:t>质量部</w:t>
      </w:r>
      <w:r>
        <w:rPr>
          <w:rFonts w:hint="eastAsia" w:ascii="宋体" w:hAnsi="宋体"/>
          <w:b/>
          <w:color w:val="000000"/>
          <w:sz w:val="20"/>
          <w:szCs w:val="20"/>
        </w:rPr>
        <w:t>、营销部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场所：办公室、生产场所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bCs/>
                <w:color w:val="000000"/>
                <w:sz w:val="20"/>
                <w:szCs w:val="20"/>
              </w:rPr>
            </w:pPr>
            <w:r>
              <w:rPr>
                <w:rFonts w:ascii="Wingdings 2" w:hAnsi="Wingdings 2"/>
                <w:bCs/>
                <w:color w:val="000000"/>
                <w:spacing w:val="-10"/>
                <w:sz w:val="22"/>
                <w:szCs w:val="22"/>
              </w:rPr>
              <w:t>R</w:t>
            </w:r>
            <w:r>
              <w:rPr>
                <w:rFonts w:hint="eastAsia" w:ascii="宋体" w:hAnsi="宋体"/>
                <w:bCs/>
                <w:color w:val="000000"/>
                <w:sz w:val="20"/>
                <w:szCs w:val="20"/>
              </w:rPr>
              <w:t>是</w:t>
            </w:r>
          </w:p>
        </w:tc>
        <w:tc>
          <w:tcPr>
            <w:tcW w:w="1314" w:type="dxa"/>
            <w:gridSpan w:val="3"/>
          </w:tcPr>
          <w:p>
            <w:pPr>
              <w:rPr>
                <w:rFonts w:ascii="宋体"/>
                <w:bCs/>
                <w:color w:val="000000"/>
                <w:sz w:val="20"/>
                <w:szCs w:val="20"/>
              </w:rPr>
            </w:pPr>
            <w:r>
              <w:rPr>
                <w:rFonts w:hint="eastAsia" w:ascii="宋体" w:hAnsi="宋体"/>
                <w:bCs/>
                <w:color w:val="000000"/>
                <w:spacing w:val="-10"/>
                <w:sz w:val="20"/>
                <w:szCs w:val="20"/>
              </w:rPr>
              <w:t>□</w:t>
            </w:r>
            <w:r>
              <w:rPr>
                <w:rFonts w:hint="eastAsia" w:ascii="宋体" w:hAnsi="宋体"/>
                <w:bCs/>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bCs/>
                <w:color w:val="000000"/>
                <w:sz w:val="20"/>
                <w:szCs w:val="20"/>
              </w:rPr>
            </w:pPr>
            <w:r>
              <w:rPr>
                <w:rFonts w:ascii="Wingdings 2" w:hAnsi="Wingdings 2"/>
                <w:bCs/>
                <w:color w:val="000000"/>
                <w:spacing w:val="-10"/>
                <w:sz w:val="22"/>
                <w:szCs w:val="22"/>
              </w:rPr>
              <w:t>R</w:t>
            </w:r>
            <w:r>
              <w:rPr>
                <w:rFonts w:hint="eastAsia" w:ascii="宋体" w:hAnsi="宋体"/>
                <w:bCs/>
                <w:color w:val="000000"/>
                <w:sz w:val="20"/>
                <w:szCs w:val="20"/>
              </w:rPr>
              <w:t>是</w:t>
            </w:r>
          </w:p>
        </w:tc>
        <w:tc>
          <w:tcPr>
            <w:tcW w:w="1314" w:type="dxa"/>
            <w:gridSpan w:val="3"/>
          </w:tcPr>
          <w:p>
            <w:pPr>
              <w:rPr>
                <w:rFonts w:ascii="宋体"/>
                <w:bCs/>
                <w:color w:val="000000"/>
                <w:sz w:val="20"/>
                <w:szCs w:val="20"/>
              </w:rPr>
            </w:pPr>
            <w:r>
              <w:rPr>
                <w:rFonts w:hint="eastAsia" w:ascii="宋体" w:hAnsi="宋体"/>
                <w:bCs/>
                <w:color w:val="000000"/>
                <w:spacing w:val="-10"/>
                <w:sz w:val="20"/>
                <w:szCs w:val="20"/>
              </w:rPr>
              <w:t>□</w:t>
            </w:r>
            <w:r>
              <w:rPr>
                <w:rFonts w:hint="eastAsia" w:ascii="宋体" w:hAnsi="宋体"/>
                <w:bCs/>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Cs/>
                <w:color w:val="000000"/>
                <w:spacing w:val="-10"/>
                <w:sz w:val="20"/>
                <w:szCs w:val="20"/>
              </w:rPr>
            </w:pPr>
            <w:r>
              <w:rPr>
                <w:rFonts w:ascii="宋体" w:hAnsi="宋体"/>
                <w:bCs/>
                <w:color w:val="000000"/>
                <w:spacing w:val="-10"/>
                <w:sz w:val="20"/>
                <w:szCs w:val="20"/>
              </w:rPr>
              <w:t>2</w:t>
            </w:r>
            <w:r>
              <w:rPr>
                <w:rFonts w:hint="eastAsia" w:ascii="宋体" w:hAnsi="宋体"/>
                <w:bCs/>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bCs/>
                <w:color w:val="000000"/>
                <w:sz w:val="20"/>
                <w:szCs w:val="20"/>
              </w:rPr>
            </w:pPr>
            <w:r>
              <w:rPr>
                <w:rFonts w:ascii="Wingdings 2" w:hAnsi="Wingdings 2"/>
                <w:bCs/>
                <w:color w:val="000000"/>
                <w:spacing w:val="-10"/>
                <w:sz w:val="22"/>
                <w:szCs w:val="22"/>
              </w:rPr>
              <w:t>R</w:t>
            </w:r>
            <w:r>
              <w:rPr>
                <w:rFonts w:hint="eastAsia" w:ascii="宋体" w:hAnsi="宋体"/>
                <w:bCs/>
                <w:color w:val="000000"/>
                <w:sz w:val="20"/>
                <w:szCs w:val="20"/>
              </w:rPr>
              <w:t>是</w:t>
            </w:r>
          </w:p>
        </w:tc>
        <w:tc>
          <w:tcPr>
            <w:tcW w:w="1314" w:type="dxa"/>
            <w:gridSpan w:val="3"/>
          </w:tcPr>
          <w:p>
            <w:pPr>
              <w:rPr>
                <w:rFonts w:ascii="宋体"/>
                <w:bCs/>
                <w:color w:val="000000"/>
                <w:sz w:val="20"/>
                <w:szCs w:val="20"/>
              </w:rPr>
            </w:pPr>
            <w:r>
              <w:rPr>
                <w:rFonts w:hint="eastAsia" w:ascii="宋体" w:hAnsi="宋体"/>
                <w:bCs/>
                <w:color w:val="000000"/>
                <w:spacing w:val="-10"/>
                <w:sz w:val="20"/>
                <w:szCs w:val="20"/>
              </w:rPr>
              <w:t>□</w:t>
            </w:r>
            <w:r>
              <w:rPr>
                <w:rFonts w:hint="eastAsia" w:ascii="宋体" w:hAnsi="宋体"/>
                <w:bCs/>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bCs/>
                <w:color w:val="000000"/>
                <w:sz w:val="20"/>
                <w:szCs w:val="20"/>
              </w:rPr>
            </w:pPr>
            <w:r>
              <w:rPr>
                <w:rFonts w:ascii="Wingdings 2" w:hAnsi="Wingdings 2"/>
                <w:bCs/>
                <w:color w:val="000000"/>
                <w:spacing w:val="-10"/>
                <w:sz w:val="22"/>
                <w:szCs w:val="22"/>
              </w:rPr>
              <w:t>R</w:t>
            </w:r>
            <w:r>
              <w:rPr>
                <w:rFonts w:hint="eastAsia" w:ascii="宋体" w:hAnsi="宋体"/>
                <w:bCs/>
                <w:color w:val="000000"/>
                <w:sz w:val="20"/>
                <w:szCs w:val="20"/>
              </w:rPr>
              <w:t>是</w:t>
            </w:r>
          </w:p>
        </w:tc>
        <w:tc>
          <w:tcPr>
            <w:tcW w:w="1314" w:type="dxa"/>
            <w:gridSpan w:val="3"/>
          </w:tcPr>
          <w:p>
            <w:pPr>
              <w:rPr>
                <w:rFonts w:ascii="宋体"/>
                <w:bCs/>
                <w:color w:val="000000"/>
                <w:sz w:val="20"/>
                <w:szCs w:val="20"/>
              </w:rPr>
            </w:pPr>
            <w:r>
              <w:rPr>
                <w:rFonts w:hint="eastAsia" w:ascii="宋体" w:hAnsi="宋体"/>
                <w:bCs/>
                <w:color w:val="000000"/>
                <w:spacing w:val="-10"/>
                <w:sz w:val="20"/>
                <w:szCs w:val="20"/>
              </w:rPr>
              <w:t>□</w:t>
            </w:r>
            <w:r>
              <w:rPr>
                <w:rFonts w:hint="eastAsia" w:ascii="宋体" w:hAnsi="宋体"/>
                <w:bCs/>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Cs/>
                <w:color w:val="000000"/>
                <w:spacing w:val="-10"/>
                <w:sz w:val="20"/>
                <w:szCs w:val="20"/>
              </w:rPr>
            </w:pPr>
            <w:r>
              <w:rPr>
                <w:rFonts w:ascii="宋体" w:hAnsi="宋体"/>
                <w:bCs/>
                <w:color w:val="000000"/>
                <w:spacing w:val="-10"/>
                <w:sz w:val="20"/>
                <w:szCs w:val="20"/>
              </w:rPr>
              <w:t>3</w:t>
            </w:r>
            <w:r>
              <w:rPr>
                <w:rFonts w:hint="eastAsia" w:ascii="宋体" w:hAnsi="宋体"/>
                <w:bCs/>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bCs/>
                <w:color w:val="000000"/>
                <w:sz w:val="20"/>
                <w:szCs w:val="20"/>
              </w:rPr>
            </w:pPr>
            <w:r>
              <w:rPr>
                <w:rFonts w:ascii="Wingdings 2" w:hAnsi="Wingdings 2"/>
                <w:bCs/>
                <w:color w:val="000000"/>
                <w:spacing w:val="-10"/>
                <w:sz w:val="22"/>
                <w:szCs w:val="22"/>
              </w:rPr>
              <w:t>R</w:t>
            </w:r>
            <w:r>
              <w:rPr>
                <w:rFonts w:hint="eastAsia" w:ascii="宋体" w:hAnsi="宋体"/>
                <w:bCs/>
                <w:color w:val="000000"/>
                <w:sz w:val="20"/>
                <w:szCs w:val="20"/>
              </w:rPr>
              <w:t>是</w:t>
            </w:r>
          </w:p>
        </w:tc>
        <w:tc>
          <w:tcPr>
            <w:tcW w:w="1314" w:type="dxa"/>
            <w:gridSpan w:val="3"/>
          </w:tcPr>
          <w:p>
            <w:pPr>
              <w:rPr>
                <w:rFonts w:ascii="宋体"/>
                <w:bCs/>
                <w:color w:val="000000"/>
                <w:sz w:val="20"/>
                <w:szCs w:val="20"/>
              </w:rPr>
            </w:pPr>
            <w:r>
              <w:rPr>
                <w:rFonts w:hint="eastAsia" w:ascii="宋体" w:hAnsi="宋体"/>
                <w:bCs/>
                <w:color w:val="000000"/>
                <w:spacing w:val="-10"/>
                <w:sz w:val="20"/>
                <w:szCs w:val="20"/>
              </w:rPr>
              <w:t>□</w:t>
            </w:r>
            <w:r>
              <w:rPr>
                <w:rFonts w:hint="eastAsia" w:ascii="宋体" w:hAnsi="宋体"/>
                <w:bCs/>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bCs/>
                <w:color w:val="000000"/>
                <w:sz w:val="20"/>
                <w:szCs w:val="20"/>
              </w:rPr>
            </w:pPr>
            <w:r>
              <w:rPr>
                <w:rFonts w:ascii="Wingdings 2" w:hAnsi="Wingdings 2"/>
                <w:bCs/>
                <w:color w:val="000000"/>
                <w:spacing w:val="-10"/>
                <w:sz w:val="22"/>
                <w:szCs w:val="22"/>
              </w:rPr>
              <w:t>R</w:t>
            </w:r>
            <w:r>
              <w:rPr>
                <w:rFonts w:hint="eastAsia" w:ascii="宋体" w:hAnsi="宋体"/>
                <w:bCs/>
                <w:color w:val="000000"/>
                <w:sz w:val="20"/>
                <w:szCs w:val="20"/>
              </w:rPr>
              <w:t>是</w:t>
            </w:r>
          </w:p>
        </w:tc>
        <w:tc>
          <w:tcPr>
            <w:tcW w:w="1314" w:type="dxa"/>
            <w:gridSpan w:val="3"/>
          </w:tcPr>
          <w:p>
            <w:pPr>
              <w:rPr>
                <w:rFonts w:ascii="宋体"/>
                <w:bCs/>
                <w:color w:val="000000"/>
                <w:sz w:val="20"/>
                <w:szCs w:val="20"/>
              </w:rPr>
            </w:pPr>
            <w:r>
              <w:rPr>
                <w:rFonts w:hint="eastAsia" w:ascii="宋体" w:hAnsi="宋体"/>
                <w:bCs/>
                <w:color w:val="000000"/>
                <w:spacing w:val="-10"/>
                <w:sz w:val="20"/>
                <w:szCs w:val="20"/>
              </w:rPr>
              <w:t>□</w:t>
            </w:r>
            <w:r>
              <w:rPr>
                <w:rFonts w:hint="eastAsia" w:ascii="宋体" w:hAnsi="宋体"/>
                <w:bCs/>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Cs/>
                <w:color w:val="000000"/>
                <w:spacing w:val="-10"/>
                <w:sz w:val="20"/>
                <w:szCs w:val="20"/>
              </w:rPr>
            </w:pPr>
            <w:r>
              <w:rPr>
                <w:rFonts w:ascii="宋体" w:hAnsi="宋体"/>
                <w:bCs/>
                <w:color w:val="000000"/>
                <w:spacing w:val="-10"/>
                <w:sz w:val="20"/>
                <w:szCs w:val="20"/>
              </w:rPr>
              <w:t>4</w:t>
            </w:r>
            <w:r>
              <w:rPr>
                <w:rFonts w:hint="eastAsia" w:ascii="宋体" w:hAnsi="宋体"/>
                <w:bCs/>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bCs/>
                <w:color w:val="000000"/>
                <w:sz w:val="20"/>
                <w:szCs w:val="20"/>
              </w:rPr>
            </w:pPr>
            <w:r>
              <w:rPr>
                <w:rFonts w:ascii="Wingdings 2" w:hAnsi="Wingdings 2"/>
                <w:bCs/>
                <w:color w:val="000000"/>
                <w:spacing w:val="-10"/>
                <w:sz w:val="22"/>
                <w:szCs w:val="22"/>
              </w:rPr>
              <w:t>R</w:t>
            </w:r>
            <w:r>
              <w:rPr>
                <w:rFonts w:hint="eastAsia" w:ascii="宋体" w:hAnsi="宋体"/>
                <w:bCs/>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bCs/>
                <w:color w:val="000000"/>
                <w:spacing w:val="-10"/>
                <w:sz w:val="20"/>
                <w:szCs w:val="20"/>
              </w:rPr>
            </w:pPr>
            <w:r>
              <w:rPr>
                <w:rFonts w:ascii="Wingdings 2" w:hAnsi="Wingdings 2"/>
                <w:bCs/>
                <w:color w:val="000000"/>
                <w:spacing w:val="-10"/>
                <w:sz w:val="22"/>
                <w:szCs w:val="22"/>
              </w:rPr>
              <w:t>R</w:t>
            </w:r>
            <w:r>
              <w:rPr>
                <w:rFonts w:hint="eastAsia" w:ascii="宋体" w:hAnsi="宋体"/>
                <w:bCs/>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bCs/>
                <w:color w:val="000000"/>
                <w:spacing w:val="-10"/>
                <w:sz w:val="20"/>
                <w:szCs w:val="20"/>
              </w:rPr>
            </w:pPr>
            <w:r>
              <w:rPr>
                <w:rFonts w:ascii="Wingdings 2" w:hAnsi="Wingdings 2"/>
                <w:bCs/>
                <w:color w:val="000000"/>
                <w:spacing w:val="-10"/>
                <w:sz w:val="22"/>
                <w:szCs w:val="22"/>
              </w:rPr>
              <w:t>R</w:t>
            </w:r>
            <w:r>
              <w:rPr>
                <w:rFonts w:hint="eastAsia" w:ascii="宋体" w:hAnsi="宋体"/>
                <w:bCs/>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bCs/>
                <w:color w:val="000000"/>
                <w:spacing w:val="-10"/>
                <w:sz w:val="20"/>
                <w:szCs w:val="20"/>
              </w:rPr>
            </w:pPr>
            <w:r>
              <w:rPr>
                <w:rFonts w:ascii="Wingdings 2" w:hAnsi="Wingdings 2"/>
                <w:bCs/>
                <w:color w:val="000000"/>
                <w:spacing w:val="-10"/>
                <w:sz w:val="22"/>
                <w:szCs w:val="22"/>
              </w:rPr>
              <w:t>R</w:t>
            </w:r>
            <w:r>
              <w:rPr>
                <w:rFonts w:hint="eastAsia" w:ascii="宋体" w:hAnsi="宋体"/>
                <w:bCs/>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bCs/>
                <w:color w:val="000000"/>
                <w:spacing w:val="-10"/>
                <w:sz w:val="20"/>
                <w:szCs w:val="20"/>
              </w:rPr>
            </w:pPr>
            <w:r>
              <w:rPr>
                <w:rFonts w:ascii="Wingdings 2" w:hAnsi="Wingdings 2"/>
                <w:bCs/>
                <w:color w:val="000000"/>
                <w:spacing w:val="-10"/>
                <w:sz w:val="22"/>
                <w:szCs w:val="22"/>
              </w:rPr>
              <w:t>R</w:t>
            </w:r>
            <w:r>
              <w:rPr>
                <w:rFonts w:hint="eastAsia" w:ascii="宋体" w:hAnsi="宋体"/>
                <w:bCs/>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bCs/>
                <w:color w:val="000000"/>
                <w:spacing w:val="-10"/>
                <w:sz w:val="20"/>
                <w:szCs w:val="20"/>
              </w:rPr>
            </w:pPr>
            <w:r>
              <w:rPr>
                <w:rFonts w:ascii="Wingdings 2" w:hAnsi="Wingdings 2"/>
                <w:bCs/>
                <w:color w:val="000000"/>
                <w:spacing w:val="-10"/>
                <w:sz w:val="22"/>
                <w:szCs w:val="22"/>
              </w:rPr>
              <w:t>R</w:t>
            </w:r>
            <w:r>
              <w:rPr>
                <w:rFonts w:hint="eastAsia" w:ascii="宋体" w:hAnsi="宋体"/>
                <w:bCs/>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bCs/>
                <w:color w:val="000000"/>
                <w:spacing w:val="-10"/>
                <w:sz w:val="20"/>
                <w:szCs w:val="20"/>
              </w:rPr>
            </w:pPr>
            <w:r>
              <w:rPr>
                <w:rFonts w:ascii="Wingdings 2" w:hAnsi="Wingdings 2"/>
                <w:bCs/>
                <w:color w:val="000000"/>
                <w:spacing w:val="-10"/>
                <w:sz w:val="22"/>
                <w:szCs w:val="22"/>
              </w:rPr>
              <w:t>R</w:t>
            </w:r>
            <w:r>
              <w:rPr>
                <w:rFonts w:hint="eastAsia" w:ascii="宋体" w:hAnsi="宋体"/>
                <w:bCs/>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bCs/>
                <w:color w:val="000000"/>
                <w:sz w:val="20"/>
                <w:szCs w:val="20"/>
              </w:rPr>
            </w:pPr>
            <w:r>
              <w:rPr>
                <w:rFonts w:ascii="Wingdings 2" w:hAnsi="Wingdings 2"/>
                <w:bCs/>
                <w:color w:val="000000"/>
                <w:spacing w:val="-10"/>
                <w:sz w:val="22"/>
                <w:szCs w:val="22"/>
              </w:rPr>
              <w:t>R</w:t>
            </w:r>
            <w:r>
              <w:rPr>
                <w:rFonts w:hint="eastAsia" w:ascii="宋体" w:hAnsi="宋体"/>
                <w:bCs/>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bCs/>
                <w:color w:val="000000"/>
                <w:spacing w:val="-10"/>
                <w:sz w:val="20"/>
                <w:szCs w:val="20"/>
              </w:rPr>
            </w:pPr>
            <w:r>
              <w:rPr>
                <w:rFonts w:ascii="Wingdings 2" w:hAnsi="Wingdings 2"/>
                <w:bCs/>
                <w:color w:val="000000"/>
                <w:spacing w:val="-10"/>
                <w:sz w:val="22"/>
                <w:szCs w:val="22"/>
              </w:rPr>
              <w:t>R</w:t>
            </w:r>
            <w:r>
              <w:rPr>
                <w:rFonts w:hint="eastAsia" w:ascii="宋体" w:hAnsi="宋体"/>
                <w:bCs/>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ascii="Wingdings 2" w:hAnsi="Wingdings 2"/>
                <w:b/>
                <w:color w:val="000000"/>
                <w:spacing w:val="-10"/>
                <w:sz w:val="22"/>
                <w:szCs w:val="22"/>
              </w:rPr>
              <w:t>R</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ascii="Wingdings 2" w:hAnsi="Wingdings 2"/>
                <w:bCs/>
                <w:color w:val="000000"/>
                <w:spacing w:val="-10"/>
                <w:sz w:val="22"/>
                <w:szCs w:val="22"/>
              </w:rPr>
              <w:t>R</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ascii="Wingdings 2" w:hAnsi="Wingdings 2"/>
                <w:bCs/>
                <w:color w:val="000000"/>
                <w:spacing w:val="-10"/>
                <w:sz w:val="22"/>
                <w:szCs w:val="22"/>
              </w:rPr>
              <w:t>R</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ascii="Wingdings 2" w:hAnsi="Wingdings 2"/>
                <w:bCs/>
                <w:color w:val="000000"/>
                <w:spacing w:val="-10"/>
                <w:sz w:val="22"/>
                <w:szCs w:val="22"/>
              </w:rPr>
              <w:t>R</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ascii="Wingdings 2" w:hAnsi="Wingdings 2"/>
                <w:bCs/>
                <w:color w:val="000000"/>
                <w:spacing w:val="-10"/>
                <w:sz w:val="22"/>
                <w:szCs w:val="22"/>
              </w:rPr>
              <w:t>R</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ascii="Wingdings 2" w:hAnsi="Wingdings 2"/>
                <w:bCs/>
                <w:color w:val="000000"/>
                <w:spacing w:val="-10"/>
                <w:sz w:val="22"/>
                <w:szCs w:val="22"/>
              </w:rPr>
              <w:t>R</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ascii="Wingdings 2" w:hAnsi="Wingdings 2"/>
                <w:bCs/>
                <w:color w:val="000000"/>
                <w:spacing w:val="-10"/>
                <w:sz w:val="22"/>
                <w:szCs w:val="22"/>
              </w:rPr>
              <w:t>R</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ascii="Wingdings 2" w:hAnsi="Wingdings 2"/>
                <w:bCs/>
                <w:color w:val="000000"/>
                <w:spacing w:val="-10"/>
                <w:sz w:val="22"/>
                <w:szCs w:val="22"/>
              </w:rPr>
              <w:t>R</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刷具的生产及销售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公司部门设置：行政部、生产部、</w:t>
            </w:r>
            <w:r>
              <w:rPr>
                <w:rFonts w:hint="eastAsia" w:ascii="宋体" w:hAnsi="宋体"/>
                <w:b/>
                <w:color w:val="000000"/>
                <w:sz w:val="20"/>
                <w:szCs w:val="20"/>
                <w:lang w:eastAsia="zh-CN"/>
              </w:rPr>
              <w:t>质量部</w:t>
            </w:r>
            <w:r>
              <w:rPr>
                <w:rFonts w:hint="eastAsia" w:ascii="宋体" w:hAnsi="宋体"/>
                <w:b/>
                <w:color w:val="000000"/>
                <w:sz w:val="20"/>
                <w:szCs w:val="20"/>
              </w:rPr>
              <w:t>、营销部</w:t>
            </w:r>
          </w:p>
          <w:p>
            <w:pPr>
              <w:tabs>
                <w:tab w:val="left" w:pos="360"/>
              </w:tabs>
              <w:spacing w:before="156" w:beforeLines="50"/>
              <w:ind w:left="357" w:hanging="357"/>
              <w:rPr>
                <w:rFonts w:ascii="宋体"/>
                <w:b/>
                <w:color w:val="000000"/>
                <w:sz w:val="20"/>
                <w:szCs w:val="20"/>
                <w:highlight w:val="none"/>
              </w:rPr>
            </w:pPr>
            <w:r>
              <w:rPr>
                <w:rFonts w:hint="eastAsia" w:ascii="宋体" w:hAnsi="宋体"/>
                <w:b/>
                <w:color w:val="000000"/>
                <w:sz w:val="20"/>
                <w:szCs w:val="20"/>
              </w:rPr>
              <w:t>管理体系推进部门</w:t>
            </w:r>
            <w:r>
              <w:rPr>
                <w:rFonts w:hint="eastAsia" w:ascii="宋体" w:hAnsi="宋体"/>
                <w:b/>
                <w:color w:val="000000"/>
                <w:sz w:val="20"/>
                <w:szCs w:val="20"/>
                <w:highlight w:val="none"/>
              </w:rPr>
              <w:t>：行政部</w:t>
            </w:r>
          </w:p>
          <w:p>
            <w:pPr>
              <w:tabs>
                <w:tab w:val="left" w:pos="360"/>
              </w:tabs>
              <w:spacing w:before="156" w:beforeLines="50"/>
              <w:ind w:left="357" w:hanging="357"/>
              <w:rPr>
                <w:rFonts w:hint="eastAsia" w:ascii="宋体" w:eastAsia="宋体"/>
                <w:b/>
                <w:color w:val="000000"/>
                <w:sz w:val="20"/>
                <w:szCs w:val="20"/>
                <w:highlight w:val="none"/>
                <w:lang w:eastAsia="zh-CN"/>
              </w:rPr>
            </w:pPr>
            <w:r>
              <w:rPr>
                <w:rFonts w:hint="eastAsia" w:ascii="宋体" w:hAnsi="宋体"/>
                <w:b/>
                <w:color w:val="000000"/>
                <w:sz w:val="20"/>
                <w:szCs w:val="20"/>
                <w:highlight w:val="none"/>
              </w:rPr>
              <w:t>质量管理部门：</w:t>
            </w:r>
            <w:r>
              <w:rPr>
                <w:rFonts w:hint="eastAsia" w:ascii="宋体" w:hAnsi="宋体"/>
                <w:b/>
                <w:color w:val="000000"/>
                <w:sz w:val="20"/>
                <w:szCs w:val="20"/>
                <w:highlight w:val="none"/>
                <w:lang w:val="en-US" w:eastAsia="zh-CN"/>
              </w:rPr>
              <w:t>质量部</w:t>
            </w:r>
          </w:p>
          <w:p>
            <w:pPr>
              <w:tabs>
                <w:tab w:val="left" w:pos="360"/>
              </w:tabs>
              <w:spacing w:before="156" w:beforeLines="50"/>
              <w:ind w:left="357" w:hanging="357"/>
              <w:rPr>
                <w:rFonts w:ascii="宋体"/>
                <w:b/>
                <w:color w:val="000000"/>
                <w:sz w:val="20"/>
                <w:szCs w:val="20"/>
                <w:highlight w:val="none"/>
              </w:rPr>
            </w:pPr>
            <w:r>
              <w:rPr>
                <w:rFonts w:hint="eastAsia" w:ascii="宋体" w:hAnsi="宋体"/>
                <w:b/>
                <w:color w:val="000000"/>
                <w:sz w:val="20"/>
                <w:szCs w:val="20"/>
                <w:highlight w:val="none"/>
              </w:rPr>
              <w:t>环境管理主管部门：</w:t>
            </w:r>
          </w:p>
          <w:p>
            <w:pPr>
              <w:tabs>
                <w:tab w:val="left" w:pos="360"/>
              </w:tabs>
              <w:spacing w:before="156" w:beforeLines="50"/>
              <w:ind w:left="357" w:hanging="357"/>
              <w:rPr>
                <w:rFonts w:ascii="宋体"/>
                <w:b/>
                <w:color w:val="000000"/>
                <w:sz w:val="20"/>
                <w:szCs w:val="20"/>
                <w:highlight w:val="none"/>
              </w:rPr>
            </w:pPr>
            <w:r>
              <w:rPr>
                <w:rFonts w:hint="eastAsia" w:ascii="宋体" w:hAnsi="宋体"/>
                <w:b/>
                <w:color w:val="000000"/>
                <w:sz w:val="20"/>
                <w:szCs w:val="20"/>
                <w:highlight w:val="none"/>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成都市彭州市九尺镇金沙村2组、4组</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52"/>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52"/>
            </w:r>
            <w:r>
              <w:rPr>
                <w:rFonts w:hint="eastAsia" w:ascii="宋体" w:hAnsi="宋体"/>
                <w:color w:val="000000"/>
                <w:sz w:val="20"/>
                <w:szCs w:val="20"/>
              </w:rPr>
              <w:t>自建厂</w:t>
            </w:r>
            <w:r>
              <w:rPr>
                <w:rFonts w:hint="eastAsia" w:ascii="宋体" w:hAnsi="宋体"/>
                <w:color w:val="000000"/>
                <w:sz w:val="20"/>
                <w:szCs w:val="20"/>
                <w:highlight w:val="none"/>
              </w:rPr>
              <w:t>房</w:t>
            </w:r>
            <w:r>
              <w:rPr>
                <w:rFonts w:ascii="Wingdings 2" w:hAnsi="Wingdings 2"/>
                <w:bCs/>
                <w:color w:val="000000"/>
                <w:spacing w:val="-10"/>
                <w:sz w:val="22"/>
                <w:szCs w:val="22"/>
                <w:highlight w:val="none"/>
              </w:rPr>
              <w:sym w:font="Wingdings 2" w:char="00A3"/>
            </w:r>
            <w:r>
              <w:rPr>
                <w:rFonts w:hint="eastAsia" w:ascii="宋体" w:hAnsi="宋体"/>
                <w:color w:val="000000"/>
                <w:spacing w:val="-10"/>
                <w:sz w:val="20"/>
                <w:szCs w:val="20"/>
                <w:highlight w:val="none"/>
              </w:rPr>
              <w:t>租用办公用房</w:t>
            </w:r>
            <w:r>
              <w:rPr>
                <w:rFonts w:ascii="Wingdings 2" w:hAnsi="Wingdings 2"/>
                <w:bCs/>
                <w:color w:val="000000"/>
                <w:spacing w:val="-10"/>
                <w:sz w:val="22"/>
                <w:szCs w:val="22"/>
                <w:highlight w:val="none"/>
              </w:rPr>
              <w:sym w:font="Wingdings 2" w:char="00A3"/>
            </w:r>
            <w:r>
              <w:rPr>
                <w:rFonts w:hint="eastAsia" w:ascii="宋体" w:hAnsi="宋体"/>
                <w:color w:val="000000"/>
                <w:spacing w:val="-1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ascii="Wingdings 2" w:hAnsi="Wingdings 2"/>
                <w:bCs/>
                <w:color w:val="000000"/>
                <w:spacing w:val="-10"/>
                <w:sz w:val="22"/>
                <w:szCs w:val="22"/>
              </w:rPr>
              <w:t>R</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ascii="Wingdings 2" w:hAnsi="Wingdings 2"/>
                <w:bCs/>
                <w:color w:val="000000"/>
                <w:spacing w:val="-10"/>
                <w:sz w:val="22"/>
                <w:szCs w:val="22"/>
              </w:rPr>
              <w:t>R</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ascii="Wingdings 2" w:hAnsi="Wingdings 2"/>
                <w:bCs/>
                <w:color w:val="000000"/>
                <w:spacing w:val="-10"/>
                <w:sz w:val="22"/>
                <w:szCs w:val="22"/>
              </w:rPr>
              <w:t>R</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ascii="Wingdings 2" w:hAnsi="Wingdings 2"/>
                <w:bCs/>
                <w:color w:val="000000"/>
                <w:spacing w:val="-10"/>
                <w:sz w:val="22"/>
                <w:szCs w:val="22"/>
              </w:rPr>
              <w:t>R</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ascii="Wingdings 2" w:hAnsi="Wingdings 2"/>
                <w:b/>
                <w:color w:val="000000"/>
                <w:spacing w:val="-10"/>
                <w:sz w:val="22"/>
                <w:szCs w:val="22"/>
              </w:rPr>
              <w:t>R</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ascii="Wingdings 2" w:hAnsi="Wingdings 2"/>
                <w:b/>
                <w:color w:val="000000"/>
                <w:spacing w:val="-10"/>
                <w:sz w:val="22"/>
                <w:szCs w:val="22"/>
              </w:rPr>
              <w:t>R</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ascii="Wingdings 2" w:hAnsi="Wingdings 2"/>
                <w:b/>
                <w:color w:val="000000"/>
                <w:spacing w:val="-10"/>
                <w:sz w:val="22"/>
                <w:szCs w:val="22"/>
              </w:rPr>
              <w:t>R</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生产许可证是否有效：</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ascii="Wingdings 2" w:hAnsi="Wingdings 2"/>
                <w:b/>
                <w:color w:val="000000"/>
                <w:spacing w:val="-10"/>
                <w:sz w:val="22"/>
                <w:szCs w:val="22"/>
                <w:highlight w:val="none"/>
              </w:rPr>
              <w:t>R</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ascii="Wingdings 2" w:hAnsi="Wingdings 2"/>
                <w:b/>
                <w:color w:val="000000"/>
                <w:spacing w:val="-10"/>
                <w:sz w:val="22"/>
                <w:szCs w:val="22"/>
              </w:rPr>
              <w:t>R</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ascii="Wingdings 2" w:hAnsi="Wingdings 2"/>
                <w:b/>
                <w:color w:val="000000"/>
                <w:spacing w:val="-10"/>
                <w:sz w:val="22"/>
                <w:szCs w:val="22"/>
              </w:rPr>
              <w:t>R</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ascii="Wingdings 2" w:hAnsi="Wingdings 2"/>
                <w:b/>
                <w:color w:val="000000"/>
                <w:spacing w:val="-10"/>
                <w:sz w:val="22"/>
                <w:szCs w:val="22"/>
              </w:rPr>
              <w:sym w:font="Wingdings 2" w:char="00A3"/>
            </w:r>
            <w:r>
              <w:rPr>
                <w:rFonts w:hint="eastAsia" w:ascii="宋体" w:hAnsi="宋体"/>
                <w:color w:val="000000"/>
                <w:spacing w:val="-10"/>
                <w:sz w:val="20"/>
                <w:szCs w:val="20"/>
              </w:rPr>
              <w:t>产品技术标准号：</w:t>
            </w:r>
            <w:r>
              <w:rPr>
                <w:rFonts w:ascii="Wingdings 2" w:hAnsi="Wingdings 2"/>
                <w:b/>
                <w:color w:val="000000"/>
                <w:spacing w:val="-10"/>
                <w:sz w:val="22"/>
                <w:szCs w:val="22"/>
              </w:rPr>
              <w:t>R</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highlight w:val="none"/>
              </w:rPr>
            </w:pPr>
            <w:r>
              <w:rPr>
                <w:rFonts w:hint="eastAsia" w:ascii="宋体" w:hAnsi="宋体"/>
                <w:color w:val="000000"/>
                <w:spacing w:val="-10"/>
                <w:sz w:val="20"/>
                <w:szCs w:val="20"/>
                <w:highlight w:val="none"/>
              </w:rPr>
              <w:t>现场是否有产品检验报告□</w:t>
            </w:r>
            <w:r>
              <w:rPr>
                <w:rFonts w:hint="eastAsia" w:ascii="宋体" w:hAnsi="宋体"/>
                <w:color w:val="000000"/>
                <w:sz w:val="20"/>
                <w:szCs w:val="20"/>
                <w:highlight w:val="none"/>
              </w:rPr>
              <w:t>是</w:t>
            </w:r>
            <w:r>
              <w:rPr>
                <w:rFonts w:ascii="Wingdings 2" w:hAnsi="Wingdings 2"/>
                <w:b/>
                <w:color w:val="000000"/>
                <w:spacing w:val="-10"/>
                <w:sz w:val="22"/>
                <w:szCs w:val="22"/>
                <w:highlight w:val="none"/>
              </w:rPr>
              <w:t>R</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ascii="Wingdings 2" w:hAnsi="Wingdings 2"/>
                <w:b/>
                <w:color w:val="000000"/>
                <w:spacing w:val="-10"/>
                <w:sz w:val="22"/>
                <w:szCs w:val="22"/>
              </w:rPr>
              <w:t>R</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ascii="Wingdings 2" w:hAnsi="Wingdings 2"/>
                <w:b/>
                <w:color w:val="000000"/>
                <w:spacing w:val="-10"/>
                <w:sz w:val="22"/>
                <w:szCs w:val="22"/>
              </w:rPr>
              <w:t>R</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ascii="Wingdings 2" w:hAnsi="Wingdings 2"/>
                <w:b/>
                <w:color w:val="000000"/>
                <w:spacing w:val="-10"/>
                <w:sz w:val="22"/>
                <w:szCs w:val="22"/>
              </w:rPr>
              <w:t>R</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ascii="Wingdings 2" w:hAnsi="Wingdings 2"/>
                <w:b/>
                <w:color w:val="000000"/>
                <w:spacing w:val="-10"/>
                <w:sz w:val="22"/>
                <w:szCs w:val="22"/>
              </w:rPr>
              <w:t>R</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Wingdings 2" w:hAnsi="Wingdings 2"/>
                <w:b/>
                <w:color w:val="000000"/>
                <w:spacing w:val="-10"/>
                <w:sz w:val="22"/>
                <w:szCs w:val="22"/>
              </w:rPr>
              <w:t>R</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color w:val="000000"/>
                <w:sz w:val="20"/>
                <w:szCs w:val="20"/>
              </w:rPr>
            </w:pPr>
            <w:r>
              <w:rPr>
                <w:rFonts w:hint="eastAsia" w:ascii="宋体"/>
                <w:color w:val="000000"/>
                <w:sz w:val="20"/>
                <w:szCs w:val="20"/>
              </w:rPr>
              <w:t>1、板刷、滚刷工艺流程：原材料购入——下料——配轴——钻孔——植毛（机植、剪毛、人工植）——检验——入库</w:t>
            </w:r>
          </w:p>
          <w:p>
            <w:pPr>
              <w:rPr>
                <w:rFonts w:hint="eastAsia" w:ascii="宋体"/>
                <w:color w:val="000000"/>
                <w:sz w:val="20"/>
                <w:szCs w:val="20"/>
              </w:rPr>
            </w:pPr>
            <w:r>
              <w:rPr>
                <w:rFonts w:hint="eastAsia" w:ascii="宋体"/>
                <w:color w:val="000000"/>
                <w:sz w:val="20"/>
                <w:szCs w:val="20"/>
              </w:rPr>
              <w:t>2、扭丝刷工艺流程：钢丝购入——下料——植毛——剪毛——检验——入库</w:t>
            </w:r>
          </w:p>
          <w:p>
            <w:pPr>
              <w:rPr>
                <w:rFonts w:ascii="宋体"/>
                <w:color w:val="000000"/>
                <w:sz w:val="20"/>
                <w:szCs w:val="20"/>
              </w:rPr>
            </w:pPr>
            <w:r>
              <w:rPr>
                <w:rFonts w:hint="eastAsia" w:ascii="宋体"/>
                <w:color w:val="000000"/>
                <w:sz w:val="20"/>
                <w:szCs w:val="20"/>
              </w:rPr>
              <w:t>3、销售流程：客户需求----签订合同---进行采购----产品检验----交付客户。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植毛过程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需要确认过程：销售</w:t>
            </w:r>
            <w:r>
              <w:rPr>
                <w:rFonts w:hint="eastAsia" w:ascii="宋体" w:hAnsi="宋体"/>
                <w:color w:val="000000"/>
                <w:sz w:val="20"/>
                <w:szCs w:val="20"/>
                <w:lang w:val="en-US" w:eastAsia="zh-CN"/>
              </w:rPr>
              <w:t>服务</w:t>
            </w:r>
            <w:r>
              <w:rPr>
                <w:rFonts w:hint="eastAsia" w:ascii="宋体" w:hAnsi="宋体"/>
                <w:color w:val="000000"/>
                <w:sz w:val="20"/>
                <w:szCs w:val="20"/>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ascii="Wingdings 2" w:hAnsi="Wingdings 2"/>
                <w:b/>
                <w:color w:val="000000"/>
                <w:spacing w:val="-10"/>
                <w:sz w:val="22"/>
                <w:szCs w:val="22"/>
              </w:rPr>
              <w:t>R</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ascii="Wingdings 2" w:hAnsi="Wingdings 2"/>
                <w:b/>
                <w:color w:val="000000"/>
                <w:spacing w:val="-10"/>
                <w:sz w:val="22"/>
                <w:szCs w:val="22"/>
              </w:rPr>
              <w:t>R</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主要设备：</w:t>
            </w:r>
            <w:r>
              <w:rPr>
                <w:rFonts w:hint="eastAsia" w:ascii="宋体" w:hAnsi="宋体"/>
                <w:szCs w:val="21"/>
                <w:highlight w:val="none"/>
                <w:lang w:val="en-US" w:eastAsia="zh-CN"/>
              </w:rPr>
              <w:t>下料机、钻孔机、植毛机、冲床、剪板机、车床等十余台套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ascii="Wingdings 2" w:hAnsi="Wingdings 2"/>
                <w:b/>
                <w:color w:val="000000"/>
                <w:spacing w:val="-10"/>
                <w:sz w:val="22"/>
                <w:szCs w:val="22"/>
              </w:rPr>
              <w:t>R</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highlight w:val="none"/>
              </w:rPr>
            </w:pPr>
            <w:r>
              <w:rPr>
                <w:rFonts w:hint="eastAsia" w:ascii="宋体"/>
                <w:color w:val="000000"/>
                <w:sz w:val="20"/>
                <w:szCs w:val="20"/>
                <w:highlight w:val="none"/>
              </w:rPr>
              <w:t>监视和测量设备（请简述主要监视和测量设备）：</w:t>
            </w:r>
            <w:r>
              <w:rPr>
                <w:rFonts w:hint="eastAsia" w:ascii="Times New Roman" w:hAnsi="Times New Roman" w:cs="Times New Roman"/>
                <w:szCs w:val="22"/>
                <w:highlight w:val="none"/>
                <w:lang w:val="en-US" w:eastAsia="zh-CN"/>
              </w:rPr>
              <w:t>电子秤、钢直尺、千分尺、游标卡尺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Wingdings 2" w:hAnsi="Wingdings 2"/>
                <w:b/>
                <w:color w:val="000000"/>
                <w:spacing w:val="-10"/>
                <w:sz w:val="22"/>
                <w:szCs w:val="22"/>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组织员工人数：18人，其中管理人员：人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ascii="Wingdings 2" w:hAnsi="Wingdings 2"/>
                <w:b/>
                <w:color w:val="000000"/>
                <w:spacing w:val="-10"/>
                <w:sz w:val="28"/>
                <w:szCs w:val="28"/>
              </w:rPr>
              <w:t>R</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w:t>
            </w:r>
            <w:r>
              <w:rPr>
                <w:rFonts w:hint="eastAsia" w:ascii="宋体" w:hAnsi="宋体"/>
                <w:b/>
                <w:color w:val="000000"/>
                <w:sz w:val="20"/>
                <w:szCs w:val="20"/>
                <w:highlight w:val="none"/>
              </w:rPr>
              <w:t>部门：营销部</w:t>
            </w:r>
            <w:r>
              <w:rPr>
                <w:rFonts w:hint="eastAsia" w:ascii="宋体" w:hAnsi="宋体"/>
                <w:b/>
                <w:color w:val="000000"/>
                <w:sz w:val="20"/>
                <w:szCs w:val="20"/>
                <w:highlight w:val="none"/>
                <w:lang w:eastAsia="zh-CN"/>
              </w:rPr>
              <w:t>、</w:t>
            </w:r>
            <w:r>
              <w:rPr>
                <w:rFonts w:hint="eastAsia" w:ascii="宋体" w:hAnsi="宋体"/>
                <w:b/>
                <w:color w:val="000000"/>
                <w:sz w:val="20"/>
                <w:szCs w:val="20"/>
                <w:highlight w:val="none"/>
                <w:lang w:val="en-US" w:eastAsia="zh-CN"/>
              </w:rPr>
              <w:t>生产部、质量部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重点审核过程：销售过程；外部供应产品和服务的控制</w:t>
            </w:r>
            <w:r>
              <w:rPr>
                <w:rFonts w:hint="eastAsia" w:ascii="宋体" w:hAnsi="宋体"/>
                <w:b/>
                <w:color w:val="000000"/>
                <w:sz w:val="20"/>
                <w:szCs w:val="20"/>
                <w:lang w:eastAsia="zh-CN"/>
              </w:rPr>
              <w:t>；</w:t>
            </w:r>
            <w:r>
              <w:rPr>
                <w:rFonts w:hint="eastAsia" w:ascii="宋体" w:hAnsi="宋体"/>
                <w:b/>
                <w:color w:val="000000"/>
                <w:sz w:val="20"/>
                <w:szCs w:val="20"/>
                <w:lang w:val="en-US" w:eastAsia="zh-CN"/>
              </w:rPr>
              <w:t>生产过程控制等。</w:t>
            </w:r>
          </w:p>
          <w:p>
            <w:pPr>
              <w:spacing w:line="360" w:lineRule="auto"/>
              <w:rPr>
                <w:rFonts w:ascii="宋体"/>
                <w:b/>
                <w:color w:val="000000"/>
                <w:sz w:val="20"/>
                <w:szCs w:val="20"/>
              </w:rPr>
            </w:pPr>
            <w:r>
              <w:rPr>
                <w:rFonts w:hint="eastAsia" w:ascii="宋体" w:hAnsi="宋体"/>
                <w:b/>
                <w:color w:val="000000"/>
                <w:sz w:val="20"/>
                <w:szCs w:val="20"/>
              </w:rPr>
              <w:t>重点审核场所：办公室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ascii="宋体" w:hAnsi="宋体"/>
                <w:bCs/>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Cs/>
                <w:color w:val="000000"/>
                <w:sz w:val="20"/>
                <w:szCs w:val="20"/>
              </w:rPr>
              <w:t>建立有《内部审核控制程序》，于2020年3月15日进行了内部审核。内部审核组组成: 组长：张敏</w:t>
            </w:r>
          </w:p>
          <w:p>
            <w:pPr>
              <w:spacing w:line="260" w:lineRule="exact"/>
              <w:rPr>
                <w:rFonts w:ascii="宋体"/>
                <w:b/>
                <w:color w:val="000000"/>
                <w:sz w:val="20"/>
                <w:szCs w:val="20"/>
              </w:rPr>
            </w:pPr>
            <w:r>
              <w:rPr>
                <w:rFonts w:hint="eastAsia" w:ascii="宋体" w:hAnsi="宋体"/>
                <w:bCs/>
                <w:color w:val="000000"/>
                <w:sz w:val="20"/>
                <w:szCs w:val="20"/>
              </w:rPr>
              <w:t xml:space="preserve">              组员：刘琴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rPr>
                <w:rFonts w:hint="eastAsia" w:ascii="宋体"/>
                <w:bCs/>
                <w:color w:val="000000"/>
                <w:sz w:val="20"/>
                <w:szCs w:val="20"/>
              </w:rPr>
            </w:pPr>
            <w:r>
              <w:rPr>
                <w:rFonts w:hint="eastAsia" w:ascii="宋体"/>
                <w:bCs/>
                <w:color w:val="000000"/>
                <w:sz w:val="20"/>
                <w:szCs w:val="20"/>
              </w:rPr>
              <w:t>审核范围:管理体系涉及的公司所有部门及活动场所。</w:t>
            </w:r>
          </w:p>
          <w:p>
            <w:pPr>
              <w:spacing w:line="260" w:lineRule="exact"/>
              <w:rPr>
                <w:rFonts w:ascii="宋体"/>
                <w:b/>
                <w:color w:val="000000"/>
                <w:sz w:val="20"/>
                <w:szCs w:val="20"/>
              </w:rPr>
            </w:pPr>
            <w:r>
              <w:rPr>
                <w:rFonts w:hint="eastAsia" w:ascii="宋体"/>
                <w:bCs/>
                <w:color w:val="000000"/>
                <w:sz w:val="20"/>
                <w:szCs w:val="20"/>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w:t>
            </w:r>
            <w:r>
              <w:rPr>
                <w:rFonts w:ascii="宋体" w:hAnsi="宋体"/>
                <w:bCs/>
                <w:color w:val="000000"/>
                <w:sz w:val="20"/>
                <w:szCs w:val="20"/>
              </w:rPr>
              <w:t xml:space="preserve"> </w:t>
            </w:r>
            <w:r>
              <w:rPr>
                <w:rFonts w:hint="eastAsia" w:ascii="宋体" w:hAnsi="宋体"/>
                <w:bCs/>
                <w:color w:val="000000"/>
                <w:sz w:val="20"/>
                <w:szCs w:val="20"/>
              </w:rPr>
              <w:t>建立有《管理评审控制程序》，于2020年10月23日就管理方针和目标，评价和审定管理体系运行的适宜性、充分性和有效性进行了评审。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w:t>
            </w:r>
            <w:r>
              <w:rPr>
                <w:rFonts w:ascii="宋体" w:hAnsi="宋体"/>
                <w:bCs/>
                <w:color w:val="000000"/>
                <w:sz w:val="20"/>
                <w:szCs w:val="20"/>
              </w:rPr>
              <w:t xml:space="preserve"> </w:t>
            </w:r>
            <w:r>
              <w:rPr>
                <w:rFonts w:hint="eastAsia" w:ascii="宋体" w:hAnsi="宋体"/>
                <w:bCs/>
                <w:color w:val="000000"/>
                <w:sz w:val="20"/>
                <w:szCs w:val="20"/>
              </w:rPr>
              <w:t>提供主要输入材料有：各部门总结，输入信息基本充分和满足要求。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Cs/>
                <w:color w:val="000000"/>
                <w:sz w:val="20"/>
                <w:szCs w:val="20"/>
              </w:rPr>
              <w:t>本公司的管理体系与标准的要求一致，体系的运行基本具备适宜性、充分性和有效性，方针和目标得到了贯彻和实施，是适宜的。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1" w:firstLineChars="100"/>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rPr>
          <w:rFonts w:hint="eastAsia"/>
          <w:highlight w:val="none"/>
          <w:u w:val="single"/>
        </w:rPr>
        <w:t xml:space="preserve"> </w:t>
      </w:r>
      <w:r>
        <w:rPr>
          <w:rFonts w:hint="eastAsia" w:ascii="宋体" w:hAnsi="宋体"/>
          <w:bCs/>
          <w:color w:val="000000"/>
          <w:sz w:val="20"/>
          <w:szCs w:val="20"/>
          <w:highlight w:val="none"/>
          <w:u w:val="single"/>
        </w:rPr>
        <w:t>刷具的生产及销售</w:t>
      </w:r>
      <w:r>
        <w:rPr>
          <w:rFonts w:ascii="宋体" w:hAnsi="宋体"/>
          <w:bCs/>
          <w:color w:val="000000"/>
          <w:sz w:val="20"/>
          <w:szCs w:val="20"/>
          <w:highlight w:val="none"/>
          <w:u w:val="single"/>
        </w:rPr>
        <w:t>_</w:t>
      </w:r>
      <w:r>
        <w:rPr>
          <w:rFonts w:ascii="宋体" w:hAnsi="宋体"/>
          <w:b/>
          <w:color w:val="000000"/>
          <w:sz w:val="20"/>
          <w:szCs w:val="20"/>
          <w:highlight w:val="none"/>
        </w:rPr>
        <w:t>___</w:t>
      </w:r>
      <w:r>
        <w:rPr>
          <w:rFonts w:ascii="宋体" w:hAnsi="宋体"/>
          <w:b/>
          <w:color w:val="000000"/>
          <w:sz w:val="20"/>
          <w:szCs w:val="20"/>
        </w:rPr>
        <w:t>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0" w:firstLineChars="100"/>
        <w:rPr>
          <w:rFonts w:ascii="宋体"/>
          <w:b/>
          <w:bCs/>
          <w:color w:val="000000"/>
          <w:sz w:val="26"/>
          <w:szCs w:val="26"/>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2012315</wp:posOffset>
            </wp:positionH>
            <wp:positionV relativeFrom="paragraph">
              <wp:posOffset>303530</wp:posOffset>
            </wp:positionV>
            <wp:extent cx="426720" cy="301625"/>
            <wp:effectExtent l="0" t="0" r="11430" b="317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6"/>
                    <a:stretch>
                      <a:fillRect/>
                    </a:stretch>
                  </pic:blipFill>
                  <pic:spPr>
                    <a:xfrm>
                      <a:off x="0" y="0"/>
                      <a:ext cx="426720" cy="30162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2633345</wp:posOffset>
            </wp:positionH>
            <wp:positionV relativeFrom="paragraph">
              <wp:posOffset>20320</wp:posOffset>
            </wp:positionV>
            <wp:extent cx="477520" cy="328295"/>
            <wp:effectExtent l="0" t="0" r="17780" b="14605"/>
            <wp:wrapSquare wrapText="bothSides"/>
            <wp:docPr id="4" name="图片 4" descr="罗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罗田"/>
                    <pic:cNvPicPr>
                      <a:picLocks noChangeAspect="1"/>
                    </pic:cNvPicPr>
                  </pic:nvPicPr>
                  <pic:blipFill>
                    <a:blip r:embed="rId7"/>
                    <a:stretch>
                      <a:fillRect/>
                    </a:stretch>
                  </pic:blipFill>
                  <pic:spPr>
                    <a:xfrm>
                      <a:off x="0" y="0"/>
                      <a:ext cx="477520" cy="32829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1871980</wp:posOffset>
            </wp:positionH>
            <wp:positionV relativeFrom="paragraph">
              <wp:posOffset>64770</wp:posOffset>
            </wp:positionV>
            <wp:extent cx="550545" cy="297180"/>
            <wp:effectExtent l="0" t="0" r="1905" b="7620"/>
            <wp:wrapSquare wrapText="bothSides"/>
            <wp:docPr id="3" name="图片 3" descr="乔红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乔红静"/>
                    <pic:cNvPicPr>
                      <a:picLocks noChangeAspect="1"/>
                    </pic:cNvPicPr>
                  </pic:nvPicPr>
                  <pic:blipFill>
                    <a:blip r:embed="rId8"/>
                    <a:stretch>
                      <a:fillRect/>
                    </a:stretch>
                  </pic:blipFill>
                  <pic:spPr>
                    <a:xfrm>
                      <a:off x="0" y="0"/>
                      <a:ext cx="550545" cy="29718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hAnsi="宋体" w:eastAsia="宋体"/>
          <w:b/>
          <w:color w:val="000000"/>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2021.01.08</w:t>
      </w:r>
    </w:p>
    <w:p>
      <w:pPr>
        <w:ind w:firstLine="5644" w:firstLineChars="2677"/>
        <w:rPr>
          <w:rFonts w:ascii="宋体" w:hAnsi="宋体"/>
          <w:b/>
          <w:color w:val="000000"/>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彭州市慧泉刷具有限公司</w:t>
      </w:r>
      <w:bookmarkStart w:id="25" w:name="_GoBack"/>
      <w:bookmarkEnd w:id="25"/>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5602D"/>
    <w:rsid w:val="003013F7"/>
    <w:rsid w:val="00332E85"/>
    <w:rsid w:val="0050610B"/>
    <w:rsid w:val="0051062B"/>
    <w:rsid w:val="005439D4"/>
    <w:rsid w:val="007520CD"/>
    <w:rsid w:val="007C2B65"/>
    <w:rsid w:val="00812783"/>
    <w:rsid w:val="009C015C"/>
    <w:rsid w:val="00A5602D"/>
    <w:rsid w:val="00B71A5D"/>
    <w:rsid w:val="00F22D70"/>
    <w:rsid w:val="29D51CBC"/>
    <w:rsid w:val="2CF16E52"/>
    <w:rsid w:val="2E6B5F22"/>
    <w:rsid w:val="3840770B"/>
    <w:rsid w:val="397C31CC"/>
    <w:rsid w:val="600E389A"/>
    <w:rsid w:val="63DE7EF8"/>
    <w:rsid w:val="64CD4DFF"/>
    <w:rsid w:val="679009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1079</Words>
  <Characters>6151</Characters>
  <Lines>51</Lines>
  <Paragraphs>14</Paragraphs>
  <TotalTime>0</TotalTime>
  <ScaleCrop>false</ScaleCrop>
  <LinksUpToDate>false</LinksUpToDate>
  <CharactersWithSpaces>7216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2021-01-08T07:11:12Z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