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bookmarkStart w:id="1" w:name="_GoBack"/>
      <w:r>
        <w:rPr>
          <w:rFonts w:hint="eastAsia"/>
          <w:sz w:val="20"/>
          <w:szCs w:val="20"/>
          <w:lang w:val="en-US"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-1054100</wp:posOffset>
            </wp:positionH>
            <wp:positionV relativeFrom="paragraph">
              <wp:posOffset>-977900</wp:posOffset>
            </wp:positionV>
            <wp:extent cx="7231380" cy="10297160"/>
            <wp:effectExtent l="0" t="0" r="7620" b="2540"/>
            <wp:wrapNone/>
            <wp:docPr id="2" name="图片 2" descr="扫描全能王 2021-01-11 15.19.16_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扫描全能王 2021-01-11 15.19.16_5"/>
                    <pic:cNvPicPr>
                      <a:picLocks noChangeAspect="1"/>
                    </pic:cNvPicPr>
                  </pic:nvPicPr>
                  <pic:blipFill>
                    <a:blip r:embed="rId6"/>
                    <a:srcRect r="1400" b="1473"/>
                    <a:stretch>
                      <a:fillRect/>
                    </a:stretch>
                  </pic:blipFill>
                  <pic:spPr>
                    <a:xfrm>
                      <a:off x="0" y="0"/>
                      <a:ext cx="7231380" cy="10297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1"/>
      <w:r>
        <w:rPr>
          <w:rFonts w:ascii="Times New Roman" w:hAnsi="Times New Roman" w:cs="Times New Roman"/>
        </w:rPr>
        <w:t>编</w:t>
      </w:r>
      <w:r>
        <w:rPr>
          <w:rFonts w:hint="eastAsia"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0164-2019-2021</w:t>
      </w:r>
      <w:bookmarkEnd w:id="0"/>
    </w:p>
    <w:p>
      <w:pPr>
        <w:spacing w:before="240" w:after="240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89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84"/>
        <w:gridCol w:w="1275"/>
        <w:gridCol w:w="993"/>
        <w:gridCol w:w="283"/>
        <w:gridCol w:w="1442"/>
        <w:gridCol w:w="543"/>
        <w:gridCol w:w="1275"/>
        <w:gridCol w:w="14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668" w:type="dxa"/>
            <w:gridSpan w:val="2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二轴四档齿轮毛坯减震槽</w:t>
            </w:r>
            <w:r>
              <w:rPr>
                <w:rFonts w:hint="eastAsia"/>
                <w:lang w:val="en-US" w:eastAsia="zh-CN"/>
              </w:rPr>
              <w:t>测量过程</w:t>
            </w:r>
          </w:p>
        </w:tc>
        <w:tc>
          <w:tcPr>
            <w:tcW w:w="2268" w:type="dxa"/>
            <w:gridSpan w:val="3"/>
            <w:vAlign w:val="center"/>
          </w:tcPr>
          <w:p>
            <w:r>
              <w:rPr>
                <w:rFonts w:hint="eastAsia"/>
              </w:rPr>
              <w:t>被测参数要求(含公差)</w:t>
            </w:r>
          </w:p>
        </w:tc>
        <w:tc>
          <w:tcPr>
            <w:tcW w:w="2726" w:type="dxa"/>
            <w:gridSpan w:val="2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sz w:val="24"/>
              </w:rPr>
              <w:t>φ</w:t>
            </w:r>
            <w:r>
              <w:rPr>
                <w:rFonts w:hint="eastAsia"/>
                <w:sz w:val="24"/>
                <w:lang w:val="en-US" w:eastAsia="zh-CN"/>
              </w:rPr>
              <w:t>132</w:t>
            </w:r>
            <w:r>
              <w:rPr>
                <w:rFonts w:hint="eastAsia"/>
                <w:position w:val="-12"/>
                <w:sz w:val="24"/>
                <w:lang w:val="en-US" w:eastAsia="zh-CN"/>
              </w:rPr>
              <w:object>
                <v:shape id="_x0000_i1025" o:spt="75" type="#_x0000_t75" style="height:19pt;width:17pt;" o:ole="t" filled="f" o:preferrelative="t" stroked="f" coordsize="21600,21600">
                  <v:path/>
                  <v:fill on="f" focussize="0,0"/>
                  <v:stroke on="f"/>
                  <v:imagedata r:id="rId8" o:title=""/>
                  <o:lock v:ext="edit" aspectratio="t"/>
                  <w10:wrap type="none"/>
                  <w10:anchorlock/>
                </v:shape>
                <o:OLEObject Type="Embed" ProgID="Equation.KSEE3" ShapeID="_x0000_i1025" DrawAspect="Content" ObjectID="_1468075725" r:id="rId7">
                  <o:LockedField>false</o:LockedField>
                </o:OLEObject>
              </w:object>
            </w:r>
            <w:r>
              <w:rPr>
                <w:rFonts w:hint="eastAsia"/>
                <w:sz w:val="24"/>
              </w:rP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3936" w:type="dxa"/>
            <w:gridSpan w:val="4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994" w:type="dxa"/>
            <w:gridSpan w:val="5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《二轴四档齿轮毛坯》产品图纸中的减震槽外径要求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8" w:hRule="atLeast"/>
        </w:trPr>
        <w:tc>
          <w:tcPr>
            <w:tcW w:w="8930" w:type="dxa"/>
            <w:gridSpan w:val="9"/>
          </w:tcPr>
          <w:p>
            <w:r>
              <w:rPr>
                <w:rFonts w:hint="eastAsia"/>
              </w:rPr>
              <w:t>计量要求导出方法（可另附）</w:t>
            </w:r>
          </w:p>
          <w:p>
            <w:pPr>
              <w:spacing w:before="240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1、测量参数公差范围：T=±1.25mm；</w:t>
            </w:r>
          </w:p>
          <w:p>
            <w:pPr>
              <w:spacing w:before="240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2、测量过程最大允许误差△允≤1/3Ｔ =±1.25×1/10=±0.125mm  ；</w:t>
            </w:r>
          </w:p>
          <w:p>
            <w:pPr>
              <w:spacing w:before="240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3、测量范围：二轴四档齿轮毛坯减震槽内径为φ132mm，而所用游标卡尺测量范围为0-200mm</w:t>
            </w:r>
            <w:r>
              <w:rPr>
                <w:rFonts w:hint="eastAsia" w:asciiTheme="minorEastAsia" w:hAnsiTheme="minorEastAsia"/>
                <w:color w:val="000000" w:themeColor="text1"/>
              </w:rPr>
              <w:t>。</w:t>
            </w:r>
          </w:p>
          <w:p>
            <w:pPr>
              <w:spacing w:before="240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4、 游标卡尺的最大允许误差：±0.02mm</w:t>
            </w:r>
          </w:p>
          <w:p>
            <w:pPr>
              <w:ind w:firstLine="1365" w:firstLineChars="65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384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计量校准</w:t>
            </w:r>
          </w:p>
          <w:p>
            <w:pPr>
              <w:jc w:val="center"/>
            </w:pPr>
            <w:r>
              <w:rPr>
                <w:rFonts w:hint="eastAsia"/>
              </w:rPr>
              <w:t>过程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测量设备名称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型号规格</w:t>
            </w:r>
          </w:p>
        </w:tc>
        <w:tc>
          <w:tcPr>
            <w:tcW w:w="144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设备特性</w:t>
            </w:r>
          </w:p>
          <w:p>
            <w:r>
              <w:rPr>
                <w:rFonts w:hint="eastAsia"/>
              </w:rPr>
              <w:t>(示值误差等)</w:t>
            </w:r>
          </w:p>
        </w:tc>
        <w:tc>
          <w:tcPr>
            <w:tcW w:w="181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检定证书编号</w:t>
            </w:r>
          </w:p>
        </w:tc>
        <w:tc>
          <w:tcPr>
            <w:tcW w:w="1451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校准日</w:t>
            </w:r>
            <w:r>
              <w:rPr>
                <w:rFonts w:hint="eastAsia"/>
              </w:rPr>
              <w:t>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384" w:type="dxa"/>
            <w:vMerge w:val="continue"/>
          </w:tcPr>
          <w:p/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游标卡尺</w:t>
            </w:r>
          </w:p>
          <w:p>
            <w:pPr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H00329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t>0-</w:t>
            </w:r>
            <w:r>
              <w:rPr>
                <w:rFonts w:hint="eastAsia"/>
                <w:lang w:val="en-US" w:eastAsia="zh-CN"/>
              </w:rPr>
              <w:t>300mm</w:t>
            </w:r>
          </w:p>
        </w:tc>
        <w:tc>
          <w:tcPr>
            <w:tcW w:w="1442" w:type="dxa"/>
            <w:vAlign w:val="center"/>
          </w:tcPr>
          <w:p>
            <w:pPr>
              <w:jc w:val="center"/>
              <w:rPr>
                <w:rFonts w:ascii="Arial" w:hAnsi="宋体" w:cs="Arial"/>
                <w:bCs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±</w:t>
            </w:r>
            <w:r>
              <w:rPr>
                <w:rFonts w:hint="eastAsia" w:ascii="Arial" w:hAnsi="宋体" w:cs="Arial"/>
                <w:bCs/>
              </w:rPr>
              <w:t>0</w:t>
            </w:r>
            <w:r>
              <w:rPr>
                <w:rFonts w:ascii="Arial" w:hAnsi="宋体" w:cs="Arial"/>
                <w:bCs/>
              </w:rPr>
              <w:t>.0</w:t>
            </w:r>
            <w:r>
              <w:rPr>
                <w:rFonts w:hint="eastAsia" w:ascii="Arial" w:hAnsi="宋体" w:cs="Arial"/>
                <w:bCs/>
                <w:lang w:val="en-US" w:eastAsia="zh-CN"/>
              </w:rPr>
              <w:t>2</w:t>
            </w:r>
            <w:r>
              <w:rPr>
                <w:rFonts w:ascii="Arial" w:hAnsi="宋体" w:cs="Arial"/>
                <w:bCs/>
              </w:rPr>
              <w:t>mm</w:t>
            </w:r>
          </w:p>
        </w:tc>
        <w:tc>
          <w:tcPr>
            <w:tcW w:w="1818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KSZS2011651D009</w:t>
            </w: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2020.10.24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384" w:type="dxa"/>
            <w:vMerge w:val="continue"/>
          </w:tcPr>
          <w:p/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color w:val="FF0000"/>
              </w:rPr>
            </w:pPr>
          </w:p>
        </w:tc>
        <w:tc>
          <w:tcPr>
            <w:tcW w:w="1442" w:type="dxa"/>
            <w:vAlign w:val="center"/>
          </w:tcPr>
          <w:p>
            <w:pPr>
              <w:jc w:val="center"/>
              <w:rPr>
                <w:color w:val="FF0000"/>
              </w:rPr>
            </w:pPr>
          </w:p>
        </w:tc>
        <w:tc>
          <w:tcPr>
            <w:tcW w:w="1818" w:type="dxa"/>
            <w:gridSpan w:val="2"/>
            <w:vAlign w:val="center"/>
          </w:tcPr>
          <w:p>
            <w:pPr>
              <w:jc w:val="center"/>
              <w:rPr>
                <w:color w:val="FF0000"/>
              </w:rPr>
            </w:pP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384" w:type="dxa"/>
            <w:vMerge w:val="continue"/>
          </w:tcPr>
          <w:p/>
        </w:tc>
        <w:tc>
          <w:tcPr>
            <w:tcW w:w="155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42" w:type="dxa"/>
            <w:vAlign w:val="center"/>
          </w:tcPr>
          <w:p>
            <w:pPr>
              <w:jc w:val="center"/>
            </w:pPr>
          </w:p>
        </w:tc>
        <w:tc>
          <w:tcPr>
            <w:tcW w:w="181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5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8930" w:type="dxa"/>
            <w:gridSpan w:val="9"/>
          </w:tcPr>
          <w:p>
            <w:r>
              <w:rPr>
                <w:rFonts w:hint="eastAsia"/>
              </w:rPr>
              <w:t>计量验证记录</w:t>
            </w:r>
          </w:p>
          <w:p>
            <w:pPr>
              <w:spacing w:line="300" w:lineRule="auto"/>
              <w:ind w:firstLine="210" w:firstLineChars="10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测量设备的测量范围0-</w:t>
            </w:r>
            <w:r>
              <w:rPr>
                <w:rFonts w:hint="eastAsia"/>
                <w:color w:val="000000"/>
                <w:lang w:val="en-US" w:eastAsia="zh-CN"/>
              </w:rPr>
              <w:t>30</w:t>
            </w:r>
            <w:r>
              <w:rPr>
                <w:rFonts w:hint="eastAsia"/>
                <w:color w:val="000000"/>
              </w:rPr>
              <w:t>0mm，满足计量要求的测量范围</w:t>
            </w:r>
            <w:r>
              <w:rPr>
                <w:rFonts w:hint="eastAsia"/>
                <w:sz w:val="24"/>
              </w:rPr>
              <w:t>φ</w:t>
            </w:r>
            <w:r>
              <w:rPr>
                <w:rFonts w:hint="eastAsia"/>
                <w:sz w:val="24"/>
                <w:lang w:val="en-US" w:eastAsia="zh-CN"/>
              </w:rPr>
              <w:t>132</w:t>
            </w:r>
            <w:r>
              <w:rPr>
                <w:rFonts w:hint="eastAsia"/>
                <w:position w:val="-12"/>
                <w:sz w:val="24"/>
                <w:lang w:val="en-US" w:eastAsia="zh-CN"/>
              </w:rPr>
              <w:object>
                <v:shape id="_x0000_i1026" o:spt="75" type="#_x0000_t75" style="height:19pt;width:17pt;" o:ole="t" filled="f" o:preferrelative="t" stroked="f" coordsize="21600,21600">
                  <v:path/>
                  <v:fill on="f" focussize="0,0"/>
                  <v:stroke on="f"/>
                  <v:imagedata r:id="rId8" o:title=""/>
                  <o:lock v:ext="edit" aspectratio="t"/>
                  <w10:wrap type="none"/>
                  <w10:anchorlock/>
                </v:shape>
                <o:OLEObject Type="Embed" ProgID="Equation.KSEE3" ShapeID="_x0000_i1026" DrawAspect="Content" ObjectID="_1468075726" r:id="rId9">
                  <o:LockedField>false</o:LockedField>
                </o:OLEObject>
              </w:object>
            </w:r>
            <w:r>
              <w:rPr>
                <w:rFonts w:hint="eastAsia"/>
                <w:sz w:val="24"/>
              </w:rPr>
              <w:t>mm</w:t>
            </w:r>
            <w:r>
              <w:rPr>
                <w:rFonts w:hint="eastAsia"/>
                <w:color w:val="000000"/>
              </w:rPr>
              <w:t>的要求。</w:t>
            </w:r>
          </w:p>
          <w:p>
            <w:pPr>
              <w:spacing w:line="300" w:lineRule="auto"/>
              <w:ind w:firstLine="210" w:firstLineChars="100"/>
              <w:rPr>
                <w:rFonts w:hint="eastAsia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编号：H00329</w:t>
            </w:r>
            <w:r>
              <w:rPr>
                <w:rFonts w:hint="eastAsia"/>
                <w:color w:val="000000"/>
              </w:rPr>
              <w:t>游标卡尺</w:t>
            </w:r>
            <w:r>
              <w:rPr>
                <w:rFonts w:hint="eastAsia"/>
                <w:color w:val="000000"/>
                <w:lang w:eastAsia="zh-CN"/>
              </w:rPr>
              <w:t>，</w:t>
            </w:r>
            <w:r>
              <w:rPr>
                <w:rFonts w:hint="eastAsia"/>
                <w:color w:val="000000"/>
                <w:lang w:val="en-US" w:eastAsia="zh-CN"/>
              </w:rPr>
              <w:t>经校准</w:t>
            </w:r>
            <w:r>
              <w:rPr>
                <w:rFonts w:hint="eastAsia"/>
                <w:color w:val="000000"/>
              </w:rPr>
              <w:t>测量设备示值误差小于测量过程最大允许误差</w:t>
            </w:r>
            <w:r>
              <w:rPr>
                <w:rFonts w:hint="eastAsia"/>
                <w:color w:val="000000"/>
                <w:lang w:eastAsia="zh-CN"/>
              </w:rPr>
              <w:t>，</w:t>
            </w:r>
          </w:p>
          <w:p>
            <w:pPr>
              <w:spacing w:line="300" w:lineRule="auto"/>
              <w:ind w:firstLine="210" w:firstLineChars="100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该计量设备满足测量过程计量要求。</w:t>
            </w:r>
          </w:p>
          <w:p>
            <w:pPr>
              <w:spacing w:line="300" w:lineRule="auto"/>
              <w:ind w:firstLine="210" w:firstLineChars="100"/>
            </w:pPr>
            <w:r>
              <w:rPr>
                <w:rFonts w:hint="eastAsia"/>
                <w:color w:val="000000"/>
              </w:rPr>
              <w:t xml:space="preserve">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</w:rPr>
              <w:t>验证结论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szCs w:val="21"/>
              </w:rPr>
            </w:pPr>
          </w:p>
          <w:p>
            <w:r>
              <w:rPr>
                <w:rFonts w:hint="eastAsia"/>
              </w:rPr>
              <w:t>验证人员签字：                                     验证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2021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年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6" w:hRule="atLeast"/>
        </w:trPr>
        <w:tc>
          <w:tcPr>
            <w:tcW w:w="8930" w:type="dxa"/>
            <w:gridSpan w:val="9"/>
          </w:tcPr>
          <w:p>
            <w:r>
              <w:rPr>
                <w:rFonts w:hint="eastAsia"/>
              </w:rPr>
              <w:t>审核记录：</w:t>
            </w:r>
          </w:p>
          <w:p/>
          <w:p>
            <w:pPr>
              <w:ind w:firstLine="420" w:firstLineChars="200"/>
            </w:pPr>
            <w:r>
              <w:rPr>
                <w:rFonts w:hint="eastAsia"/>
              </w:rPr>
              <w:t>该测量过程被测参数要求识别代表了“顾客”的要求，计量要求导出方法正确，测量设备的配备满足计量要求，测量设备经过校准，测量设备验证方法正确。</w:t>
            </w:r>
          </w:p>
          <w:p/>
          <w:p>
            <w:r>
              <w:rPr>
                <w:rFonts w:hint="eastAsia"/>
              </w:rPr>
              <w:t>审核员签字：</w:t>
            </w:r>
          </w:p>
          <w:p/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                                         审核日期：</w:t>
            </w:r>
            <w:r>
              <w:rPr>
                <w:rFonts w:hint="eastAsia"/>
                <w:szCs w:val="21"/>
                <w:lang w:val="en-US" w:eastAsia="zh-CN"/>
              </w:rPr>
              <w:t>2021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lang w:val="en-US" w:eastAsia="zh-CN"/>
              </w:rPr>
              <w:t>1</w:t>
            </w:r>
            <w:r>
              <w:rPr>
                <w:rFonts w:hint="eastAsia"/>
                <w:szCs w:val="21"/>
              </w:rPr>
              <w:t xml:space="preserve">月 </w:t>
            </w:r>
            <w:r>
              <w:rPr>
                <w:rFonts w:hint="eastAsia"/>
                <w:szCs w:val="21"/>
                <w:lang w:val="en-US" w:eastAsia="zh-CN"/>
              </w:rPr>
              <w:t>8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  <w:p>
            <w:pPr>
              <w:rPr>
                <w:szCs w:val="21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778" w:left="1800" w:header="397" w:footer="57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8.9pt;margin-top:2.15pt;height:34.05pt;width:144.7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4098" o:spid="_x0000_s4098" o:spt="20" style="position:absolute;left:0pt;margin-left:-0.45pt;margin-top:3pt;height:0pt;width:425.25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43A652B"/>
    <w:rsid w:val="4A257315"/>
    <w:rsid w:val="54734D72"/>
    <w:rsid w:val="6FC63F9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2.bin"/><Relationship Id="rId8" Type="http://schemas.openxmlformats.org/officeDocument/2006/relationships/image" Target="media/image3.wmf"/><Relationship Id="rId7" Type="http://schemas.openxmlformats.org/officeDocument/2006/relationships/oleObject" Target="embeddings/oleObject1.bin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381</Characters>
  <Lines>3</Lines>
  <Paragraphs>1</Paragraphs>
  <TotalTime>1</TotalTime>
  <ScaleCrop>false</ScaleCrop>
  <LinksUpToDate>false</LinksUpToDate>
  <CharactersWithSpaces>446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LIL</cp:lastModifiedBy>
  <cp:lastPrinted>2017-02-16T05:50:00Z</cp:lastPrinted>
  <dcterms:modified xsi:type="dcterms:W3CDTF">2021-01-11T10:31:49Z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