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0476-2019-QEO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石家庄市博雅家具有限公司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O:23.01.01</w:t>
            </w:r>
          </w:p>
          <w:p w:rsidR="006F7AD0">
            <w:pPr>
              <w:spacing w:line="240" w:lineRule="exact"/>
              <w:jc w:val="center"/>
              <w:rPr>
                <w:b/>
                <w:color w:val="000000"/>
                <w:sz w:val="20"/>
                <w:szCs w:val="20"/>
              </w:rPr>
            </w:pPr>
            <w:r>
              <w:rPr>
                <w:b/>
                <w:color w:val="000000"/>
                <w:sz w:val="20"/>
                <w:szCs w:val="20"/>
              </w:rPr>
              <w:t>Q:23.01.01</w:t>
            </w:r>
          </w:p>
          <w:p w:rsidR="006F7AD0">
            <w:pPr>
              <w:spacing w:line="240" w:lineRule="exact"/>
              <w:jc w:val="center"/>
              <w:rPr>
                <w:b/>
                <w:color w:val="000000"/>
                <w:sz w:val="20"/>
                <w:szCs w:val="20"/>
              </w:rPr>
            </w:pPr>
            <w:r>
              <w:rPr>
                <w:b/>
                <w:color w:val="000000"/>
                <w:sz w:val="20"/>
                <w:szCs w:val="20"/>
              </w:rPr>
              <w:t>E:23.01.01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职业健康安全管理体系,质量管理体系,环境管理体系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石家庄市博雅家具有限公司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石家庄裕华区方村西南企业区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050011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河北省石家庄市鹿泉区寺家庄镇东营北街</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050222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王彦哲</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13363888027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李士校</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李士校</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sales@boyachem.com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O：板式办公家具、钢木办公家具的生产与销售及相关职业健康安全管理活动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Q：板式办公家具、钢木办公家具的生产与销售</w:t>
            </w:r>
          </w:p>
          <w:p>
            <w:pPr>
              <w:spacing w:line="400" w:lineRule="exact"/>
              <w:rPr>
                <w:rFonts w:ascii="宋体" w:hAnsi="宋体"/>
                <w:b/>
                <w:color w:val="000000"/>
                <w:sz w:val="20"/>
                <w:szCs w:val="20"/>
              </w:rPr>
            </w:pPr>
            <w:r>
              <w:rPr>
                <w:rFonts w:ascii="宋体" w:hAnsi="宋体"/>
                <w:b/>
                <w:color w:val="000000"/>
                <w:sz w:val="20"/>
                <w:szCs w:val="20"/>
              </w:rPr>
              <w:t>E：板式办公家具、钢木办公家具的生产与销售及相关环境管理活动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O：23.01.01</w:t>
            </w:r>
          </w:p>
          <w:p w:rsidR="006F7AD0">
            <w:pPr>
              <w:spacing w:line="280" w:lineRule="exact"/>
              <w:rPr>
                <w:rFonts w:ascii="宋体"/>
                <w:b/>
                <w:color w:val="000000"/>
                <w:sz w:val="20"/>
                <w:szCs w:val="20"/>
              </w:rPr>
            </w:pPr>
            <w:r>
              <w:rPr>
                <w:rFonts w:ascii="宋体"/>
                <w:b/>
                <w:color w:val="000000"/>
                <w:sz w:val="20"/>
                <w:szCs w:val="20"/>
              </w:rPr>
              <w:t>Q：23.01.01</w:t>
            </w:r>
          </w:p>
          <w:p w:rsidR="006F7AD0">
            <w:pPr>
              <w:spacing w:line="280" w:lineRule="exact"/>
              <w:rPr>
                <w:rFonts w:ascii="宋体"/>
                <w:b/>
                <w:color w:val="000000"/>
                <w:sz w:val="20"/>
                <w:szCs w:val="20"/>
              </w:rPr>
            </w:pPr>
            <w:r>
              <w:rPr>
                <w:rFonts w:ascii="宋体"/>
                <w:b/>
                <w:color w:val="000000"/>
                <w:sz w:val="20"/>
                <w:szCs w:val="20"/>
              </w:rPr>
              <w:t>E：23.01.01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