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3B6795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56E57F0D" wp14:editId="3D47F721">
            <wp:simplePos x="0" y="0"/>
            <wp:positionH relativeFrom="column">
              <wp:posOffset>-224790</wp:posOffset>
            </wp:positionH>
            <wp:positionV relativeFrom="paragraph">
              <wp:posOffset>-711835</wp:posOffset>
            </wp:positionV>
            <wp:extent cx="7199630" cy="9946640"/>
            <wp:effectExtent l="0" t="0" r="0" b="0"/>
            <wp:wrapNone/>
            <wp:docPr id="2" name="图片 2" descr="E:\360安全云盘同步版\国标联合审核\202101\山东博方教学设备有限公司\新建文件夹\扫描全能王 2021-03-11 11.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博方教学设备有限公司\新建文件夹\扫描全能王 2021-03-11 11.2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47CA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454"/>
        <w:gridCol w:w="863"/>
        <w:gridCol w:w="850"/>
        <w:gridCol w:w="384"/>
        <w:gridCol w:w="142"/>
        <w:gridCol w:w="892"/>
        <w:gridCol w:w="661"/>
        <w:gridCol w:w="6"/>
        <w:gridCol w:w="567"/>
        <w:gridCol w:w="1242"/>
        <w:gridCol w:w="75"/>
        <w:gridCol w:w="690"/>
        <w:gridCol w:w="586"/>
        <w:gridCol w:w="100"/>
        <w:gridCol w:w="325"/>
        <w:gridCol w:w="999"/>
      </w:tblGrid>
      <w:tr w:rsidR="006D5580" w:rsidTr="00730963">
        <w:trPr>
          <w:trHeight w:val="418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1547CA" w:rsidP="004B18F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山东博方教学设备有限公司</w:t>
            </w:r>
            <w:bookmarkEnd w:id="1"/>
          </w:p>
        </w:tc>
      </w:tr>
      <w:tr w:rsidR="006D5580" w:rsidTr="00730963">
        <w:trPr>
          <w:trHeight w:val="410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1547CA" w:rsidP="004B18F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山东省菏泽市鄄城县临商公路西侧</w:t>
            </w:r>
            <w:bookmarkEnd w:id="2"/>
          </w:p>
        </w:tc>
      </w:tr>
      <w:tr w:rsidR="006D5580" w:rsidTr="00730963">
        <w:trPr>
          <w:trHeight w:val="416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曹广钊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17515726362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CF4808" w:rsidP="004B18F8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6D5580" w:rsidTr="00730963">
        <w:trPr>
          <w:trHeight w:val="422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于壮</w:t>
            </w:r>
          </w:p>
        </w:tc>
        <w:tc>
          <w:tcPr>
            <w:tcW w:w="1695" w:type="dxa"/>
            <w:gridSpan w:val="3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F923D7" w:rsidRDefault="00CF4808" w:rsidP="004B18F8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CF4808" w:rsidP="004B18F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D5580" w:rsidTr="004B18F8">
        <w:trPr>
          <w:trHeight w:val="252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0169-2018-QEO-2020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B18F8" w:rsidP="004B18F8">
            <w:pPr>
              <w:spacing w:line="240" w:lineRule="exact"/>
            </w:pPr>
            <w:r>
              <w:rPr>
                <w:rFonts w:hint="eastAsia"/>
                <w:sz w:val="20"/>
              </w:rPr>
              <w:t>■</w:t>
            </w:r>
            <w:r w:rsidR="001547CA">
              <w:rPr>
                <w:spacing w:val="-2"/>
                <w:sz w:val="20"/>
              </w:rPr>
              <w:t>QMS</w:t>
            </w:r>
            <w:r w:rsidR="001547CA">
              <w:rPr>
                <w:rFonts w:hint="eastAsia"/>
                <w:sz w:val="20"/>
              </w:rPr>
              <w:t>□</w:t>
            </w:r>
            <w:r w:rsidR="001547CA">
              <w:rPr>
                <w:rFonts w:hint="eastAsia"/>
                <w:sz w:val="20"/>
              </w:rPr>
              <w:t>5</w:t>
            </w:r>
            <w:r w:rsidR="001547CA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 w:rsidR="001547CA"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 w:rsidR="001547CA">
              <w:rPr>
                <w:spacing w:val="-2"/>
                <w:sz w:val="20"/>
              </w:rPr>
              <w:t>OHSMS</w:t>
            </w:r>
            <w:r w:rsidR="001547CA">
              <w:rPr>
                <w:rFonts w:ascii="宋体" w:hAnsi="宋体" w:hint="eastAsia"/>
              </w:rPr>
              <w:t xml:space="preserve"> </w:t>
            </w:r>
          </w:p>
        </w:tc>
      </w:tr>
      <w:tr w:rsidR="006D5580" w:rsidTr="00B36794">
        <w:trPr>
          <w:trHeight w:val="290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6D5580" w:rsidTr="004B18F8">
        <w:trPr>
          <w:trHeight w:val="990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F923D7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6D5580" w:rsidRDefault="004B18F8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547C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6D5580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  <w:r w:rsidR="003B6795">
              <w:rPr>
                <w:noProof/>
              </w:rPr>
              <w:t xml:space="preserve"> </w:t>
            </w:r>
          </w:p>
          <w:p w:rsidR="006D5580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6D5580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D5580" w:rsidTr="00730963">
        <w:trPr>
          <w:trHeight w:val="504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412" w:type="dxa"/>
            <w:gridSpan w:val="13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>
              <w:rPr>
                <w:sz w:val="20"/>
              </w:rPr>
              <w:t>3D</w:t>
            </w:r>
            <w:r>
              <w:rPr>
                <w:sz w:val="20"/>
              </w:rPr>
              <w:t>实训室配套设施的销售。</w:t>
            </w:r>
          </w:p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>
              <w:rPr>
                <w:sz w:val="20"/>
              </w:rPr>
              <w:t>3D</w:t>
            </w:r>
            <w:r>
              <w:rPr>
                <w:sz w:val="20"/>
              </w:rPr>
              <w:t>实训室配套设施的销售及所涉及场所的相关环境管理活动。</w:t>
            </w:r>
          </w:p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</w:t>
            </w:r>
            <w:r>
              <w:rPr>
                <w:sz w:val="20"/>
              </w:rPr>
              <w:t>3D</w:t>
            </w:r>
            <w:r>
              <w:rPr>
                <w:sz w:val="20"/>
              </w:rPr>
              <w:t>实训室配套设施的销售及所涉及场所的相关职业健康安全管理活动。</w:t>
            </w:r>
            <w:bookmarkEnd w:id="9"/>
          </w:p>
        </w:tc>
        <w:tc>
          <w:tcPr>
            <w:tcW w:w="42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999" w:type="dxa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0"/>
          </w:p>
        </w:tc>
      </w:tr>
      <w:tr w:rsidR="006D5580" w:rsidTr="004B18F8">
        <w:trPr>
          <w:trHeight w:val="840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38250D" w:rsidRPr="0038250D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730963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B18F8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547CA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1547CA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1547CA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1547C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bookmarkStart w:id="15" w:name="S勾选Add"/>
            <w:r w:rsidR="004B18F8"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4B18F8">
              <w:rPr>
                <w:rFonts w:hint="eastAsia"/>
                <w:sz w:val="20"/>
              </w:rPr>
              <w:t>■</w:t>
            </w:r>
            <w:r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4B18F8"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D5580" w:rsidTr="004B18F8">
        <w:trPr>
          <w:trHeight w:val="300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1547CA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D5580" w:rsidTr="004B18F8">
        <w:trPr>
          <w:trHeight w:val="222"/>
        </w:trPr>
        <w:tc>
          <w:tcPr>
            <w:tcW w:w="1485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F923D7" w:rsidRDefault="004B18F8" w:rsidP="004B18F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547CA">
              <w:rPr>
                <w:rFonts w:hint="eastAsia"/>
                <w:b/>
                <w:sz w:val="20"/>
              </w:rPr>
              <w:t>普通话</w:t>
            </w:r>
            <w:r w:rsidR="001547CA">
              <w:rPr>
                <w:rFonts w:hint="eastAsia"/>
                <w:b/>
                <w:sz w:val="20"/>
              </w:rPr>
              <w:t xml:space="preserve">   </w:t>
            </w:r>
            <w:r w:rsidR="001547CA">
              <w:rPr>
                <w:rFonts w:hint="eastAsia"/>
                <w:sz w:val="20"/>
                <w:lang w:val="de-DE"/>
              </w:rPr>
              <w:t>□</w:t>
            </w:r>
            <w:r w:rsidR="001547CA">
              <w:rPr>
                <w:rFonts w:hint="eastAsia"/>
                <w:b/>
                <w:sz w:val="20"/>
              </w:rPr>
              <w:t>英语</w:t>
            </w:r>
            <w:r w:rsidR="001547CA">
              <w:rPr>
                <w:rFonts w:hint="eastAsia"/>
                <w:b/>
                <w:sz w:val="20"/>
              </w:rPr>
              <w:t xml:space="preserve">   </w:t>
            </w:r>
            <w:r w:rsidR="001547CA">
              <w:rPr>
                <w:rFonts w:hint="eastAsia"/>
                <w:sz w:val="20"/>
                <w:lang w:val="de-DE"/>
              </w:rPr>
              <w:t>□</w:t>
            </w:r>
            <w:r w:rsidR="001547CA">
              <w:rPr>
                <w:rFonts w:hint="eastAsia"/>
                <w:b/>
                <w:sz w:val="20"/>
              </w:rPr>
              <w:t>其他</w:t>
            </w:r>
          </w:p>
        </w:tc>
      </w:tr>
      <w:tr w:rsidR="006D5580" w:rsidTr="004B18F8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1547CA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D5580" w:rsidTr="00B36794">
        <w:trPr>
          <w:trHeight w:val="570"/>
        </w:trPr>
        <w:tc>
          <w:tcPr>
            <w:tcW w:w="1939" w:type="dxa"/>
            <w:gridSpan w:val="3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63" w:type="dxa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76" w:type="dxa"/>
            <w:gridSpan w:val="3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1547CA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B18F8" w:rsidTr="00B36794">
        <w:trPr>
          <w:trHeight w:val="570"/>
        </w:trPr>
        <w:tc>
          <w:tcPr>
            <w:tcW w:w="1939" w:type="dxa"/>
            <w:gridSpan w:val="3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姜海军（现场）</w:t>
            </w:r>
          </w:p>
        </w:tc>
        <w:tc>
          <w:tcPr>
            <w:tcW w:w="863" w:type="dxa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850" w:type="dxa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组长</w:t>
            </w:r>
          </w:p>
        </w:tc>
        <w:tc>
          <w:tcPr>
            <w:tcW w:w="1418" w:type="dxa"/>
            <w:gridSpan w:val="3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rFonts w:hint="eastAsia"/>
                <w:sz w:val="20"/>
              </w:rPr>
              <w:t>审核员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</w:rPr>
              <w:t>审核员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51" w:type="dxa"/>
            <w:gridSpan w:val="5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376" w:type="dxa"/>
            <w:gridSpan w:val="3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B18F8" w:rsidTr="00B36794">
        <w:trPr>
          <w:trHeight w:val="570"/>
        </w:trPr>
        <w:tc>
          <w:tcPr>
            <w:tcW w:w="1939" w:type="dxa"/>
            <w:gridSpan w:val="3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林兵（远程）</w:t>
            </w:r>
          </w:p>
        </w:tc>
        <w:tc>
          <w:tcPr>
            <w:tcW w:w="863" w:type="dxa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850" w:type="dxa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>组员</w:t>
            </w:r>
          </w:p>
        </w:tc>
        <w:tc>
          <w:tcPr>
            <w:tcW w:w="1418" w:type="dxa"/>
            <w:gridSpan w:val="3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rFonts w:hint="eastAsia"/>
                <w:sz w:val="20"/>
              </w:rPr>
              <w:t>审核员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rFonts w:hint="eastAsia"/>
                <w:sz w:val="20"/>
              </w:rPr>
              <w:t>审核员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51" w:type="dxa"/>
            <w:gridSpan w:val="5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2019-N1QMS-4059501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2020-N1EMS-3059501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1376" w:type="dxa"/>
            <w:gridSpan w:val="3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4B18F8" w:rsidRDefault="004B18F8" w:rsidP="004B18F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4B18F8" w:rsidTr="00730963">
        <w:trPr>
          <w:trHeight w:val="404"/>
        </w:trPr>
        <w:tc>
          <w:tcPr>
            <w:tcW w:w="10321" w:type="dxa"/>
            <w:gridSpan w:val="18"/>
            <w:vAlign w:val="center"/>
          </w:tcPr>
          <w:p w:rsidR="004B18F8" w:rsidRDefault="004B18F8" w:rsidP="004B18F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B18F8" w:rsidTr="004B18F8">
        <w:trPr>
          <w:trHeight w:val="510"/>
        </w:trPr>
        <w:tc>
          <w:tcPr>
            <w:tcW w:w="1201" w:type="dxa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4B18F8" w:rsidRDefault="004B18F8" w:rsidP="004B18F8">
            <w:pPr>
              <w:spacing w:line="240" w:lineRule="exact"/>
            </w:pPr>
          </w:p>
        </w:tc>
      </w:tr>
      <w:tr w:rsidR="004B18F8" w:rsidTr="00873259">
        <w:trPr>
          <w:trHeight w:val="408"/>
        </w:trPr>
        <w:tc>
          <w:tcPr>
            <w:tcW w:w="1201" w:type="dxa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4B18F8" w:rsidRDefault="004B18F8" w:rsidP="004B18F8">
            <w:pPr>
              <w:spacing w:line="240" w:lineRule="exact"/>
            </w:pPr>
          </w:p>
        </w:tc>
      </w:tr>
      <w:tr w:rsidR="004B18F8" w:rsidTr="004B18F8">
        <w:trPr>
          <w:trHeight w:val="588"/>
        </w:trPr>
        <w:tc>
          <w:tcPr>
            <w:tcW w:w="1201" w:type="dxa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2020.12.31</w:t>
            </w:r>
          </w:p>
        </w:tc>
        <w:tc>
          <w:tcPr>
            <w:tcW w:w="2126" w:type="dxa"/>
            <w:gridSpan w:val="4"/>
            <w:vAlign w:val="center"/>
          </w:tcPr>
          <w:p w:rsidR="004B18F8" w:rsidRDefault="004B18F8" w:rsidP="004B18F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4B18F8" w:rsidRDefault="00B36794" w:rsidP="004B18F8">
            <w:pPr>
              <w:spacing w:line="240" w:lineRule="exact"/>
            </w:pPr>
            <w:r>
              <w:rPr>
                <w:rFonts w:hint="eastAsia"/>
                <w:sz w:val="20"/>
              </w:rPr>
              <w:t>2020.12.31</w:t>
            </w:r>
          </w:p>
        </w:tc>
      </w:tr>
    </w:tbl>
    <w:p w:rsidR="00887188" w:rsidRDefault="00CF4808" w:rsidP="004B18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B18F8" w:rsidRDefault="004B18F8" w:rsidP="004B18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B18F8" w:rsidRDefault="004B18F8" w:rsidP="004B18F8">
      <w:pPr>
        <w:snapToGrid w:val="0"/>
        <w:spacing w:beforeLines="50" w:before="163" w:line="400" w:lineRule="exact"/>
        <w:ind w:firstLineChars="1453" w:firstLine="4376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4B18F8" w:rsidTr="00362645">
        <w:trPr>
          <w:cantSplit/>
          <w:trHeight w:val="68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8F8" w:rsidRDefault="004B18F8" w:rsidP="00362645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B18F8" w:rsidTr="00362645">
        <w:trPr>
          <w:cantSplit/>
          <w:trHeight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87325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</w:t>
            </w:r>
            <w:r w:rsidR="00873259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F8" w:rsidRDefault="004B18F8" w:rsidP="00362645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4B18F8" w:rsidTr="00362645">
        <w:trPr>
          <w:cantSplit/>
          <w:trHeight w:val="40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</w:t>
            </w:r>
            <w:r w:rsidR="00873259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F8" w:rsidRDefault="004B18F8" w:rsidP="00362645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4B18F8" w:rsidRDefault="004B18F8" w:rsidP="00362645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9.3管理评审、10.1改进、10.3持续改进，</w:t>
            </w:r>
          </w:p>
          <w:p w:rsidR="004B18F8" w:rsidRDefault="004B18F8" w:rsidP="003626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OHSAS：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资源、作用、职责和权限、4.1总要求、</w:t>
            </w:r>
          </w:p>
          <w:p w:rsidR="004B18F8" w:rsidRDefault="004B18F8" w:rsidP="0036264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4.2职业健康安全方针、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4.3.3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目标、指标和方案、4.4.3信息交流、4.6管理评审、</w:t>
            </w:r>
          </w:p>
          <w:p w:rsidR="004B18F8" w:rsidRDefault="004B18F8" w:rsidP="00362645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B18F8" w:rsidTr="00362645">
        <w:trPr>
          <w:cantSplit/>
          <w:trHeight w:val="253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</w:t>
            </w:r>
            <w:r w:rsidR="00873259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F8" w:rsidRDefault="004B18F8" w:rsidP="00362645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4B18F8" w:rsidRDefault="004B18F8" w:rsidP="00362645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8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5.3组织的岗位、职责和权限、7.1.5监视和测量资源、8.6产品和服务的放行、8.7不合格输出的控制，</w:t>
            </w:r>
          </w:p>
          <w:p w:rsidR="004B18F8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EMS：5.3组织的岗位、职责和权限、6.1.2环境因素、8.1运行策划和控制，</w:t>
            </w:r>
          </w:p>
          <w:p w:rsidR="004B18F8" w:rsidRDefault="004B18F8" w:rsidP="00362645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 ：4.4.1职责与权限、4.3.1危险源辨识与评价、4.4.6运行控制,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18F8" w:rsidRDefault="004B18F8" w:rsidP="0036264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B18F8" w:rsidTr="00362645">
        <w:trPr>
          <w:cantSplit/>
          <w:trHeight w:val="352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</w:t>
            </w:r>
            <w:r w:rsidR="00873259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F8" w:rsidRPr="00CD38F7" w:rsidRDefault="004B18F8" w:rsidP="00362645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4B18F8" w:rsidRPr="00CD38F7" w:rsidRDefault="004B18F8" w:rsidP="00362645">
            <w:pPr>
              <w:spacing w:line="280" w:lineRule="exact"/>
              <w:rPr>
                <w:rFonts w:ascii="宋体" w:hAnsi="宋体" w:cs="Arial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8" w:rsidRPr="00CD38F7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QMS:5.3组织的岗位、职责和权限、</w:t>
            </w:r>
            <w:r>
              <w:rPr>
                <w:rFonts w:ascii="宋体" w:hAnsi="宋体" w:cs="Arial" w:hint="eastAsia"/>
                <w:szCs w:val="24"/>
              </w:rPr>
              <w:t>7.1.3基础设施、7.1.4工作环境、</w:t>
            </w:r>
            <w:r w:rsidRPr="00CD38F7">
              <w:rPr>
                <w:rFonts w:ascii="宋体" w:hAnsi="宋体" w:cs="Arial" w:hint="eastAsia"/>
                <w:szCs w:val="24"/>
              </w:rPr>
              <w:t>8.2产品和服务的要求</w:t>
            </w:r>
            <w:r w:rsidRPr="00CD38F7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CD38F7">
              <w:rPr>
                <w:rFonts w:ascii="宋体" w:hAnsi="宋体" w:cs="Arial" w:hint="eastAsia"/>
                <w:szCs w:val="24"/>
              </w:rPr>
              <w:t>8.4外部提供过程、产品和服务的控制、9.1.2顾客满意、8.1运行策划和控制、8.3产品和服务的设计和开发、8.5.1销售和服务提供的控制、8.5.</w:t>
            </w:r>
            <w:r>
              <w:rPr>
                <w:rFonts w:ascii="宋体" w:hAnsi="宋体" w:cs="Arial" w:hint="eastAsia"/>
                <w:szCs w:val="24"/>
              </w:rPr>
              <w:t>3顾客及外部供方财产</w:t>
            </w:r>
            <w:r w:rsidRPr="00CD38F7">
              <w:rPr>
                <w:rFonts w:ascii="宋体" w:hAnsi="宋体" w:cs="Arial" w:hint="eastAsia"/>
                <w:szCs w:val="24"/>
              </w:rPr>
              <w:t>、8.5.</w:t>
            </w:r>
            <w:r>
              <w:rPr>
                <w:rFonts w:ascii="宋体" w:hAnsi="宋体" w:cs="Arial" w:hint="eastAsia"/>
                <w:szCs w:val="24"/>
              </w:rPr>
              <w:t>5交付后活动</w:t>
            </w:r>
            <w:r w:rsidRPr="00CD38F7">
              <w:rPr>
                <w:rFonts w:ascii="宋体" w:hAnsi="宋体" w:cs="Arial" w:hint="eastAsia"/>
                <w:szCs w:val="24"/>
              </w:rPr>
              <w:t>，</w:t>
            </w:r>
          </w:p>
          <w:p w:rsidR="004B18F8" w:rsidRPr="00CD38F7" w:rsidRDefault="004B18F8" w:rsidP="00362645">
            <w:pPr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EMS: 5.3组织的岗位、职责和权限、6.1.2环境因素、8.1运行策划和控制、8.2应急准备和响应，</w:t>
            </w:r>
          </w:p>
          <w:p w:rsidR="004B18F8" w:rsidRPr="00CD38F7" w:rsidRDefault="004B18F8" w:rsidP="00362645">
            <w:pPr>
              <w:rPr>
                <w:rFonts w:ascii="宋体" w:hAnsi="宋体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OHSAS：4.4.1职责与权限、4.3.1危险源辨识与评价、4.4.6运行控制、4.4.7应急准备和响应，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8F8" w:rsidRPr="00CD38F7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 xml:space="preserve">  A   </w:t>
            </w:r>
          </w:p>
        </w:tc>
      </w:tr>
      <w:tr w:rsidR="004B18F8" w:rsidTr="00362645">
        <w:trPr>
          <w:cantSplit/>
          <w:trHeight w:val="575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2021.1.1</w:t>
            </w:r>
            <w:r w:rsidR="00873259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B18F8" w:rsidRDefault="004B18F8" w:rsidP="0036264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F8" w:rsidRDefault="004B18F8" w:rsidP="00362645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8" w:rsidRPr="00CD38F7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QMS: 5.3组织的岗位、职责和权限、7.1.6组织知识、7.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</w:t>
            </w:r>
            <w:r w:rsidRPr="00CD38F7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Pr="00CD38F7"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4B18F8" w:rsidRPr="00CD38F7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EMS: 5.3组织的岗位、职责和权限、7.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、9.2 内部审核、10.2不合格和纠正措施，</w:t>
            </w:r>
          </w:p>
          <w:p w:rsidR="004B18F8" w:rsidRPr="00CD38F7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EMS:6.1.2环境因素、6.1.3合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性评价）,</w:t>
            </w:r>
          </w:p>
          <w:p w:rsidR="004B18F8" w:rsidRPr="00CD38F7" w:rsidRDefault="004B18F8" w:rsidP="0036264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OHSAS:4.4.1职责与权限、4.4.</w:t>
            </w:r>
            <w:r>
              <w:rPr>
                <w:rFonts w:ascii="宋体" w:hAnsi="宋体" w:cs="Arial" w:hint="eastAsia"/>
                <w:szCs w:val="24"/>
              </w:rPr>
              <w:t>4/5文件</w:t>
            </w:r>
            <w:r w:rsidRPr="00CD38F7">
              <w:rPr>
                <w:rFonts w:ascii="宋体" w:hAnsi="宋体" w:cs="Arial" w:hint="eastAsia"/>
                <w:szCs w:val="24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4.5.4记录、</w:t>
            </w:r>
            <w:r w:rsidRPr="00CD38F7">
              <w:rPr>
                <w:rFonts w:ascii="宋体" w:hAnsi="宋体" w:cs="Arial" w:hint="eastAsia"/>
                <w:szCs w:val="24"/>
              </w:rPr>
              <w:t>4.5.3不符合、纠正和预防措施、4.5.5内部审核，</w:t>
            </w:r>
          </w:p>
          <w:p w:rsidR="004B18F8" w:rsidRPr="00CD38F7" w:rsidRDefault="004B18F8" w:rsidP="00362645">
            <w:pPr>
              <w:rPr>
                <w:rFonts w:ascii="宋体" w:hAnsi="宋体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OHSAS:4.3.1危险源的辨识与评价、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D38F7">
                <w:rPr>
                  <w:rFonts w:ascii="宋体" w:hAnsi="宋体" w:cs="Arial" w:hint="eastAsia"/>
                  <w:szCs w:val="24"/>
                </w:rPr>
                <w:t>4.3.2</w:t>
              </w:r>
            </w:smartTag>
            <w:r w:rsidRPr="00CD38F7">
              <w:rPr>
                <w:rFonts w:ascii="宋体" w:hAnsi="宋体" w:cs="Arial" w:hint="eastAsia"/>
                <w:szCs w:val="24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CD38F7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CD38F7">
              <w:rPr>
                <w:rFonts w:ascii="宋体" w:hAnsi="宋体" w:cs="Arial" w:hint="eastAsia"/>
                <w:szCs w:val="24"/>
              </w:rPr>
              <w:t>性评价，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8F8" w:rsidRPr="00CD38F7" w:rsidRDefault="004B18F8" w:rsidP="00362645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4B18F8" w:rsidRPr="00CD38F7" w:rsidRDefault="004B18F8" w:rsidP="0036264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4B18F8" w:rsidTr="00362645">
        <w:trPr>
          <w:cantSplit/>
          <w:trHeight w:val="139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87325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2021.1.1</w:t>
            </w:r>
            <w:r w:rsidR="00873259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4B18F8" w:rsidRDefault="004B18F8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F8" w:rsidRDefault="004B18F8" w:rsidP="00362645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补充及跟踪审核：必要部门、必要条款；审核组沟通及与受审核方领导层沟通；</w:t>
            </w:r>
          </w:p>
          <w:p w:rsidR="004B18F8" w:rsidRDefault="004B18F8" w:rsidP="00362645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8F8" w:rsidRDefault="004B18F8" w:rsidP="0036264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4B18F8" w:rsidRDefault="004B18F8" w:rsidP="004B18F8">
      <w:pPr>
        <w:spacing w:line="300" w:lineRule="exact"/>
        <w:rPr>
          <w:rFonts w:ascii="宋体"/>
          <w:b/>
          <w:sz w:val="18"/>
          <w:szCs w:val="18"/>
        </w:rPr>
      </w:pPr>
    </w:p>
    <w:p w:rsidR="004B18F8" w:rsidRDefault="004B18F8" w:rsidP="004B18F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4B18F8" w:rsidRDefault="004B18F8" w:rsidP="004B18F8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4B18F8" w:rsidRDefault="004B18F8" w:rsidP="004B18F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B18F8" w:rsidRDefault="004B18F8" w:rsidP="004B18F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B18F8" w:rsidRDefault="004B18F8" w:rsidP="004B18F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4B18F8" w:rsidRDefault="004B18F8" w:rsidP="004B18F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4B18F8" w:rsidRDefault="004B18F8" w:rsidP="004B18F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4B18F8" w:rsidRDefault="004B18F8" w:rsidP="004B18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B18F8" w:rsidRPr="003C2A5A" w:rsidRDefault="004B18F8" w:rsidP="004B18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B18F8" w:rsidRPr="00CF39DB" w:rsidRDefault="004B18F8" w:rsidP="004B18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B18F8" w:rsidRPr="004B18F8" w:rsidRDefault="004B18F8" w:rsidP="004B18F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4B18F8" w:rsidRPr="004B18F8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08" w:rsidRDefault="00CF4808">
      <w:r>
        <w:separator/>
      </w:r>
    </w:p>
  </w:endnote>
  <w:endnote w:type="continuationSeparator" w:id="0">
    <w:p w:rsidR="00CF4808" w:rsidRDefault="00C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08" w:rsidRDefault="00CF4808">
      <w:r>
        <w:separator/>
      </w:r>
    </w:p>
  </w:footnote>
  <w:footnote w:type="continuationSeparator" w:id="0">
    <w:p w:rsidR="00CF4808" w:rsidRDefault="00CF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1547CA" w:rsidP="004B18F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F480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1547CA" w:rsidP="004B18F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547CA" w:rsidRPr="00390345">
      <w:rPr>
        <w:rStyle w:val="CharChar1"/>
        <w:rFonts w:hint="default"/>
      </w:rPr>
      <w:t xml:space="preserve">        </w:t>
    </w:r>
    <w:r w:rsidR="001547CA" w:rsidRPr="00390345">
      <w:rPr>
        <w:rStyle w:val="CharChar1"/>
        <w:rFonts w:hint="default"/>
        <w:w w:val="90"/>
      </w:rPr>
      <w:t>Beijing International Standard united Certification Co.,Ltd.</w:t>
    </w:r>
    <w:r w:rsidR="001547CA">
      <w:rPr>
        <w:rStyle w:val="CharChar1"/>
        <w:rFonts w:hint="default"/>
        <w:w w:val="90"/>
        <w:szCs w:val="21"/>
      </w:rPr>
      <w:t xml:space="preserve">  </w:t>
    </w:r>
    <w:r w:rsidR="001547CA">
      <w:rPr>
        <w:rStyle w:val="CharChar1"/>
        <w:rFonts w:hint="default"/>
        <w:w w:val="90"/>
        <w:sz w:val="20"/>
      </w:rPr>
      <w:t xml:space="preserve"> </w:t>
    </w:r>
    <w:r w:rsidR="001547CA">
      <w:rPr>
        <w:rStyle w:val="CharChar1"/>
        <w:rFonts w:hint="default"/>
        <w:w w:val="90"/>
      </w:rPr>
      <w:t xml:space="preserve">                   </w:t>
    </w:r>
  </w:p>
  <w:p w:rsidR="00587C05" w:rsidRDefault="00CF480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580"/>
    <w:rsid w:val="001547CA"/>
    <w:rsid w:val="003B6795"/>
    <w:rsid w:val="004B18F8"/>
    <w:rsid w:val="006D5580"/>
    <w:rsid w:val="00730963"/>
    <w:rsid w:val="00873259"/>
    <w:rsid w:val="00B36794"/>
    <w:rsid w:val="00C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515</Words>
  <Characters>2936</Characters>
  <Application>Microsoft Office Word</Application>
  <DocSecurity>0</DocSecurity>
  <Lines>24</Lines>
  <Paragraphs>6</Paragraphs>
  <ScaleCrop>false</ScaleCrop>
  <Company>微软中国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2021-03-13T05:51:00Z</cp:lastPrinted>
  <dcterms:created xsi:type="dcterms:W3CDTF">2015-06-17T14:31:00Z</dcterms:created>
  <dcterms:modified xsi:type="dcterms:W3CDTF">2021-03-13T05:54:00Z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