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南京全水信息科技有限公司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0462-2019-QE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夏丽华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025-89635053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Q：遥测终端机、智能翻斗式雨量传感器、智能雷达水位传感器的研发销售；水文信息应用软件的开发销售</w:t>
            </w:r>
          </w:p>
          <w:p w:rsidR="004A38E5">
            <w:r>
              <w:t>E：遥测终端机、智能翻斗式雨量传感器、智能雷达水位传感器的研发销售；水文信息应用软件的开发销售及相关的环境管理活动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Q：29.12.00;33.02.01;34.05.00</w:t>
            </w:r>
          </w:p>
          <w:p w:rsidR="004A38E5">
            <w:r>
              <w:t>E：29.12.00;33.02.01;34.05.00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2019年10月13日 上午至2019年10月13日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