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酒泉诚容餐饮管理服务有限公司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10905-2025-QOF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08:30至2025年07月30日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60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