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Default="0084257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846407">
        <w:trPr>
          <w:trHeight w:val="515"/>
        </w:trPr>
        <w:tc>
          <w:tcPr>
            <w:tcW w:w="1707" w:type="dxa"/>
            <w:vMerge w:val="restart"/>
            <w:vAlign w:val="center"/>
          </w:tcPr>
          <w:p w:rsidR="00642669" w:rsidRPr="00846407" w:rsidRDefault="0084257F">
            <w:pPr>
              <w:spacing w:line="320" w:lineRule="exact"/>
              <w:jc w:val="center"/>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过程与活动、</w:t>
            </w:r>
          </w:p>
          <w:p w:rsidR="00642669" w:rsidRPr="00846407" w:rsidRDefault="0084257F">
            <w:pPr>
              <w:spacing w:line="320" w:lineRule="exact"/>
              <w:jc w:val="center"/>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抽样计划</w:t>
            </w:r>
          </w:p>
        </w:tc>
        <w:tc>
          <w:tcPr>
            <w:tcW w:w="1019" w:type="dxa"/>
            <w:vMerge w:val="restart"/>
            <w:vAlign w:val="center"/>
          </w:tcPr>
          <w:p w:rsidR="00642669" w:rsidRPr="00846407" w:rsidRDefault="0084257F">
            <w:pPr>
              <w:spacing w:line="32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涉及</w:t>
            </w:r>
          </w:p>
          <w:p w:rsidR="00642669" w:rsidRPr="00846407" w:rsidRDefault="0084257F">
            <w:pPr>
              <w:spacing w:line="32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条款</w:t>
            </w:r>
          </w:p>
        </w:tc>
        <w:tc>
          <w:tcPr>
            <w:tcW w:w="11223" w:type="dxa"/>
            <w:vAlign w:val="center"/>
          </w:tcPr>
          <w:p w:rsidR="00642669" w:rsidRPr="00846407" w:rsidRDefault="0084257F" w:rsidP="00A6146F">
            <w:pPr>
              <w:spacing w:line="32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受审核部门：</w:t>
            </w:r>
            <w:r w:rsidRPr="00846407">
              <w:rPr>
                <w:rFonts w:asciiTheme="minorEastAsia" w:eastAsiaTheme="minorEastAsia" w:hAnsiTheme="minorEastAsia" w:cs="宋体" w:hint="eastAsia"/>
                <w:b/>
                <w:bCs/>
                <w:sz w:val="24"/>
                <w:szCs w:val="24"/>
              </w:rPr>
              <w:t>管理层</w:t>
            </w:r>
            <w:r w:rsidRPr="00846407">
              <w:rPr>
                <w:rFonts w:asciiTheme="minorEastAsia" w:eastAsiaTheme="minorEastAsia" w:hAnsiTheme="minorEastAsia" w:cs="宋体" w:hint="eastAsia"/>
                <w:sz w:val="24"/>
                <w:szCs w:val="24"/>
              </w:rPr>
              <w:t xml:space="preserve">    主管领导</w:t>
            </w:r>
            <w:r w:rsidR="00A6146F" w:rsidRPr="00846407">
              <w:rPr>
                <w:rFonts w:asciiTheme="minorEastAsia" w:eastAsiaTheme="minorEastAsia" w:hAnsiTheme="minorEastAsia" w:cs="宋体" w:hint="eastAsia"/>
                <w:sz w:val="24"/>
                <w:szCs w:val="24"/>
              </w:rPr>
              <w:t>：</w:t>
            </w:r>
            <w:r w:rsidR="00697B22" w:rsidRPr="00846407">
              <w:rPr>
                <w:rFonts w:asciiTheme="minorEastAsia" w:eastAsiaTheme="minorEastAsia" w:hAnsiTheme="minorEastAsia" w:cs="宋体" w:hint="eastAsia"/>
                <w:sz w:val="24"/>
                <w:szCs w:val="24"/>
              </w:rPr>
              <w:t>张永辉</w:t>
            </w:r>
            <w:r w:rsidR="00FA4B73" w:rsidRPr="00846407">
              <w:rPr>
                <w:rFonts w:asciiTheme="minorEastAsia" w:eastAsiaTheme="minorEastAsia" w:hAnsiTheme="minorEastAsia" w:cs="宋体" w:hint="eastAsia"/>
                <w:sz w:val="24"/>
                <w:szCs w:val="24"/>
              </w:rPr>
              <w:t>、</w:t>
            </w:r>
            <w:r w:rsidR="00697B22" w:rsidRPr="00846407">
              <w:rPr>
                <w:rFonts w:asciiTheme="minorEastAsia" w:eastAsiaTheme="minorEastAsia" w:hAnsiTheme="minorEastAsia" w:cs="宋体" w:hint="eastAsia"/>
                <w:sz w:val="24"/>
                <w:szCs w:val="24"/>
              </w:rPr>
              <w:t>王青</w:t>
            </w:r>
            <w:r w:rsidR="00A6146F" w:rsidRPr="00846407">
              <w:rPr>
                <w:rFonts w:asciiTheme="minorEastAsia" w:eastAsiaTheme="minorEastAsia" w:hAnsiTheme="minorEastAsia" w:cs="宋体" w:hint="eastAsia"/>
                <w:sz w:val="24"/>
                <w:szCs w:val="24"/>
              </w:rPr>
              <w:t xml:space="preserve">  </w:t>
            </w:r>
            <w:r w:rsidR="00CB4C97">
              <w:rPr>
                <w:rFonts w:asciiTheme="minorEastAsia" w:eastAsiaTheme="minorEastAsia" w:hAnsiTheme="minorEastAsia" w:cs="宋体" w:hint="eastAsia"/>
                <w:sz w:val="24"/>
                <w:szCs w:val="24"/>
              </w:rPr>
              <w:t xml:space="preserve">  </w:t>
            </w:r>
            <w:r w:rsidRPr="00846407">
              <w:rPr>
                <w:rFonts w:asciiTheme="minorEastAsia" w:eastAsiaTheme="minorEastAsia" w:hAnsiTheme="minorEastAsia" w:cs="宋体" w:hint="eastAsia"/>
                <w:sz w:val="24"/>
                <w:szCs w:val="24"/>
              </w:rPr>
              <w:t>陪同人员：</w:t>
            </w:r>
            <w:r w:rsidR="00706D04" w:rsidRPr="00846407">
              <w:rPr>
                <w:rFonts w:asciiTheme="minorEastAsia" w:eastAsiaTheme="minorEastAsia" w:hAnsiTheme="minorEastAsia" w:hint="eastAsia"/>
                <w:sz w:val="24"/>
                <w:szCs w:val="24"/>
              </w:rPr>
              <w:t>曹凯</w:t>
            </w:r>
          </w:p>
        </w:tc>
        <w:tc>
          <w:tcPr>
            <w:tcW w:w="760" w:type="dxa"/>
            <w:vMerge w:val="restart"/>
            <w:vAlign w:val="center"/>
          </w:tcPr>
          <w:p w:rsidR="00642669" w:rsidRPr="00846407" w:rsidRDefault="0084257F">
            <w:pPr>
              <w:spacing w:line="32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判定</w:t>
            </w:r>
          </w:p>
        </w:tc>
      </w:tr>
      <w:tr w:rsidR="00642669" w:rsidRPr="00846407">
        <w:trPr>
          <w:trHeight w:val="403"/>
        </w:trPr>
        <w:tc>
          <w:tcPr>
            <w:tcW w:w="1707" w:type="dxa"/>
            <w:vMerge/>
            <w:vAlign w:val="center"/>
          </w:tcPr>
          <w:p w:rsidR="00642669" w:rsidRPr="00846407"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846407"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846407" w:rsidRDefault="0084257F" w:rsidP="003818FC">
            <w:pPr>
              <w:spacing w:line="32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审核员：</w:t>
            </w:r>
            <w:proofErr w:type="gramStart"/>
            <w:r w:rsidR="00A6146F" w:rsidRPr="00846407">
              <w:rPr>
                <w:rFonts w:asciiTheme="minorEastAsia" w:eastAsiaTheme="minorEastAsia" w:hAnsiTheme="minorEastAsia" w:cs="宋体" w:hint="eastAsia"/>
                <w:sz w:val="24"/>
                <w:szCs w:val="24"/>
              </w:rPr>
              <w:t>林兵</w:t>
            </w:r>
            <w:proofErr w:type="gramEnd"/>
            <w:r w:rsidRPr="00846407">
              <w:rPr>
                <w:rFonts w:asciiTheme="minorEastAsia" w:eastAsiaTheme="minorEastAsia" w:hAnsiTheme="minorEastAsia" w:cs="宋体" w:hint="eastAsia"/>
                <w:sz w:val="24"/>
                <w:szCs w:val="24"/>
              </w:rPr>
              <w:t xml:space="preserve">                    审核时间：20</w:t>
            </w:r>
            <w:r w:rsidR="00A6146F" w:rsidRPr="00846407">
              <w:rPr>
                <w:rFonts w:asciiTheme="minorEastAsia" w:eastAsiaTheme="minorEastAsia" w:hAnsiTheme="minorEastAsia" w:cs="宋体" w:hint="eastAsia"/>
                <w:sz w:val="24"/>
                <w:szCs w:val="24"/>
              </w:rPr>
              <w:t>2</w:t>
            </w:r>
            <w:r w:rsidR="003818FC">
              <w:rPr>
                <w:rFonts w:asciiTheme="minorEastAsia" w:eastAsiaTheme="minorEastAsia" w:hAnsiTheme="minorEastAsia" w:cs="宋体" w:hint="eastAsia"/>
                <w:sz w:val="24"/>
                <w:szCs w:val="24"/>
              </w:rPr>
              <w:t>1</w:t>
            </w:r>
            <w:r w:rsidRPr="00846407">
              <w:rPr>
                <w:rFonts w:asciiTheme="minorEastAsia" w:eastAsiaTheme="minorEastAsia" w:hAnsiTheme="minorEastAsia" w:cs="宋体" w:hint="eastAsia"/>
                <w:sz w:val="24"/>
                <w:szCs w:val="24"/>
              </w:rPr>
              <w:t>.1.</w:t>
            </w:r>
            <w:r w:rsidR="003818FC">
              <w:rPr>
                <w:rFonts w:asciiTheme="minorEastAsia" w:eastAsiaTheme="minorEastAsia" w:hAnsiTheme="minorEastAsia" w:cs="宋体" w:hint="eastAsia"/>
                <w:sz w:val="24"/>
                <w:szCs w:val="24"/>
              </w:rPr>
              <w:t>8</w:t>
            </w:r>
          </w:p>
        </w:tc>
        <w:tc>
          <w:tcPr>
            <w:tcW w:w="760" w:type="dxa"/>
            <w:vMerge/>
          </w:tcPr>
          <w:p w:rsidR="00642669" w:rsidRPr="00846407" w:rsidRDefault="00642669">
            <w:pPr>
              <w:spacing w:line="320" w:lineRule="exact"/>
              <w:rPr>
                <w:rFonts w:asciiTheme="minorEastAsia" w:eastAsiaTheme="minorEastAsia" w:hAnsiTheme="minorEastAsia" w:cs="宋体"/>
                <w:sz w:val="24"/>
                <w:szCs w:val="24"/>
              </w:rPr>
            </w:pPr>
          </w:p>
        </w:tc>
      </w:tr>
      <w:tr w:rsidR="00642669" w:rsidRPr="00846407">
        <w:trPr>
          <w:trHeight w:val="516"/>
        </w:trPr>
        <w:tc>
          <w:tcPr>
            <w:tcW w:w="1707" w:type="dxa"/>
            <w:vMerge/>
            <w:vAlign w:val="center"/>
          </w:tcPr>
          <w:p w:rsidR="00642669" w:rsidRPr="00846407"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846407"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846407" w:rsidRDefault="0084257F">
            <w:pPr>
              <w:adjustRightInd w:val="0"/>
              <w:snapToGrid w:val="0"/>
              <w:spacing w:line="280" w:lineRule="exact"/>
              <w:ind w:rightChars="50" w:right="105"/>
              <w:jc w:val="left"/>
              <w:textAlignment w:val="baseline"/>
              <w:rPr>
                <w:rFonts w:asciiTheme="minorEastAsia" w:eastAsiaTheme="minorEastAsia" w:hAnsiTheme="minorEastAsia" w:cs="Arial"/>
                <w:spacing w:val="-6"/>
                <w:sz w:val="24"/>
                <w:szCs w:val="24"/>
              </w:rPr>
            </w:pPr>
            <w:r w:rsidRPr="00846407">
              <w:rPr>
                <w:rFonts w:asciiTheme="minorEastAsia" w:eastAsiaTheme="minorEastAsia" w:hAnsiTheme="minorEastAsia" w:hint="eastAsia"/>
                <w:color w:val="000000"/>
                <w:sz w:val="24"/>
                <w:szCs w:val="24"/>
              </w:rPr>
              <w:t>涉及标准条款：</w:t>
            </w:r>
            <w:r w:rsidRPr="00846407">
              <w:rPr>
                <w:rFonts w:asciiTheme="minorEastAsia" w:eastAsiaTheme="minorEastAsia" w:hAnsiTheme="minorEastAsia" w:cs="Arial"/>
                <w:spacing w:val="-6"/>
                <w:sz w:val="24"/>
                <w:szCs w:val="24"/>
              </w:rPr>
              <w:t>Q/E:4.1</w:t>
            </w:r>
            <w:r w:rsidRPr="00846407">
              <w:rPr>
                <w:rFonts w:asciiTheme="minorEastAsia" w:eastAsiaTheme="minorEastAsia" w:hAnsiTheme="minorEastAsia" w:cs="Arial" w:hint="eastAsia"/>
                <w:spacing w:val="-6"/>
                <w:sz w:val="24"/>
                <w:szCs w:val="24"/>
              </w:rPr>
              <w:t>理解组织及其环境、</w:t>
            </w:r>
            <w:r w:rsidRPr="00846407">
              <w:rPr>
                <w:rFonts w:asciiTheme="minorEastAsia" w:eastAsiaTheme="minorEastAsia" w:hAnsiTheme="minorEastAsia" w:cs="Arial"/>
                <w:spacing w:val="-6"/>
                <w:sz w:val="24"/>
                <w:szCs w:val="24"/>
              </w:rPr>
              <w:t>4.2</w:t>
            </w:r>
            <w:r w:rsidRPr="00846407">
              <w:rPr>
                <w:rFonts w:asciiTheme="minorEastAsia" w:eastAsiaTheme="minorEastAsia" w:hAnsiTheme="minorEastAsia" w:cs="Arial" w:hint="eastAsia"/>
                <w:spacing w:val="-6"/>
                <w:sz w:val="24"/>
                <w:szCs w:val="24"/>
              </w:rPr>
              <w:t>理解相关方的需求和期望、</w:t>
            </w:r>
            <w:r w:rsidRPr="00846407">
              <w:rPr>
                <w:rFonts w:asciiTheme="minorEastAsia" w:eastAsiaTheme="minorEastAsia" w:hAnsiTheme="minorEastAsia" w:cs="Arial"/>
                <w:spacing w:val="-6"/>
                <w:sz w:val="24"/>
                <w:szCs w:val="24"/>
              </w:rPr>
              <w:t xml:space="preserve">4.3 </w:t>
            </w:r>
            <w:r w:rsidRPr="00846407">
              <w:rPr>
                <w:rFonts w:asciiTheme="minorEastAsia" w:eastAsiaTheme="minorEastAsia" w:hAnsiTheme="minorEastAsia" w:cs="Arial" w:hint="eastAsia"/>
                <w:spacing w:val="-6"/>
                <w:sz w:val="24"/>
                <w:szCs w:val="24"/>
              </w:rPr>
              <w:t>确定管理体系的范围、</w:t>
            </w:r>
            <w:r w:rsidRPr="00846407">
              <w:rPr>
                <w:rFonts w:asciiTheme="minorEastAsia" w:eastAsiaTheme="minorEastAsia" w:hAnsiTheme="minorEastAsia" w:cs="Arial"/>
                <w:spacing w:val="-6"/>
                <w:sz w:val="24"/>
                <w:szCs w:val="24"/>
              </w:rPr>
              <w:t>4.4</w:t>
            </w:r>
            <w:r w:rsidRPr="00846407">
              <w:rPr>
                <w:rFonts w:asciiTheme="minorEastAsia" w:eastAsiaTheme="minorEastAsia" w:hAnsiTheme="minorEastAsia" w:cs="Arial" w:hint="eastAsia"/>
                <w:spacing w:val="-6"/>
                <w:sz w:val="24"/>
                <w:szCs w:val="24"/>
              </w:rPr>
              <w:t>质量</w:t>
            </w:r>
            <w:r w:rsidRPr="00846407">
              <w:rPr>
                <w:rFonts w:asciiTheme="minorEastAsia" w:eastAsiaTheme="minorEastAsia" w:hAnsiTheme="minorEastAsia" w:cs="Arial"/>
                <w:spacing w:val="-6"/>
                <w:sz w:val="24"/>
                <w:szCs w:val="24"/>
              </w:rPr>
              <w:t>/</w:t>
            </w:r>
            <w:r w:rsidRPr="00846407">
              <w:rPr>
                <w:rFonts w:asciiTheme="minorEastAsia" w:eastAsiaTheme="minorEastAsia" w:hAnsiTheme="minorEastAsia" w:cs="Arial" w:hint="eastAsia"/>
                <w:spacing w:val="-6"/>
                <w:sz w:val="24"/>
                <w:szCs w:val="24"/>
              </w:rPr>
              <w:t>环境管理体系及其过程、</w:t>
            </w:r>
            <w:r w:rsidRPr="00846407">
              <w:rPr>
                <w:rFonts w:asciiTheme="minorEastAsia" w:eastAsiaTheme="minorEastAsia" w:hAnsiTheme="minorEastAsia" w:cs="Arial"/>
                <w:spacing w:val="-6"/>
                <w:sz w:val="24"/>
                <w:szCs w:val="24"/>
              </w:rPr>
              <w:t>5.1</w:t>
            </w:r>
            <w:r w:rsidRPr="00846407">
              <w:rPr>
                <w:rFonts w:asciiTheme="minorEastAsia" w:eastAsiaTheme="minorEastAsia" w:hAnsiTheme="minorEastAsia" w:cs="Arial" w:hint="eastAsia"/>
                <w:spacing w:val="-6"/>
                <w:sz w:val="24"/>
                <w:szCs w:val="24"/>
              </w:rPr>
              <w:t>领导作用和承诺、</w:t>
            </w:r>
            <w:r w:rsidRPr="00846407">
              <w:rPr>
                <w:rFonts w:asciiTheme="minorEastAsia" w:eastAsiaTheme="minorEastAsia" w:hAnsiTheme="minorEastAsia" w:cs="Arial"/>
                <w:spacing w:val="-6"/>
                <w:sz w:val="24"/>
                <w:szCs w:val="24"/>
              </w:rPr>
              <w:t>5.2</w:t>
            </w:r>
            <w:r w:rsidRPr="00846407">
              <w:rPr>
                <w:rFonts w:asciiTheme="minorEastAsia" w:eastAsiaTheme="minorEastAsia" w:hAnsiTheme="minorEastAsia" w:cs="Arial" w:hint="eastAsia"/>
                <w:spacing w:val="-6"/>
                <w:sz w:val="24"/>
                <w:szCs w:val="24"/>
              </w:rPr>
              <w:t>质量</w:t>
            </w:r>
            <w:r w:rsidRPr="00846407">
              <w:rPr>
                <w:rFonts w:asciiTheme="minorEastAsia" w:eastAsiaTheme="minorEastAsia" w:hAnsiTheme="minorEastAsia" w:cs="Arial"/>
                <w:spacing w:val="-6"/>
                <w:sz w:val="24"/>
                <w:szCs w:val="24"/>
              </w:rPr>
              <w:t>/</w:t>
            </w:r>
            <w:r w:rsidRPr="00846407">
              <w:rPr>
                <w:rFonts w:asciiTheme="minorEastAsia" w:eastAsiaTheme="minorEastAsia" w:hAnsiTheme="minorEastAsia" w:cs="Arial" w:hint="eastAsia"/>
                <w:spacing w:val="-6"/>
                <w:sz w:val="24"/>
                <w:szCs w:val="24"/>
              </w:rPr>
              <w:t>环境方针、</w:t>
            </w:r>
            <w:r w:rsidRPr="00846407">
              <w:rPr>
                <w:rFonts w:asciiTheme="minorEastAsia" w:eastAsiaTheme="minorEastAsia" w:hAnsiTheme="minorEastAsia" w:cs="Arial"/>
                <w:spacing w:val="-6"/>
                <w:sz w:val="24"/>
                <w:szCs w:val="24"/>
              </w:rPr>
              <w:t>5.3</w:t>
            </w:r>
            <w:r w:rsidRPr="00846407">
              <w:rPr>
                <w:rFonts w:asciiTheme="minorEastAsia" w:eastAsiaTheme="minorEastAsia" w:hAnsiTheme="minorEastAsia" w:cs="Arial" w:hint="eastAsia"/>
                <w:spacing w:val="-6"/>
                <w:sz w:val="24"/>
                <w:szCs w:val="24"/>
              </w:rPr>
              <w:t>组织的岗位、职责和权限、</w:t>
            </w:r>
            <w:r w:rsidRPr="00846407">
              <w:rPr>
                <w:rFonts w:asciiTheme="minorEastAsia" w:eastAsiaTheme="minorEastAsia" w:hAnsiTheme="minorEastAsia" w:cs="Arial"/>
                <w:spacing w:val="-6"/>
                <w:sz w:val="24"/>
                <w:szCs w:val="24"/>
              </w:rPr>
              <w:t>6.1</w:t>
            </w:r>
            <w:r w:rsidRPr="00846407">
              <w:rPr>
                <w:rFonts w:asciiTheme="minorEastAsia" w:eastAsiaTheme="minorEastAsia" w:hAnsiTheme="minorEastAsia" w:cs="Arial" w:hint="eastAsia"/>
                <w:spacing w:val="-6"/>
                <w:sz w:val="24"/>
                <w:szCs w:val="24"/>
              </w:rPr>
              <w:t>应对风险和机遇的措施、</w:t>
            </w:r>
            <w:r w:rsidRPr="00846407">
              <w:rPr>
                <w:rFonts w:asciiTheme="minorEastAsia" w:eastAsiaTheme="minorEastAsia" w:hAnsiTheme="minorEastAsia" w:cs="Arial"/>
                <w:spacing w:val="-6"/>
                <w:sz w:val="24"/>
                <w:szCs w:val="24"/>
              </w:rPr>
              <w:t>6.2</w:t>
            </w:r>
            <w:r w:rsidRPr="00846407">
              <w:rPr>
                <w:rFonts w:asciiTheme="minorEastAsia" w:eastAsiaTheme="minorEastAsia" w:hAnsiTheme="minorEastAsia" w:cs="Arial" w:hint="eastAsia"/>
                <w:spacing w:val="-6"/>
                <w:sz w:val="24"/>
                <w:szCs w:val="24"/>
              </w:rPr>
              <w:t>质量</w:t>
            </w:r>
            <w:r w:rsidRPr="00846407">
              <w:rPr>
                <w:rFonts w:asciiTheme="minorEastAsia" w:eastAsiaTheme="minorEastAsia" w:hAnsiTheme="minorEastAsia" w:cs="Arial"/>
                <w:spacing w:val="-6"/>
                <w:sz w:val="24"/>
                <w:szCs w:val="24"/>
              </w:rPr>
              <w:t>/</w:t>
            </w:r>
            <w:r w:rsidRPr="00846407">
              <w:rPr>
                <w:rFonts w:asciiTheme="minorEastAsia" w:eastAsiaTheme="minorEastAsia" w:hAnsiTheme="minorEastAsia" w:cs="Arial" w:hint="eastAsia"/>
                <w:spacing w:val="-6"/>
                <w:sz w:val="24"/>
                <w:szCs w:val="24"/>
              </w:rPr>
              <w:t>环境目标及其实现的策划、</w:t>
            </w:r>
            <w:r w:rsidRPr="00846407">
              <w:rPr>
                <w:rFonts w:asciiTheme="minorEastAsia" w:eastAsiaTheme="minorEastAsia" w:hAnsiTheme="minorEastAsia" w:cs="Arial"/>
                <w:spacing w:val="-6"/>
                <w:sz w:val="24"/>
                <w:szCs w:val="24"/>
              </w:rPr>
              <w:t>6.3</w:t>
            </w:r>
            <w:r w:rsidRPr="00846407">
              <w:rPr>
                <w:rFonts w:asciiTheme="minorEastAsia" w:eastAsiaTheme="minorEastAsia" w:hAnsiTheme="minorEastAsia" w:cs="Arial" w:hint="eastAsia"/>
                <w:spacing w:val="-6"/>
                <w:sz w:val="24"/>
                <w:szCs w:val="24"/>
              </w:rPr>
              <w:t>变更的策划、</w:t>
            </w:r>
            <w:r w:rsidRPr="00846407">
              <w:rPr>
                <w:rFonts w:asciiTheme="minorEastAsia" w:eastAsiaTheme="minorEastAsia" w:hAnsiTheme="minorEastAsia" w:cs="Arial"/>
                <w:spacing w:val="-6"/>
                <w:sz w:val="24"/>
                <w:szCs w:val="24"/>
              </w:rPr>
              <w:t>9.3</w:t>
            </w:r>
            <w:r w:rsidRPr="00846407">
              <w:rPr>
                <w:rFonts w:asciiTheme="minorEastAsia" w:eastAsiaTheme="minorEastAsia" w:hAnsiTheme="minorEastAsia" w:cs="Arial" w:hint="eastAsia"/>
                <w:spacing w:val="-6"/>
                <w:sz w:val="24"/>
                <w:szCs w:val="24"/>
              </w:rPr>
              <w:t>管理评审、</w:t>
            </w:r>
            <w:r w:rsidRPr="00846407">
              <w:rPr>
                <w:rFonts w:asciiTheme="minorEastAsia" w:eastAsiaTheme="minorEastAsia" w:hAnsiTheme="minorEastAsia" w:cs="Arial"/>
                <w:spacing w:val="-6"/>
                <w:sz w:val="24"/>
                <w:szCs w:val="24"/>
              </w:rPr>
              <w:t>10.1</w:t>
            </w:r>
            <w:r w:rsidRPr="00846407">
              <w:rPr>
                <w:rFonts w:asciiTheme="minorEastAsia" w:eastAsiaTheme="minorEastAsia" w:hAnsiTheme="minorEastAsia" w:cs="Arial" w:hint="eastAsia"/>
                <w:spacing w:val="-6"/>
                <w:sz w:val="24"/>
                <w:szCs w:val="24"/>
              </w:rPr>
              <w:t>改进、</w:t>
            </w:r>
            <w:r w:rsidRPr="00846407">
              <w:rPr>
                <w:rFonts w:asciiTheme="minorEastAsia" w:eastAsiaTheme="minorEastAsia" w:hAnsiTheme="minorEastAsia" w:cs="Arial"/>
                <w:spacing w:val="-6"/>
                <w:sz w:val="24"/>
                <w:szCs w:val="24"/>
              </w:rPr>
              <w:t>10.3</w:t>
            </w:r>
            <w:r w:rsidRPr="00846407">
              <w:rPr>
                <w:rFonts w:asciiTheme="minorEastAsia" w:eastAsiaTheme="minorEastAsia" w:hAnsiTheme="minorEastAsia" w:cs="Arial" w:hint="eastAsia"/>
                <w:spacing w:val="-6"/>
                <w:sz w:val="24"/>
                <w:szCs w:val="24"/>
              </w:rPr>
              <w:t>持续改进</w:t>
            </w:r>
          </w:p>
          <w:p w:rsidR="00642669" w:rsidRPr="00846407" w:rsidRDefault="0084257F">
            <w:pPr>
              <w:adjustRightInd w:val="0"/>
              <w:snapToGrid w:val="0"/>
              <w:spacing w:line="280" w:lineRule="exact"/>
              <w:ind w:rightChars="50" w:right="105"/>
              <w:jc w:val="left"/>
              <w:textAlignment w:val="baseline"/>
              <w:rPr>
                <w:rFonts w:asciiTheme="minorEastAsia" w:eastAsiaTheme="minorEastAsia" w:hAnsiTheme="minorEastAsia" w:cs="Arial"/>
                <w:spacing w:val="-6"/>
                <w:sz w:val="24"/>
                <w:szCs w:val="24"/>
              </w:rPr>
            </w:pPr>
            <w:r w:rsidRPr="00846407">
              <w:rPr>
                <w:rFonts w:asciiTheme="minorEastAsia" w:eastAsiaTheme="minorEastAsia" w:hAnsiTheme="minorEastAsia" w:cs="Arial"/>
                <w:spacing w:val="-6"/>
                <w:sz w:val="24"/>
                <w:szCs w:val="24"/>
              </w:rPr>
              <w:t>OHSAS</w:t>
            </w:r>
            <w:r w:rsidRPr="00846407">
              <w:rPr>
                <w:rFonts w:asciiTheme="minorEastAsia" w:eastAsiaTheme="minorEastAsia" w:hAnsiTheme="minorEastAsia" w:cs="Arial" w:hint="eastAsia"/>
                <w:spacing w:val="-6"/>
                <w:sz w:val="24"/>
                <w:szCs w:val="24"/>
              </w:rPr>
              <w:t>：</w:t>
            </w:r>
            <w:r w:rsidRPr="00846407">
              <w:rPr>
                <w:rFonts w:asciiTheme="minorEastAsia" w:eastAsiaTheme="minorEastAsia" w:hAnsiTheme="minorEastAsia" w:cs="Arial"/>
                <w:spacing w:val="-6"/>
                <w:sz w:val="24"/>
                <w:szCs w:val="24"/>
              </w:rPr>
              <w:t>4.4.1</w:t>
            </w:r>
            <w:r w:rsidRPr="00846407">
              <w:rPr>
                <w:rFonts w:asciiTheme="minorEastAsia" w:eastAsiaTheme="minorEastAsia" w:hAnsiTheme="minorEastAsia" w:cs="Arial" w:hint="eastAsia"/>
                <w:spacing w:val="-6"/>
                <w:sz w:val="24"/>
                <w:szCs w:val="24"/>
              </w:rPr>
              <w:t>资源、作用、职责和权限、</w:t>
            </w:r>
            <w:r w:rsidRPr="00846407">
              <w:rPr>
                <w:rFonts w:asciiTheme="minorEastAsia" w:eastAsiaTheme="minorEastAsia" w:hAnsiTheme="minorEastAsia" w:cs="Arial"/>
                <w:spacing w:val="-6"/>
                <w:sz w:val="24"/>
                <w:szCs w:val="24"/>
              </w:rPr>
              <w:t>4.1</w:t>
            </w:r>
            <w:r w:rsidRPr="00846407">
              <w:rPr>
                <w:rFonts w:asciiTheme="minorEastAsia" w:eastAsiaTheme="minorEastAsia" w:hAnsiTheme="minorEastAsia" w:cs="Arial" w:hint="eastAsia"/>
                <w:spacing w:val="-6"/>
                <w:sz w:val="24"/>
                <w:szCs w:val="24"/>
              </w:rPr>
              <w:t>总要求、</w:t>
            </w:r>
          </w:p>
          <w:p w:rsidR="00642669" w:rsidRPr="00846407" w:rsidRDefault="0084257F">
            <w:pPr>
              <w:adjustRightInd w:val="0"/>
              <w:snapToGrid w:val="0"/>
              <w:spacing w:line="280" w:lineRule="exact"/>
              <w:ind w:rightChars="50" w:right="105"/>
              <w:jc w:val="left"/>
              <w:textAlignment w:val="baseline"/>
              <w:rPr>
                <w:rFonts w:asciiTheme="minorEastAsia" w:eastAsiaTheme="minorEastAsia" w:hAnsiTheme="minorEastAsia" w:cs="Arial"/>
                <w:spacing w:val="-6"/>
                <w:sz w:val="24"/>
                <w:szCs w:val="24"/>
              </w:rPr>
            </w:pPr>
            <w:r w:rsidRPr="00846407">
              <w:rPr>
                <w:rFonts w:asciiTheme="minorEastAsia" w:eastAsiaTheme="minorEastAsia" w:hAnsiTheme="minorEastAsia" w:cs="Arial"/>
                <w:spacing w:val="-6"/>
                <w:sz w:val="24"/>
                <w:szCs w:val="24"/>
              </w:rPr>
              <w:t>4.2</w:t>
            </w:r>
            <w:r w:rsidRPr="00846407">
              <w:rPr>
                <w:rFonts w:asciiTheme="minorEastAsia" w:eastAsiaTheme="minorEastAsia" w:hAnsiTheme="minorEastAsia" w:cs="Arial" w:hint="eastAsia"/>
                <w:spacing w:val="-6"/>
                <w:sz w:val="24"/>
                <w:szCs w:val="24"/>
              </w:rPr>
              <w:t>职业健康安全方针、</w:t>
            </w:r>
            <w:r w:rsidRPr="00846407">
              <w:rPr>
                <w:rFonts w:asciiTheme="minorEastAsia" w:eastAsiaTheme="minorEastAsia" w:hAnsiTheme="minorEastAsia" w:cs="Arial"/>
                <w:spacing w:val="-6"/>
                <w:sz w:val="24"/>
                <w:szCs w:val="24"/>
              </w:rPr>
              <w:t>4.3.3</w:t>
            </w:r>
            <w:r w:rsidRPr="00846407">
              <w:rPr>
                <w:rFonts w:asciiTheme="minorEastAsia" w:eastAsiaTheme="minorEastAsia" w:hAnsiTheme="minorEastAsia" w:cs="Arial" w:hint="eastAsia"/>
                <w:spacing w:val="-6"/>
                <w:sz w:val="24"/>
                <w:szCs w:val="24"/>
              </w:rPr>
              <w:t>目标、指标和方案、</w:t>
            </w:r>
            <w:r w:rsidRPr="00846407">
              <w:rPr>
                <w:rFonts w:asciiTheme="minorEastAsia" w:eastAsiaTheme="minorEastAsia" w:hAnsiTheme="minorEastAsia" w:cs="Arial"/>
                <w:spacing w:val="-6"/>
                <w:sz w:val="24"/>
                <w:szCs w:val="24"/>
              </w:rPr>
              <w:t>4.4.3</w:t>
            </w:r>
            <w:r w:rsidRPr="00846407">
              <w:rPr>
                <w:rFonts w:asciiTheme="minorEastAsia" w:eastAsiaTheme="minorEastAsia" w:hAnsiTheme="minorEastAsia" w:cs="Arial" w:hint="eastAsia"/>
                <w:spacing w:val="-6"/>
                <w:sz w:val="24"/>
                <w:szCs w:val="24"/>
              </w:rPr>
              <w:t>信息交流、</w:t>
            </w:r>
            <w:r w:rsidRPr="00846407">
              <w:rPr>
                <w:rFonts w:asciiTheme="minorEastAsia" w:eastAsiaTheme="minorEastAsia" w:hAnsiTheme="minorEastAsia" w:cs="Arial"/>
                <w:spacing w:val="-6"/>
                <w:sz w:val="24"/>
                <w:szCs w:val="24"/>
              </w:rPr>
              <w:t>4.6</w:t>
            </w:r>
            <w:r w:rsidRPr="00846407">
              <w:rPr>
                <w:rFonts w:asciiTheme="minorEastAsia" w:eastAsiaTheme="minorEastAsia" w:hAnsiTheme="minorEastAsia" w:cs="Arial" w:hint="eastAsia"/>
                <w:spacing w:val="-6"/>
                <w:sz w:val="24"/>
                <w:szCs w:val="24"/>
              </w:rPr>
              <w:t>管理评审、</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Arial" w:hint="eastAsia"/>
                <w:spacing w:val="-6"/>
                <w:sz w:val="24"/>
                <w:szCs w:val="24"/>
              </w:rPr>
              <w:t>标准</w:t>
            </w:r>
            <w:r w:rsidRPr="00846407">
              <w:rPr>
                <w:rFonts w:asciiTheme="minorEastAsia" w:eastAsiaTheme="minorEastAsia" w:hAnsiTheme="minorEastAsia" w:cs="Arial"/>
                <w:spacing w:val="-6"/>
                <w:sz w:val="24"/>
                <w:szCs w:val="24"/>
              </w:rPr>
              <w:t>/</w:t>
            </w:r>
            <w:r w:rsidRPr="00846407">
              <w:rPr>
                <w:rFonts w:asciiTheme="minorEastAsia" w:eastAsiaTheme="minorEastAsia" w:hAnsiTheme="minorEastAsia" w:cs="Arial" w:hint="eastAsia"/>
                <w:spacing w:val="-6"/>
                <w:sz w:val="24"/>
                <w:szCs w:val="24"/>
              </w:rPr>
              <w:t>规范</w:t>
            </w:r>
            <w:r w:rsidRPr="00846407">
              <w:rPr>
                <w:rFonts w:asciiTheme="minorEastAsia" w:eastAsiaTheme="minorEastAsia" w:hAnsiTheme="minorEastAsia" w:cs="Arial"/>
                <w:spacing w:val="-6"/>
                <w:sz w:val="24"/>
                <w:szCs w:val="24"/>
              </w:rPr>
              <w:t>/</w:t>
            </w:r>
            <w:r w:rsidRPr="00846407">
              <w:rPr>
                <w:rFonts w:asciiTheme="minorEastAsia" w:eastAsiaTheme="minorEastAsia" w:hAnsiTheme="minorEastAsia" w:cs="Arial" w:hint="eastAsia"/>
                <w:spacing w:val="-6"/>
                <w:sz w:val="24"/>
                <w:szCs w:val="24"/>
              </w:rPr>
              <w:t>法规的执行情况、上次审核不符合项的验证、认证证书、标志的使用情况、投诉或事故、监督抽查情况、体系变动，</w:t>
            </w:r>
          </w:p>
        </w:tc>
        <w:tc>
          <w:tcPr>
            <w:tcW w:w="760" w:type="dxa"/>
            <w:vMerge/>
          </w:tcPr>
          <w:p w:rsidR="00642669" w:rsidRPr="00846407" w:rsidRDefault="00642669">
            <w:pPr>
              <w:spacing w:line="320" w:lineRule="exact"/>
              <w:rPr>
                <w:rFonts w:asciiTheme="minorEastAsia" w:eastAsiaTheme="minorEastAsia" w:hAnsiTheme="minorEastAsia" w:cs="宋体"/>
                <w:sz w:val="24"/>
                <w:szCs w:val="24"/>
              </w:rPr>
            </w:pPr>
          </w:p>
        </w:tc>
      </w:tr>
      <w:tr w:rsidR="00642669" w:rsidRPr="00846407">
        <w:trPr>
          <w:trHeight w:val="968"/>
        </w:trPr>
        <w:tc>
          <w:tcPr>
            <w:tcW w:w="1707"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理解组织及其环境</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总要求</w:t>
            </w:r>
          </w:p>
          <w:p w:rsidR="00642669" w:rsidRPr="00846407" w:rsidRDefault="00642669">
            <w:pPr>
              <w:spacing w:line="280" w:lineRule="exact"/>
              <w:rPr>
                <w:rFonts w:asciiTheme="minorEastAsia" w:eastAsiaTheme="minorEastAsia" w:hAnsiTheme="minorEastAsia" w:cs="宋体"/>
                <w:sz w:val="24"/>
                <w:szCs w:val="24"/>
              </w:rPr>
            </w:pPr>
          </w:p>
        </w:tc>
        <w:tc>
          <w:tcPr>
            <w:tcW w:w="1019"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QE4.1</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O</w:t>
            </w:r>
            <w:r w:rsidRPr="00846407">
              <w:rPr>
                <w:rFonts w:asciiTheme="minorEastAsia" w:eastAsiaTheme="minorEastAsia" w:hAnsiTheme="minorEastAsia" w:cs="宋体"/>
                <w:sz w:val="24"/>
                <w:szCs w:val="24"/>
              </w:rPr>
              <w:t>4.1</w:t>
            </w:r>
          </w:p>
        </w:tc>
        <w:tc>
          <w:tcPr>
            <w:tcW w:w="11223" w:type="dxa"/>
            <w:vAlign w:val="center"/>
          </w:tcPr>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该公司法人：</w:t>
            </w:r>
            <w:r w:rsidR="00697B22" w:rsidRPr="00846407">
              <w:rPr>
                <w:rFonts w:asciiTheme="minorEastAsia" w:eastAsiaTheme="minorEastAsia" w:hAnsiTheme="minorEastAsia" w:cs="宋体" w:hint="eastAsia"/>
                <w:sz w:val="24"/>
                <w:szCs w:val="24"/>
              </w:rPr>
              <w:t>张永辉</w:t>
            </w:r>
            <w:r w:rsidRPr="00846407">
              <w:rPr>
                <w:rFonts w:asciiTheme="minorEastAsia" w:eastAsiaTheme="minorEastAsia" w:hAnsiTheme="minorEastAsia" w:cs="宋体" w:hint="eastAsia"/>
                <w:sz w:val="24"/>
                <w:szCs w:val="24"/>
              </w:rPr>
              <w:t>，总经理：</w:t>
            </w:r>
            <w:r w:rsidR="00697B22" w:rsidRPr="00846407">
              <w:rPr>
                <w:rFonts w:asciiTheme="minorEastAsia" w:eastAsiaTheme="minorEastAsia" w:hAnsiTheme="minorEastAsia" w:cs="宋体" w:hint="eastAsia"/>
                <w:sz w:val="24"/>
                <w:szCs w:val="24"/>
              </w:rPr>
              <w:t>张永辉</w:t>
            </w:r>
            <w:r w:rsidR="00DC6B31" w:rsidRPr="00846407">
              <w:rPr>
                <w:rFonts w:asciiTheme="minorEastAsia" w:eastAsiaTheme="minorEastAsia" w:hAnsiTheme="minorEastAsia" w:cs="宋体" w:hint="eastAsia"/>
                <w:sz w:val="24"/>
                <w:szCs w:val="24"/>
              </w:rPr>
              <w:t xml:space="preserve">  </w:t>
            </w:r>
            <w:r w:rsidRPr="00846407">
              <w:rPr>
                <w:rFonts w:asciiTheme="minorEastAsia" w:eastAsiaTheme="minorEastAsia" w:hAnsiTheme="minorEastAsia" w:cs="宋体" w:hint="eastAsia"/>
                <w:sz w:val="24"/>
                <w:szCs w:val="24"/>
              </w:rPr>
              <w:t>无变化。</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注册地址、经营、销售地址在本周期内均无变更，查到营业执照有效，符合要求</w:t>
            </w:r>
            <w:r w:rsidR="004D05B0" w:rsidRPr="00846407">
              <w:rPr>
                <w:rFonts w:asciiTheme="minorEastAsia" w:eastAsiaTheme="minorEastAsia" w:hAnsiTheme="minorEastAsia" w:cs="宋体" w:hint="eastAsia"/>
                <w:sz w:val="24"/>
                <w:szCs w:val="24"/>
              </w:rPr>
              <w:t>，无需其他资质证书</w:t>
            </w:r>
            <w:r w:rsidRPr="00846407">
              <w:rPr>
                <w:rFonts w:asciiTheme="minorEastAsia" w:eastAsiaTheme="minorEastAsia" w:hAnsiTheme="minorEastAsia" w:cs="宋体" w:hint="eastAsia"/>
                <w:sz w:val="24"/>
                <w:szCs w:val="24"/>
              </w:rPr>
              <w:t>。</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认证范围无变化：</w:t>
            </w:r>
          </w:p>
          <w:p w:rsidR="00642669" w:rsidRPr="00846407" w:rsidRDefault="0084257F" w:rsidP="00846407">
            <w:pPr>
              <w:spacing w:line="220" w:lineRule="exact"/>
              <w:ind w:firstLineChars="200" w:firstLine="480"/>
              <w:rPr>
                <w:rFonts w:asciiTheme="minorEastAsia" w:eastAsiaTheme="minorEastAsia" w:hAnsiTheme="minorEastAsia"/>
                <w:sz w:val="24"/>
                <w:szCs w:val="24"/>
              </w:rPr>
            </w:pPr>
            <w:bookmarkStart w:id="0" w:name="审核范围"/>
            <w:r w:rsidRPr="00846407">
              <w:rPr>
                <w:rFonts w:asciiTheme="minorEastAsia" w:eastAsiaTheme="minorEastAsia" w:hAnsiTheme="minorEastAsia"/>
                <w:sz w:val="24"/>
                <w:szCs w:val="24"/>
              </w:rPr>
              <w:t>Q：</w:t>
            </w:r>
            <w:r w:rsidR="00697B22" w:rsidRPr="00846407">
              <w:rPr>
                <w:rFonts w:asciiTheme="minorEastAsia" w:eastAsiaTheme="minorEastAsia" w:hAnsiTheme="minorEastAsia"/>
                <w:sz w:val="24"/>
                <w:szCs w:val="24"/>
              </w:rPr>
              <w:t>教学仪器、实验室设备、音体美器材、信息化设备</w:t>
            </w:r>
            <w:r w:rsidRPr="00846407">
              <w:rPr>
                <w:rFonts w:asciiTheme="minorEastAsia" w:eastAsiaTheme="minorEastAsia" w:hAnsiTheme="minorEastAsia"/>
                <w:sz w:val="24"/>
                <w:szCs w:val="24"/>
              </w:rPr>
              <w:t>的销售</w:t>
            </w:r>
          </w:p>
          <w:p w:rsidR="00642669" w:rsidRPr="00846407" w:rsidRDefault="0084257F" w:rsidP="00846407">
            <w:pPr>
              <w:spacing w:line="220" w:lineRule="exact"/>
              <w:ind w:firstLineChars="200" w:firstLine="480"/>
              <w:rPr>
                <w:rFonts w:asciiTheme="minorEastAsia" w:eastAsiaTheme="minorEastAsia" w:hAnsiTheme="minorEastAsia"/>
                <w:sz w:val="24"/>
                <w:szCs w:val="24"/>
              </w:rPr>
            </w:pPr>
            <w:r w:rsidRPr="00846407">
              <w:rPr>
                <w:rFonts w:asciiTheme="minorEastAsia" w:eastAsiaTheme="minorEastAsia" w:hAnsiTheme="minorEastAsia"/>
                <w:sz w:val="24"/>
                <w:szCs w:val="24"/>
              </w:rPr>
              <w:t>E：</w:t>
            </w:r>
            <w:r w:rsidR="00697B22" w:rsidRPr="00846407">
              <w:rPr>
                <w:rFonts w:asciiTheme="minorEastAsia" w:eastAsiaTheme="minorEastAsia" w:hAnsiTheme="minorEastAsia"/>
                <w:sz w:val="24"/>
                <w:szCs w:val="24"/>
              </w:rPr>
              <w:t>教学仪器、实验室设备、音体美器材、信息化设备</w:t>
            </w:r>
            <w:r w:rsidRPr="00846407">
              <w:rPr>
                <w:rFonts w:asciiTheme="minorEastAsia" w:eastAsiaTheme="minorEastAsia" w:hAnsiTheme="minorEastAsia"/>
                <w:sz w:val="24"/>
                <w:szCs w:val="24"/>
              </w:rPr>
              <w:t>的销售及所涉及场所的相关环境管理活动</w:t>
            </w:r>
          </w:p>
          <w:p w:rsidR="00642669" w:rsidRPr="00846407" w:rsidRDefault="0084257F" w:rsidP="00846407">
            <w:pPr>
              <w:spacing w:line="280" w:lineRule="exact"/>
              <w:ind w:firstLineChars="200" w:firstLine="480"/>
              <w:rPr>
                <w:rFonts w:asciiTheme="minorEastAsia" w:eastAsiaTheme="minorEastAsia" w:hAnsiTheme="minorEastAsia"/>
                <w:sz w:val="24"/>
                <w:szCs w:val="24"/>
              </w:rPr>
            </w:pPr>
            <w:r w:rsidRPr="00846407">
              <w:rPr>
                <w:rFonts w:asciiTheme="minorEastAsia" w:eastAsiaTheme="minorEastAsia" w:hAnsiTheme="minorEastAsia"/>
                <w:sz w:val="24"/>
                <w:szCs w:val="24"/>
              </w:rPr>
              <w:t>O：</w:t>
            </w:r>
            <w:r w:rsidR="00697B22" w:rsidRPr="00846407">
              <w:rPr>
                <w:rFonts w:asciiTheme="minorEastAsia" w:eastAsiaTheme="minorEastAsia" w:hAnsiTheme="minorEastAsia"/>
                <w:sz w:val="24"/>
                <w:szCs w:val="24"/>
              </w:rPr>
              <w:t>教学仪器、实验室设备、音体美器材、信息化设备</w:t>
            </w:r>
            <w:r w:rsidRPr="00846407">
              <w:rPr>
                <w:rFonts w:asciiTheme="minorEastAsia" w:eastAsiaTheme="minorEastAsia" w:hAnsiTheme="minorEastAsia"/>
                <w:sz w:val="24"/>
                <w:szCs w:val="24"/>
              </w:rPr>
              <w:t>的销售及所涉及场所的相关职业健康安全管理活动</w:t>
            </w:r>
            <w:bookmarkEnd w:id="0"/>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公司管理体系设置了办公室、供销部、质检部无变化。各部门职责已确定并发布、实施。</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认证主管部门：办公室</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环评：因从事销售，暂不需要。</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安评：因从事销售，暂不需要。</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管理者代表</w:t>
            </w:r>
            <w:r w:rsidR="00220B63">
              <w:rPr>
                <w:rFonts w:asciiTheme="minorEastAsia" w:eastAsiaTheme="minorEastAsia" w:hAnsiTheme="minorEastAsia" w:cs="宋体" w:hint="eastAsia"/>
                <w:sz w:val="24"/>
                <w:szCs w:val="24"/>
              </w:rPr>
              <w:t>没有变化</w:t>
            </w:r>
            <w:r w:rsidRPr="00846407">
              <w:rPr>
                <w:rFonts w:asciiTheme="minorEastAsia" w:eastAsiaTheme="minorEastAsia" w:hAnsiTheme="minorEastAsia" w:cs="宋体" w:hint="eastAsia"/>
                <w:sz w:val="24"/>
                <w:szCs w:val="24"/>
              </w:rPr>
              <w:t>：</w:t>
            </w:r>
            <w:r w:rsidR="00697B22" w:rsidRPr="00846407">
              <w:rPr>
                <w:rFonts w:asciiTheme="minorEastAsia" w:eastAsiaTheme="minorEastAsia" w:hAnsiTheme="minorEastAsia" w:cs="宋体" w:hint="eastAsia"/>
                <w:sz w:val="24"/>
                <w:szCs w:val="24"/>
              </w:rPr>
              <w:t>王青</w:t>
            </w:r>
          </w:p>
          <w:p w:rsidR="00642669" w:rsidRPr="00846407" w:rsidRDefault="00406909" w:rsidP="00406909">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hint="eastAsia"/>
                <w:color w:val="000000"/>
                <w:sz w:val="24"/>
                <w:szCs w:val="24"/>
              </w:rPr>
              <w:t>提供有《组织的内外重要环境因素分析表》，识别了相关内容，确定了监视、评审方法、责任部门、监视频率等。如内部因素：从人力、财务、生产设施过程环境、市场营销能力等，外部因素从经济因素、政治因素、技术因素、竞争力、市场需求等方面。监视评审方法：网上收集、沟通会、政府部门获取。</w:t>
            </w:r>
            <w:r w:rsidR="0084257F" w:rsidRPr="00846407">
              <w:rPr>
                <w:rFonts w:asciiTheme="minorEastAsia" w:eastAsiaTheme="minorEastAsia" w:hAnsiTheme="minorEastAsia" w:cs="宋体" w:hint="eastAsia"/>
                <w:sz w:val="24"/>
                <w:szCs w:val="24"/>
              </w:rPr>
              <w:t>。</w:t>
            </w:r>
          </w:p>
        </w:tc>
        <w:tc>
          <w:tcPr>
            <w:tcW w:w="760" w:type="dxa"/>
          </w:tcPr>
          <w:p w:rsidR="00642669" w:rsidRPr="00846407" w:rsidRDefault="00642669">
            <w:pPr>
              <w:spacing w:line="320" w:lineRule="exact"/>
              <w:rPr>
                <w:rFonts w:asciiTheme="minorEastAsia" w:eastAsiaTheme="minorEastAsia" w:hAnsiTheme="minorEastAsia" w:cs="宋体"/>
                <w:sz w:val="24"/>
                <w:szCs w:val="24"/>
              </w:rPr>
            </w:pPr>
          </w:p>
        </w:tc>
      </w:tr>
      <w:tr w:rsidR="00642669" w:rsidRPr="00846407">
        <w:trPr>
          <w:trHeight w:val="1968"/>
        </w:trPr>
        <w:tc>
          <w:tcPr>
            <w:tcW w:w="1707"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lastRenderedPageBreak/>
              <w:t>理解相关方的需求和期望</w:t>
            </w:r>
          </w:p>
          <w:p w:rsidR="00642669" w:rsidRPr="00846407" w:rsidRDefault="00642669">
            <w:pPr>
              <w:spacing w:line="280" w:lineRule="exact"/>
              <w:rPr>
                <w:rFonts w:asciiTheme="minorEastAsia" w:eastAsiaTheme="minorEastAsia" w:hAnsiTheme="minorEastAsia" w:cs="宋体"/>
                <w:sz w:val="24"/>
                <w:szCs w:val="24"/>
              </w:rPr>
            </w:pPr>
          </w:p>
        </w:tc>
        <w:tc>
          <w:tcPr>
            <w:tcW w:w="1019"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QE4.2</w:t>
            </w:r>
          </w:p>
          <w:p w:rsidR="00642669" w:rsidRPr="00846407" w:rsidRDefault="00642669">
            <w:pPr>
              <w:spacing w:line="280" w:lineRule="exact"/>
              <w:rPr>
                <w:rFonts w:asciiTheme="minorEastAsia" w:eastAsiaTheme="minorEastAsia" w:hAnsiTheme="minorEastAsia" w:cs="宋体"/>
                <w:sz w:val="24"/>
                <w:szCs w:val="24"/>
              </w:rPr>
            </w:pPr>
          </w:p>
        </w:tc>
        <w:tc>
          <w:tcPr>
            <w:tcW w:w="11223" w:type="dxa"/>
            <w:vAlign w:val="center"/>
          </w:tcPr>
          <w:p w:rsidR="00406909" w:rsidRPr="00846407" w:rsidRDefault="00406909" w:rsidP="00406909">
            <w:pPr>
              <w:spacing w:line="360" w:lineRule="auto"/>
              <w:ind w:firstLineChars="200" w:firstLine="480"/>
              <w:rPr>
                <w:rFonts w:asciiTheme="minorEastAsia" w:eastAsiaTheme="minorEastAsia" w:hAnsiTheme="minorEastAsia"/>
                <w:color w:val="000000"/>
                <w:sz w:val="24"/>
                <w:szCs w:val="24"/>
              </w:rPr>
            </w:pPr>
            <w:r w:rsidRPr="00846407">
              <w:rPr>
                <w:rFonts w:asciiTheme="minorEastAsia" w:eastAsiaTheme="minorEastAsia" w:hAnsiTheme="minorEastAsia" w:hint="eastAsia"/>
                <w:color w:val="000000"/>
                <w:sz w:val="24"/>
                <w:szCs w:val="24"/>
              </w:rPr>
              <w:t>提供“组织的相关方需求和期望调查表”，相关方包括顾客、股东、员工、供应商、竞争对手、社会团体等。相关方期望和要求为价格、环保、安全性、合同协议、行业规范标准等。识别的方法为：主动调查、水平对比等。检测指标或项目：顾客满意度、客户投诉率、供方评价表等。</w:t>
            </w:r>
          </w:p>
          <w:p w:rsidR="00642669" w:rsidRPr="00846407" w:rsidRDefault="00406909" w:rsidP="00406909">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hint="eastAsia"/>
                <w:sz w:val="24"/>
                <w:szCs w:val="24"/>
              </w:rPr>
              <w:t>基本识别了与组织管理体系有关的相关方和要求</w:t>
            </w:r>
            <w:r w:rsidRPr="00846407">
              <w:rPr>
                <w:rFonts w:asciiTheme="minorEastAsia" w:eastAsiaTheme="minorEastAsia" w:hAnsiTheme="minorEastAsia" w:hint="eastAsia"/>
                <w:sz w:val="24"/>
                <w:szCs w:val="24"/>
                <w:lang w:val="zh-CN"/>
              </w:rPr>
              <w:t>。</w:t>
            </w:r>
          </w:p>
        </w:tc>
        <w:tc>
          <w:tcPr>
            <w:tcW w:w="760" w:type="dxa"/>
          </w:tcPr>
          <w:p w:rsidR="00642669" w:rsidRPr="00846407" w:rsidRDefault="00642669">
            <w:pPr>
              <w:spacing w:line="320" w:lineRule="exact"/>
              <w:rPr>
                <w:rFonts w:asciiTheme="minorEastAsia" w:eastAsiaTheme="minorEastAsia" w:hAnsiTheme="minorEastAsia" w:cs="宋体"/>
                <w:sz w:val="24"/>
                <w:szCs w:val="24"/>
              </w:rPr>
            </w:pPr>
          </w:p>
        </w:tc>
      </w:tr>
      <w:tr w:rsidR="00642669" w:rsidRPr="00846407">
        <w:trPr>
          <w:trHeight w:val="1309"/>
        </w:trPr>
        <w:tc>
          <w:tcPr>
            <w:tcW w:w="1707"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确定管理体系的范围</w:t>
            </w:r>
          </w:p>
          <w:p w:rsidR="00642669" w:rsidRPr="00846407" w:rsidRDefault="00642669">
            <w:pPr>
              <w:spacing w:line="280" w:lineRule="exact"/>
              <w:rPr>
                <w:rFonts w:asciiTheme="minorEastAsia" w:eastAsiaTheme="minorEastAsia" w:hAnsiTheme="minorEastAsia" w:cs="宋体"/>
                <w:sz w:val="24"/>
                <w:szCs w:val="24"/>
              </w:rPr>
            </w:pPr>
          </w:p>
        </w:tc>
        <w:tc>
          <w:tcPr>
            <w:tcW w:w="1019"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QE 4.3</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O4.1</w:t>
            </w:r>
          </w:p>
        </w:tc>
        <w:tc>
          <w:tcPr>
            <w:tcW w:w="11223" w:type="dxa"/>
            <w:vAlign w:val="center"/>
          </w:tcPr>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在确定管理体系范围时公司考虑了以下内容：a各种内部和外部因素；b相关方的要求，包括相关合</w:t>
            </w:r>
            <w:proofErr w:type="gramStart"/>
            <w:r w:rsidRPr="00846407">
              <w:rPr>
                <w:rFonts w:asciiTheme="minorEastAsia" w:eastAsiaTheme="minorEastAsia" w:hAnsiTheme="minorEastAsia" w:cs="宋体" w:hint="eastAsia"/>
                <w:sz w:val="24"/>
                <w:szCs w:val="24"/>
              </w:rPr>
              <w:t>规</w:t>
            </w:r>
            <w:proofErr w:type="gramEnd"/>
            <w:r w:rsidRPr="00846407">
              <w:rPr>
                <w:rFonts w:asciiTheme="minorEastAsia" w:eastAsiaTheme="minorEastAsia" w:hAnsiTheme="minorEastAsia" w:cs="宋体" w:hint="eastAsia"/>
                <w:sz w:val="24"/>
                <w:szCs w:val="24"/>
              </w:rPr>
              <w:t>义务；c组织的活动、产品和产品；d其组织单元、职能和物理边界。</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公司管理体系范围</w:t>
            </w:r>
            <w:r w:rsidR="007D7047" w:rsidRPr="00846407">
              <w:rPr>
                <w:rFonts w:asciiTheme="minorEastAsia" w:eastAsiaTheme="minorEastAsia" w:hAnsiTheme="minorEastAsia" w:cs="宋体" w:hint="eastAsia"/>
                <w:sz w:val="24"/>
                <w:szCs w:val="24"/>
              </w:rPr>
              <w:t>没有变化</w:t>
            </w:r>
            <w:r w:rsidRPr="00846407">
              <w:rPr>
                <w:rFonts w:asciiTheme="minorEastAsia" w:eastAsiaTheme="minorEastAsia" w:hAnsiTheme="minorEastAsia" w:cs="宋体" w:hint="eastAsia"/>
                <w:sz w:val="24"/>
                <w:szCs w:val="24"/>
              </w:rPr>
              <w:t>：</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Q：</w:t>
            </w:r>
            <w:r w:rsidR="00697B22" w:rsidRPr="00846407">
              <w:rPr>
                <w:rFonts w:asciiTheme="minorEastAsia" w:eastAsiaTheme="minorEastAsia" w:hAnsiTheme="minorEastAsia" w:cs="宋体" w:hint="eastAsia"/>
                <w:sz w:val="24"/>
                <w:szCs w:val="24"/>
              </w:rPr>
              <w:t>教学仪器、实验室设备、音体美器材、信息化设备</w:t>
            </w:r>
            <w:r w:rsidRPr="00846407">
              <w:rPr>
                <w:rFonts w:asciiTheme="minorEastAsia" w:eastAsiaTheme="minorEastAsia" w:hAnsiTheme="minorEastAsia" w:cs="宋体" w:hint="eastAsia"/>
                <w:sz w:val="24"/>
                <w:szCs w:val="24"/>
              </w:rPr>
              <w:t>的销售</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E：</w:t>
            </w:r>
            <w:r w:rsidR="00697B22" w:rsidRPr="00846407">
              <w:rPr>
                <w:rFonts w:asciiTheme="minorEastAsia" w:eastAsiaTheme="minorEastAsia" w:hAnsiTheme="minorEastAsia" w:cs="宋体" w:hint="eastAsia"/>
                <w:sz w:val="24"/>
                <w:szCs w:val="24"/>
              </w:rPr>
              <w:t>教学仪器、实验室设备、音体美器材、信息化设备</w:t>
            </w:r>
            <w:r w:rsidRPr="00846407">
              <w:rPr>
                <w:rFonts w:asciiTheme="minorEastAsia" w:eastAsiaTheme="minorEastAsia" w:hAnsiTheme="minorEastAsia" w:cs="宋体" w:hint="eastAsia"/>
                <w:sz w:val="24"/>
                <w:szCs w:val="24"/>
              </w:rPr>
              <w:t>的销售及所涉及场所的相关环境管理活动</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O：</w:t>
            </w:r>
            <w:r w:rsidR="00697B22" w:rsidRPr="00846407">
              <w:rPr>
                <w:rFonts w:asciiTheme="minorEastAsia" w:eastAsiaTheme="minorEastAsia" w:hAnsiTheme="minorEastAsia" w:cs="宋体" w:hint="eastAsia"/>
                <w:sz w:val="24"/>
                <w:szCs w:val="24"/>
              </w:rPr>
              <w:t>教学仪器、实验室设备、音体美器材、信息化设备</w:t>
            </w:r>
            <w:r w:rsidRPr="00846407">
              <w:rPr>
                <w:rFonts w:asciiTheme="minorEastAsia" w:eastAsiaTheme="minorEastAsia" w:hAnsiTheme="minorEastAsia" w:cs="宋体" w:hint="eastAsia"/>
                <w:sz w:val="24"/>
                <w:szCs w:val="24"/>
              </w:rPr>
              <w:t>的销售及所涉及场所的相关职业健康安全管理活动</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条款不适用情况：质量管理体系8.3条款不适用。</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外包情况：运输外包。</w:t>
            </w:r>
          </w:p>
        </w:tc>
        <w:tc>
          <w:tcPr>
            <w:tcW w:w="760" w:type="dxa"/>
          </w:tcPr>
          <w:p w:rsidR="00642669" w:rsidRPr="00846407" w:rsidRDefault="00642669">
            <w:pPr>
              <w:spacing w:line="320" w:lineRule="exact"/>
              <w:rPr>
                <w:rFonts w:asciiTheme="minorEastAsia" w:eastAsiaTheme="minorEastAsia" w:hAnsiTheme="minorEastAsia" w:cs="宋体"/>
                <w:sz w:val="24"/>
                <w:szCs w:val="24"/>
              </w:rPr>
            </w:pPr>
          </w:p>
        </w:tc>
      </w:tr>
      <w:tr w:rsidR="00642669" w:rsidRPr="00846407">
        <w:trPr>
          <w:trHeight w:val="90"/>
        </w:trPr>
        <w:tc>
          <w:tcPr>
            <w:tcW w:w="1707"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管理体系及其过程</w:t>
            </w:r>
          </w:p>
          <w:p w:rsidR="00642669" w:rsidRPr="00846407" w:rsidRDefault="00642669">
            <w:pPr>
              <w:spacing w:line="280" w:lineRule="exact"/>
              <w:rPr>
                <w:rFonts w:asciiTheme="minorEastAsia" w:eastAsiaTheme="minorEastAsia" w:hAnsiTheme="minorEastAsia" w:cs="宋体"/>
                <w:sz w:val="24"/>
                <w:szCs w:val="24"/>
              </w:rPr>
            </w:pPr>
          </w:p>
        </w:tc>
        <w:tc>
          <w:tcPr>
            <w:tcW w:w="1019"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QE4.4</w:t>
            </w:r>
          </w:p>
          <w:p w:rsidR="00642669" w:rsidRPr="00846407"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公司确保按照质量、环境、职业健康安全管理体系标准要求建立、实施、保持和持续改进质量、环境、职业健康安全管理体系，包括所需过程及其相互作用。公司确定质量、环境、职业健康安全管理体系所需的过程及其在整个组织中的应用。公司按照标准建立了文件化的管理体系，编制了新版的管理手册，流程性文件、管理制度、作业指导书，形成了相关文件化信息，为过程运行提供了支持，以证实过程按照策划执行，无变化。</w:t>
            </w:r>
          </w:p>
        </w:tc>
        <w:tc>
          <w:tcPr>
            <w:tcW w:w="760" w:type="dxa"/>
          </w:tcPr>
          <w:p w:rsidR="00642669" w:rsidRPr="00846407" w:rsidRDefault="00642669">
            <w:pPr>
              <w:spacing w:line="320" w:lineRule="exact"/>
              <w:rPr>
                <w:rFonts w:asciiTheme="minorEastAsia" w:eastAsiaTheme="minorEastAsia" w:hAnsiTheme="minorEastAsia" w:cs="宋体"/>
                <w:sz w:val="24"/>
                <w:szCs w:val="24"/>
              </w:rPr>
            </w:pPr>
          </w:p>
        </w:tc>
      </w:tr>
      <w:tr w:rsidR="00642669" w:rsidRPr="00846407">
        <w:trPr>
          <w:trHeight w:val="2110"/>
        </w:trPr>
        <w:tc>
          <w:tcPr>
            <w:tcW w:w="1707"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领导作用与承诺</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--总则</w:t>
            </w:r>
          </w:p>
        </w:tc>
        <w:tc>
          <w:tcPr>
            <w:tcW w:w="1019"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QE</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5.1</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5.1.1</w:t>
            </w:r>
          </w:p>
          <w:p w:rsidR="00642669" w:rsidRPr="00846407"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公司管理体系通过内审、管评及实施不符合纠正、改进措施</w:t>
            </w:r>
            <w:r w:rsidR="005E39EA" w:rsidRPr="00846407">
              <w:rPr>
                <w:rFonts w:asciiTheme="minorEastAsia" w:eastAsiaTheme="minorEastAsia" w:hAnsiTheme="minorEastAsia" w:cs="宋体" w:hint="eastAsia"/>
                <w:sz w:val="24"/>
                <w:szCs w:val="24"/>
              </w:rPr>
              <w:t>等方法来完善和持续发展公司的管理体系。公司负责人</w:t>
            </w:r>
            <w:r w:rsidRPr="00846407">
              <w:rPr>
                <w:rFonts w:asciiTheme="minorEastAsia" w:eastAsiaTheme="minorEastAsia" w:hAnsiTheme="minorEastAsia" w:cs="宋体" w:hint="eastAsia"/>
                <w:sz w:val="24"/>
                <w:szCs w:val="24"/>
              </w:rPr>
              <w:t>主要承诺有：</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1)对管理体系的有效性要承担责任；</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2)建立公司管理体系的方针和目标并确保与公司的环境相适应，与公司战略方向保持一致以及方针在公司内得到沟通理解和有效实施； </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3）确保管理体系要求融入公司的销售、服务各过程。</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4）促进使用过程方法和机遇风险的思维。</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5)建立合理的公司组织结构,确保管理体系所需资源能被获得；</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6)建立良好的沟通机制，杜绝因沟通影响管理体系运行有效性；</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lastRenderedPageBreak/>
              <w:t>7）确保管理体系实现其预期的结果。</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8)促使员工积极参与，指导和支持他们为公司管理体系的有效性</w:t>
            </w:r>
            <w:proofErr w:type="gramStart"/>
            <w:r w:rsidRPr="00846407">
              <w:rPr>
                <w:rFonts w:asciiTheme="minorEastAsia" w:eastAsiaTheme="minorEastAsia" w:hAnsiTheme="minorEastAsia" w:cs="宋体" w:hint="eastAsia"/>
                <w:sz w:val="24"/>
                <w:szCs w:val="24"/>
              </w:rPr>
              <w:t>作出</w:t>
            </w:r>
            <w:proofErr w:type="gramEnd"/>
            <w:r w:rsidRPr="00846407">
              <w:rPr>
                <w:rFonts w:asciiTheme="minorEastAsia" w:eastAsiaTheme="minorEastAsia" w:hAnsiTheme="minorEastAsia" w:cs="宋体" w:hint="eastAsia"/>
                <w:sz w:val="24"/>
                <w:szCs w:val="24"/>
              </w:rPr>
              <w:t>贡献。</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9）推动公司改进和创新；</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10)做好管理岗位的任命，公司内部公开发布任命书，以支持其他管理者在其负责领域证实其领导作用；</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承诺基本实现，没有违反的情况发生。</w:t>
            </w:r>
          </w:p>
        </w:tc>
        <w:tc>
          <w:tcPr>
            <w:tcW w:w="760" w:type="dxa"/>
          </w:tcPr>
          <w:p w:rsidR="00642669" w:rsidRPr="00846407" w:rsidRDefault="00642669">
            <w:pPr>
              <w:spacing w:line="320" w:lineRule="exact"/>
              <w:rPr>
                <w:rFonts w:asciiTheme="minorEastAsia" w:eastAsiaTheme="minorEastAsia" w:hAnsiTheme="minorEastAsia" w:cs="宋体"/>
                <w:sz w:val="24"/>
                <w:szCs w:val="24"/>
              </w:rPr>
            </w:pPr>
          </w:p>
        </w:tc>
      </w:tr>
      <w:tr w:rsidR="00642669" w:rsidRPr="00846407">
        <w:trPr>
          <w:trHeight w:val="90"/>
        </w:trPr>
        <w:tc>
          <w:tcPr>
            <w:tcW w:w="1707"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lastRenderedPageBreak/>
              <w:t>以顾客为关注焦点</w:t>
            </w:r>
          </w:p>
          <w:p w:rsidR="00642669" w:rsidRPr="00846407" w:rsidRDefault="00642669">
            <w:pPr>
              <w:spacing w:line="280" w:lineRule="exact"/>
              <w:rPr>
                <w:rFonts w:asciiTheme="minorEastAsia" w:eastAsiaTheme="minorEastAsia" w:hAnsiTheme="minorEastAsia" w:cs="宋体"/>
                <w:sz w:val="24"/>
                <w:szCs w:val="24"/>
              </w:rPr>
            </w:pPr>
          </w:p>
        </w:tc>
        <w:tc>
          <w:tcPr>
            <w:tcW w:w="1019"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Q5.1.2</w:t>
            </w:r>
          </w:p>
          <w:p w:rsidR="00642669" w:rsidRPr="00846407"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总经理证实其以顾客为关注焦点的领导作用和承诺，通过以下方面实现：</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a) 确定、理解并持续满足顾客要求以及适用的法律法规要求；</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 xml:space="preserve">b) </w:t>
            </w:r>
            <w:r w:rsidR="00502083" w:rsidRPr="00846407">
              <w:rPr>
                <w:rFonts w:asciiTheme="minorEastAsia" w:eastAsiaTheme="minorEastAsia" w:hAnsiTheme="minorEastAsia" w:cs="宋体" w:hint="eastAsia"/>
                <w:sz w:val="24"/>
                <w:szCs w:val="24"/>
              </w:rPr>
              <w:t>确定和应对能够影响产品</w:t>
            </w:r>
            <w:r w:rsidRPr="00846407">
              <w:rPr>
                <w:rFonts w:asciiTheme="minorEastAsia" w:eastAsiaTheme="minorEastAsia" w:hAnsiTheme="minorEastAsia" w:cs="宋体" w:hint="eastAsia"/>
                <w:sz w:val="24"/>
                <w:szCs w:val="24"/>
              </w:rPr>
              <w:t>符合性以及增强顾客满意能力的风险和机遇；</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c) 始终致力于增强顾客满意。</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详见审核Q9.1.2条款记录。</w:t>
            </w:r>
          </w:p>
        </w:tc>
        <w:tc>
          <w:tcPr>
            <w:tcW w:w="760" w:type="dxa"/>
          </w:tcPr>
          <w:p w:rsidR="00642669" w:rsidRPr="00846407" w:rsidRDefault="00642669">
            <w:pPr>
              <w:spacing w:line="320" w:lineRule="exact"/>
              <w:rPr>
                <w:rFonts w:asciiTheme="minorEastAsia" w:eastAsiaTheme="minorEastAsia" w:hAnsiTheme="minorEastAsia" w:cs="宋体"/>
                <w:sz w:val="24"/>
                <w:szCs w:val="24"/>
              </w:rPr>
            </w:pPr>
          </w:p>
        </w:tc>
      </w:tr>
      <w:tr w:rsidR="00642669" w:rsidRPr="00846407">
        <w:trPr>
          <w:trHeight w:val="2110"/>
        </w:trPr>
        <w:tc>
          <w:tcPr>
            <w:tcW w:w="1707"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方针</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制定方针</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沟通方针</w:t>
            </w:r>
          </w:p>
        </w:tc>
        <w:tc>
          <w:tcPr>
            <w:tcW w:w="1019"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QE5.2</w:t>
            </w:r>
          </w:p>
          <w:p w:rsidR="00642669" w:rsidRPr="00846407" w:rsidRDefault="0084257F">
            <w:pPr>
              <w:snapToGrid w:val="0"/>
              <w:spacing w:line="280" w:lineRule="exact"/>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O</w:t>
            </w:r>
            <w:r w:rsidRPr="00846407">
              <w:rPr>
                <w:rFonts w:asciiTheme="minorEastAsia" w:eastAsiaTheme="minorEastAsia" w:hAnsiTheme="minorEastAsia"/>
                <w:sz w:val="24"/>
                <w:szCs w:val="24"/>
              </w:rPr>
              <w:t>4.2</w:t>
            </w:r>
          </w:p>
          <w:p w:rsidR="00642669" w:rsidRPr="00846407" w:rsidRDefault="00642669">
            <w:pPr>
              <w:spacing w:line="280" w:lineRule="exact"/>
              <w:rPr>
                <w:rFonts w:asciiTheme="minorEastAsia" w:eastAsiaTheme="minorEastAsia" w:hAnsiTheme="minorEastAsia" w:cs="宋体"/>
                <w:sz w:val="24"/>
                <w:szCs w:val="24"/>
              </w:rPr>
            </w:pPr>
          </w:p>
          <w:p w:rsidR="00642669" w:rsidRPr="00846407"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该公司管理方针在本周期内无变化。</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与总经理</w:t>
            </w:r>
            <w:r w:rsidR="00697B22" w:rsidRPr="00846407">
              <w:rPr>
                <w:rFonts w:asciiTheme="minorEastAsia" w:eastAsiaTheme="minorEastAsia" w:hAnsiTheme="minorEastAsia" w:cs="宋体" w:hint="eastAsia"/>
                <w:sz w:val="24"/>
                <w:szCs w:val="24"/>
              </w:rPr>
              <w:t>张永辉</w:t>
            </w:r>
            <w:r w:rsidRPr="00846407">
              <w:rPr>
                <w:rFonts w:asciiTheme="minorEastAsia" w:eastAsiaTheme="minorEastAsia" w:hAnsiTheme="minorEastAsia" w:cs="宋体" w:hint="eastAsia"/>
                <w:sz w:val="24"/>
                <w:szCs w:val="24"/>
              </w:rPr>
              <w:t>进行交谈，总经理对方针内涵的理解。方针能为制定目标提供框架，方针基本符合标准的要求。</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总经理用会议、文件等方法保证管理方针为全体员工理解并落实到工作中。</w:t>
            </w:r>
            <w:r w:rsidR="00697B22" w:rsidRPr="00846407">
              <w:rPr>
                <w:rFonts w:asciiTheme="minorEastAsia" w:eastAsiaTheme="minorEastAsia" w:hAnsiTheme="minorEastAsia" w:cs="宋体" w:hint="eastAsia"/>
                <w:sz w:val="24"/>
                <w:szCs w:val="24"/>
              </w:rPr>
              <w:t>张永辉</w:t>
            </w:r>
            <w:r w:rsidRPr="00846407">
              <w:rPr>
                <w:rFonts w:asciiTheme="minorEastAsia" w:eastAsiaTheme="minorEastAsia" w:hAnsiTheme="minorEastAsia" w:cs="宋体" w:hint="eastAsia"/>
                <w:sz w:val="24"/>
                <w:szCs w:val="24"/>
              </w:rPr>
              <w:t>总经理说管理评审时对方针的持续适宜性进行了评审继续保持，有评审记录。</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以上管理方针通过文件、培训等形式将公司管理方针传达给所有为公司工作或代表公司的人员，相关方也可通过办公室获取公司管理方针。</w:t>
            </w:r>
          </w:p>
        </w:tc>
        <w:tc>
          <w:tcPr>
            <w:tcW w:w="760" w:type="dxa"/>
          </w:tcPr>
          <w:p w:rsidR="00642669" w:rsidRPr="00846407" w:rsidRDefault="00642669">
            <w:pPr>
              <w:spacing w:line="320" w:lineRule="exact"/>
              <w:rPr>
                <w:rFonts w:asciiTheme="minorEastAsia" w:eastAsiaTheme="minorEastAsia" w:hAnsiTheme="minorEastAsia" w:cs="宋体"/>
                <w:sz w:val="24"/>
                <w:szCs w:val="24"/>
              </w:rPr>
            </w:pPr>
          </w:p>
        </w:tc>
      </w:tr>
      <w:tr w:rsidR="00642669" w:rsidRPr="00846407">
        <w:trPr>
          <w:trHeight w:val="2110"/>
        </w:trPr>
        <w:tc>
          <w:tcPr>
            <w:tcW w:w="1707"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lastRenderedPageBreak/>
              <w:t>组织的岗位、职责和权限</w:t>
            </w:r>
          </w:p>
          <w:p w:rsidR="00642669" w:rsidRPr="00846407" w:rsidRDefault="00642669">
            <w:pPr>
              <w:spacing w:line="280" w:lineRule="exact"/>
              <w:rPr>
                <w:rFonts w:asciiTheme="minorEastAsia" w:eastAsiaTheme="minorEastAsia" w:hAnsiTheme="minorEastAsia" w:cs="宋体"/>
                <w:sz w:val="24"/>
                <w:szCs w:val="24"/>
              </w:rPr>
            </w:pPr>
          </w:p>
        </w:tc>
        <w:tc>
          <w:tcPr>
            <w:tcW w:w="1019"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sz w:val="24"/>
                <w:szCs w:val="24"/>
              </w:rPr>
              <w:t>QE5.3</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O</w:t>
            </w:r>
            <w:r w:rsidRPr="00846407">
              <w:rPr>
                <w:rFonts w:asciiTheme="minorEastAsia" w:eastAsiaTheme="minorEastAsia" w:hAnsiTheme="minorEastAsia" w:cs="宋体"/>
                <w:sz w:val="24"/>
                <w:szCs w:val="24"/>
              </w:rPr>
              <w:t>4.4.1</w:t>
            </w:r>
          </w:p>
        </w:tc>
        <w:tc>
          <w:tcPr>
            <w:tcW w:w="11223" w:type="dxa"/>
            <w:vAlign w:val="center"/>
          </w:tcPr>
          <w:p w:rsidR="00642669" w:rsidRPr="00846407" w:rsidRDefault="00406909" w:rsidP="00406909">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846407">
              <w:rPr>
                <w:rFonts w:asciiTheme="minorEastAsia" w:eastAsiaTheme="minorEastAsia" w:hAnsiTheme="minorEastAsia" w:hint="eastAsia"/>
                <w:sz w:val="24"/>
                <w:szCs w:val="24"/>
              </w:rPr>
              <w:t>查每个</w:t>
            </w:r>
            <w:proofErr w:type="gramEnd"/>
            <w:r w:rsidRPr="00846407">
              <w:rPr>
                <w:rFonts w:asciiTheme="minorEastAsia" w:eastAsiaTheme="minorEastAsia" w:hAnsiTheme="minorEastAsia" w:hint="eastAsia"/>
                <w:sz w:val="24"/>
                <w:szCs w:val="24"/>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sidRPr="00846407">
              <w:rPr>
                <w:rFonts w:asciiTheme="minorEastAsia" w:eastAsiaTheme="minorEastAsia" w:hAnsiTheme="minorEastAsia" w:hint="eastAsia"/>
                <w:color w:val="000000"/>
                <w:sz w:val="24"/>
                <w:szCs w:val="24"/>
              </w:rPr>
              <w:t>现场询问管代、陪同人员，</w:t>
            </w:r>
            <w:proofErr w:type="gramStart"/>
            <w:r w:rsidRPr="00846407">
              <w:rPr>
                <w:rFonts w:asciiTheme="minorEastAsia" w:eastAsiaTheme="minorEastAsia" w:hAnsiTheme="minorEastAsia" w:hint="eastAsia"/>
                <w:color w:val="000000"/>
                <w:sz w:val="24"/>
                <w:szCs w:val="24"/>
              </w:rPr>
              <w:t>均了解</w:t>
            </w:r>
            <w:proofErr w:type="gramEnd"/>
            <w:r w:rsidRPr="00846407">
              <w:rPr>
                <w:rFonts w:asciiTheme="minorEastAsia" w:eastAsiaTheme="minorEastAsia" w:hAnsiTheme="minorEastAsia" w:hint="eastAsia"/>
                <w:color w:val="000000"/>
                <w:sz w:val="24"/>
                <w:szCs w:val="24"/>
              </w:rPr>
              <w:t>其职责</w:t>
            </w:r>
            <w:r w:rsidR="0084257F" w:rsidRPr="00846407">
              <w:rPr>
                <w:rFonts w:asciiTheme="minorEastAsia" w:eastAsiaTheme="minorEastAsia" w:hAnsiTheme="minorEastAsia" w:cs="宋体" w:hint="eastAsia"/>
                <w:sz w:val="24"/>
                <w:szCs w:val="24"/>
              </w:rPr>
              <w:t>。</w:t>
            </w:r>
          </w:p>
        </w:tc>
        <w:tc>
          <w:tcPr>
            <w:tcW w:w="760" w:type="dxa"/>
          </w:tcPr>
          <w:p w:rsidR="00642669" w:rsidRPr="00846407" w:rsidRDefault="00642669">
            <w:pPr>
              <w:spacing w:line="320" w:lineRule="exact"/>
              <w:rPr>
                <w:rFonts w:asciiTheme="minorEastAsia" w:eastAsiaTheme="minorEastAsia" w:hAnsiTheme="minorEastAsia" w:cs="宋体"/>
                <w:sz w:val="24"/>
                <w:szCs w:val="24"/>
              </w:rPr>
            </w:pPr>
          </w:p>
        </w:tc>
      </w:tr>
      <w:tr w:rsidR="00642669" w:rsidRPr="00846407" w:rsidTr="00C6345E">
        <w:trPr>
          <w:trHeight w:val="1810"/>
        </w:trPr>
        <w:tc>
          <w:tcPr>
            <w:tcW w:w="1707"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应对风险和机遇的措施</w:t>
            </w:r>
          </w:p>
          <w:p w:rsidR="00642669" w:rsidRPr="00846407" w:rsidRDefault="00642669">
            <w:pPr>
              <w:spacing w:line="280" w:lineRule="exact"/>
              <w:rPr>
                <w:rFonts w:asciiTheme="minorEastAsia" w:eastAsiaTheme="minorEastAsia" w:hAnsiTheme="minorEastAsia" w:cs="宋体"/>
                <w:sz w:val="24"/>
                <w:szCs w:val="24"/>
              </w:rPr>
            </w:pPr>
          </w:p>
        </w:tc>
        <w:tc>
          <w:tcPr>
            <w:tcW w:w="1019" w:type="dxa"/>
          </w:tcPr>
          <w:p w:rsidR="00642669" w:rsidRPr="00981804" w:rsidRDefault="0084257F">
            <w:pPr>
              <w:spacing w:line="280" w:lineRule="exact"/>
              <w:rPr>
                <w:rFonts w:asciiTheme="minorEastAsia" w:eastAsiaTheme="minorEastAsia" w:hAnsiTheme="minorEastAsia" w:cs="宋体"/>
                <w:sz w:val="24"/>
                <w:szCs w:val="24"/>
              </w:rPr>
            </w:pPr>
            <w:r w:rsidRPr="00981804">
              <w:rPr>
                <w:rFonts w:asciiTheme="minorEastAsia" w:eastAsiaTheme="minorEastAsia" w:hAnsiTheme="minorEastAsia" w:cs="宋体" w:hint="eastAsia"/>
                <w:sz w:val="24"/>
                <w:szCs w:val="24"/>
              </w:rPr>
              <w:t>Q6.1</w:t>
            </w:r>
          </w:p>
          <w:p w:rsidR="00642669" w:rsidRPr="00981804" w:rsidRDefault="0084257F">
            <w:pPr>
              <w:spacing w:line="280" w:lineRule="exact"/>
              <w:rPr>
                <w:rFonts w:asciiTheme="minorEastAsia" w:eastAsiaTheme="minorEastAsia" w:hAnsiTheme="minorEastAsia" w:cs="宋体"/>
                <w:sz w:val="24"/>
                <w:szCs w:val="24"/>
              </w:rPr>
            </w:pPr>
            <w:r w:rsidRPr="00981804">
              <w:rPr>
                <w:rFonts w:asciiTheme="minorEastAsia" w:eastAsiaTheme="minorEastAsia" w:hAnsiTheme="minorEastAsia" w:cs="宋体" w:hint="eastAsia"/>
                <w:sz w:val="24"/>
                <w:szCs w:val="24"/>
              </w:rPr>
              <w:t>E6.1.1</w:t>
            </w:r>
          </w:p>
          <w:p w:rsidR="00642669" w:rsidRPr="00981804" w:rsidRDefault="00642669">
            <w:pPr>
              <w:spacing w:line="280" w:lineRule="exact"/>
              <w:rPr>
                <w:rFonts w:asciiTheme="minorEastAsia" w:eastAsiaTheme="minorEastAsia" w:hAnsiTheme="minorEastAsia" w:cs="宋体"/>
                <w:sz w:val="24"/>
                <w:szCs w:val="24"/>
              </w:rPr>
            </w:pPr>
          </w:p>
          <w:p w:rsidR="00642669" w:rsidRPr="00846407" w:rsidRDefault="00642669">
            <w:pPr>
              <w:spacing w:line="280" w:lineRule="exact"/>
              <w:rPr>
                <w:rFonts w:asciiTheme="minorEastAsia" w:eastAsiaTheme="minorEastAsia" w:hAnsiTheme="minorEastAsia" w:cs="宋体"/>
                <w:sz w:val="24"/>
                <w:szCs w:val="24"/>
              </w:rPr>
            </w:pPr>
          </w:p>
        </w:tc>
        <w:tc>
          <w:tcPr>
            <w:tcW w:w="11223" w:type="dxa"/>
            <w:vAlign w:val="center"/>
          </w:tcPr>
          <w:p w:rsidR="00981804" w:rsidRDefault="00981804" w:rsidP="00981804">
            <w:pPr>
              <w:spacing w:line="360" w:lineRule="auto"/>
              <w:ind w:firstLineChars="200" w:firstLine="480"/>
              <w:rPr>
                <w:rFonts w:asciiTheme="minorEastAsia" w:eastAsiaTheme="minorEastAsia" w:hAnsiTheme="minorEastAsia" w:cs="宋体"/>
                <w:sz w:val="24"/>
                <w:szCs w:val="24"/>
              </w:rPr>
            </w:pPr>
            <w:r w:rsidRPr="00981804">
              <w:rPr>
                <w:rFonts w:asciiTheme="minorEastAsia" w:eastAsiaTheme="minorEastAsia" w:hAnsiTheme="minorEastAsia" w:cs="宋体" w:hint="eastAsia"/>
                <w:sz w:val="24"/>
                <w:szCs w:val="24"/>
              </w:rPr>
              <w:t>编制有《风险和机遇的应对控制程序SDXW.CX13-2018》，对组织内外的风险和机遇进行了策划。</w:t>
            </w:r>
          </w:p>
          <w:p w:rsidR="00642669" w:rsidRPr="00846407" w:rsidRDefault="00981804" w:rsidP="00981804">
            <w:pPr>
              <w:spacing w:line="360" w:lineRule="auto"/>
              <w:ind w:firstLineChars="200" w:firstLine="480"/>
              <w:rPr>
                <w:rFonts w:asciiTheme="minorEastAsia" w:eastAsiaTheme="minorEastAsia" w:hAnsiTheme="minorEastAsia" w:cs="宋体"/>
                <w:sz w:val="24"/>
                <w:szCs w:val="24"/>
              </w:rPr>
            </w:pPr>
            <w:r w:rsidRPr="00981804">
              <w:rPr>
                <w:rFonts w:asciiTheme="minorEastAsia" w:eastAsiaTheme="minorEastAsia" w:hAnsiTheme="minorEastAsia" w:cs="宋体" w:hint="eastAsia"/>
                <w:sz w:val="24"/>
                <w:szCs w:val="24"/>
              </w:rPr>
              <w:t>提供“风险和机遇评估分析表”，识别了风险和机遇来源、风险和机遇内容、管理措施、责任部门、实时时间、评价措施等</w:t>
            </w:r>
            <w:r w:rsidR="0084257F" w:rsidRPr="00846407">
              <w:rPr>
                <w:rFonts w:asciiTheme="minorEastAsia" w:eastAsiaTheme="minorEastAsia" w:hAnsiTheme="minorEastAsia" w:cs="宋体" w:hint="eastAsia"/>
                <w:sz w:val="24"/>
                <w:szCs w:val="24"/>
              </w:rPr>
              <w:t>。</w:t>
            </w:r>
          </w:p>
          <w:p w:rsidR="00770AC4" w:rsidRPr="00846407" w:rsidRDefault="00770AC4"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近一年企业应对风险和机遇没有变化。</w:t>
            </w:r>
          </w:p>
        </w:tc>
        <w:tc>
          <w:tcPr>
            <w:tcW w:w="760" w:type="dxa"/>
          </w:tcPr>
          <w:p w:rsidR="00642669" w:rsidRPr="00846407" w:rsidRDefault="00642669">
            <w:pPr>
              <w:spacing w:line="320" w:lineRule="exact"/>
              <w:rPr>
                <w:rFonts w:asciiTheme="minorEastAsia" w:eastAsiaTheme="minorEastAsia" w:hAnsiTheme="minorEastAsia" w:cs="宋体"/>
                <w:sz w:val="24"/>
                <w:szCs w:val="24"/>
              </w:rPr>
            </w:pPr>
          </w:p>
        </w:tc>
      </w:tr>
      <w:tr w:rsidR="00642669" w:rsidRPr="00846407">
        <w:trPr>
          <w:trHeight w:val="1125"/>
        </w:trPr>
        <w:tc>
          <w:tcPr>
            <w:tcW w:w="1707"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管理目标及其实现的策划</w:t>
            </w:r>
          </w:p>
          <w:p w:rsidR="00642669" w:rsidRPr="00846407" w:rsidRDefault="00642669">
            <w:pPr>
              <w:spacing w:line="280" w:lineRule="exact"/>
              <w:rPr>
                <w:rFonts w:asciiTheme="minorEastAsia" w:eastAsiaTheme="minorEastAsia" w:hAnsiTheme="minorEastAsia"/>
                <w:sz w:val="24"/>
                <w:szCs w:val="24"/>
              </w:rPr>
            </w:pPr>
          </w:p>
        </w:tc>
        <w:tc>
          <w:tcPr>
            <w:tcW w:w="1019" w:type="dxa"/>
          </w:tcPr>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QE6.2</w:t>
            </w:r>
          </w:p>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O4.3.3</w:t>
            </w:r>
          </w:p>
          <w:p w:rsidR="00642669" w:rsidRPr="00846407" w:rsidRDefault="00642669">
            <w:pPr>
              <w:spacing w:line="280" w:lineRule="exact"/>
              <w:rPr>
                <w:rFonts w:asciiTheme="minorEastAsia" w:eastAsiaTheme="minorEastAsia" w:hAnsiTheme="minorEastAsia"/>
                <w:sz w:val="24"/>
                <w:szCs w:val="24"/>
              </w:rPr>
            </w:pPr>
          </w:p>
        </w:tc>
        <w:tc>
          <w:tcPr>
            <w:tcW w:w="11223" w:type="dxa"/>
            <w:vAlign w:val="center"/>
          </w:tcPr>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公司对管理体系所需的相关职能、层次和过程设定管理目标。</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管理目标是：</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8"/>
              <w:gridCol w:w="3060"/>
            </w:tblGrid>
            <w:tr w:rsidR="00642669" w:rsidRPr="00846407">
              <w:tc>
                <w:tcPr>
                  <w:tcW w:w="6228" w:type="dxa"/>
                </w:tcPr>
                <w:p w:rsidR="00642669" w:rsidRPr="00846407" w:rsidRDefault="0084257F">
                  <w:pPr>
                    <w:pStyle w:val="a8"/>
                    <w:spacing w:before="60" w:after="60"/>
                    <w:jc w:val="center"/>
                    <w:rPr>
                      <w:rFonts w:asciiTheme="minorEastAsia" w:eastAsiaTheme="minorEastAsia" w:hAnsiTheme="minorEastAsia" w:cs="宋体"/>
                      <w:kern w:val="2"/>
                      <w:szCs w:val="24"/>
                    </w:rPr>
                  </w:pPr>
                  <w:r w:rsidRPr="00846407">
                    <w:rPr>
                      <w:rFonts w:asciiTheme="minorEastAsia" w:eastAsiaTheme="minorEastAsia" w:hAnsiTheme="minorEastAsia" w:cs="宋体" w:hint="eastAsia"/>
                      <w:kern w:val="2"/>
                      <w:szCs w:val="24"/>
                    </w:rPr>
                    <w:t>管理目标</w:t>
                  </w:r>
                </w:p>
              </w:tc>
              <w:tc>
                <w:tcPr>
                  <w:tcW w:w="3060" w:type="dxa"/>
                </w:tcPr>
                <w:p w:rsidR="00642669" w:rsidRPr="00846407" w:rsidRDefault="0084257F">
                  <w:pPr>
                    <w:pStyle w:val="a8"/>
                    <w:spacing w:before="60" w:after="60"/>
                    <w:jc w:val="center"/>
                    <w:rPr>
                      <w:rFonts w:asciiTheme="minorEastAsia" w:eastAsiaTheme="minorEastAsia" w:hAnsiTheme="minorEastAsia" w:cs="宋体"/>
                      <w:kern w:val="2"/>
                      <w:szCs w:val="24"/>
                    </w:rPr>
                  </w:pPr>
                  <w:r w:rsidRPr="00846407">
                    <w:rPr>
                      <w:rFonts w:asciiTheme="minorEastAsia" w:eastAsiaTheme="minorEastAsia" w:hAnsiTheme="minorEastAsia" w:cs="宋体" w:hint="eastAsia"/>
                      <w:kern w:val="2"/>
                      <w:szCs w:val="24"/>
                    </w:rPr>
                    <w:t>统计频次</w:t>
                  </w:r>
                </w:p>
              </w:tc>
            </w:tr>
            <w:tr w:rsidR="00642669" w:rsidRPr="00846407">
              <w:trPr>
                <w:trHeight w:val="391"/>
              </w:trPr>
              <w:tc>
                <w:tcPr>
                  <w:tcW w:w="6228" w:type="dxa"/>
                </w:tcPr>
                <w:p w:rsidR="00642669" w:rsidRPr="00846407" w:rsidRDefault="0084257F">
                  <w:pPr>
                    <w:pStyle w:val="a8"/>
                    <w:spacing w:before="60" w:after="60"/>
                    <w:ind w:firstLine="560"/>
                    <w:rPr>
                      <w:rFonts w:asciiTheme="minorEastAsia" w:eastAsiaTheme="minorEastAsia" w:hAnsiTheme="minorEastAsia" w:cs="宋体"/>
                      <w:kern w:val="2"/>
                      <w:szCs w:val="24"/>
                    </w:rPr>
                  </w:pPr>
                  <w:r w:rsidRPr="00846407">
                    <w:rPr>
                      <w:rFonts w:asciiTheme="minorEastAsia" w:eastAsiaTheme="minorEastAsia" w:hAnsiTheme="minorEastAsia" w:cs="宋体"/>
                      <w:kern w:val="2"/>
                      <w:szCs w:val="24"/>
                    </w:rPr>
                    <w:t>1</w:t>
                  </w:r>
                  <w:r w:rsidRPr="00846407">
                    <w:rPr>
                      <w:rFonts w:asciiTheme="minorEastAsia" w:eastAsiaTheme="minorEastAsia" w:hAnsiTheme="minorEastAsia" w:cs="宋体" w:hint="eastAsia"/>
                      <w:kern w:val="2"/>
                      <w:szCs w:val="24"/>
                    </w:rPr>
                    <w:t>．产品</w:t>
                  </w:r>
                  <w:r w:rsidR="00220B63">
                    <w:rPr>
                      <w:rFonts w:asciiTheme="minorEastAsia" w:eastAsiaTheme="minorEastAsia" w:hAnsiTheme="minorEastAsia" w:cs="宋体" w:hint="eastAsia"/>
                      <w:kern w:val="2"/>
                      <w:szCs w:val="24"/>
                    </w:rPr>
                    <w:t>交付</w:t>
                  </w:r>
                  <w:r w:rsidRPr="00846407">
                    <w:rPr>
                      <w:rFonts w:asciiTheme="minorEastAsia" w:eastAsiaTheme="minorEastAsia" w:hAnsiTheme="minorEastAsia" w:cs="宋体" w:hint="eastAsia"/>
                      <w:kern w:val="2"/>
                      <w:szCs w:val="24"/>
                    </w:rPr>
                    <w:t xml:space="preserve">合格率100%；  </w:t>
                  </w:r>
                </w:p>
              </w:tc>
              <w:tc>
                <w:tcPr>
                  <w:tcW w:w="3060" w:type="dxa"/>
                </w:tcPr>
                <w:p w:rsidR="00642669" w:rsidRPr="00846407" w:rsidRDefault="0084257F">
                  <w:pPr>
                    <w:pStyle w:val="a8"/>
                    <w:spacing w:before="60" w:after="60"/>
                    <w:ind w:firstLine="560"/>
                    <w:rPr>
                      <w:rFonts w:asciiTheme="minorEastAsia" w:eastAsiaTheme="minorEastAsia" w:hAnsiTheme="minorEastAsia" w:cs="宋体"/>
                      <w:kern w:val="2"/>
                      <w:szCs w:val="24"/>
                    </w:rPr>
                  </w:pPr>
                  <w:r w:rsidRPr="00846407">
                    <w:rPr>
                      <w:rFonts w:asciiTheme="minorEastAsia" w:eastAsiaTheme="minorEastAsia" w:hAnsiTheme="minorEastAsia" w:cs="宋体" w:hint="eastAsia"/>
                      <w:kern w:val="2"/>
                      <w:szCs w:val="24"/>
                    </w:rPr>
                    <w:t>每半年统计</w:t>
                  </w:r>
                </w:p>
              </w:tc>
            </w:tr>
            <w:tr w:rsidR="00642669" w:rsidRPr="00846407">
              <w:tc>
                <w:tcPr>
                  <w:tcW w:w="6228" w:type="dxa"/>
                </w:tcPr>
                <w:p w:rsidR="00642669" w:rsidRPr="00846407" w:rsidRDefault="0084257F">
                  <w:pPr>
                    <w:pStyle w:val="a8"/>
                    <w:spacing w:before="60" w:after="60"/>
                    <w:ind w:firstLine="560"/>
                    <w:rPr>
                      <w:rFonts w:asciiTheme="minorEastAsia" w:eastAsiaTheme="minorEastAsia" w:hAnsiTheme="minorEastAsia" w:cs="宋体"/>
                      <w:kern w:val="2"/>
                      <w:szCs w:val="24"/>
                    </w:rPr>
                  </w:pPr>
                  <w:r w:rsidRPr="00846407">
                    <w:rPr>
                      <w:rFonts w:asciiTheme="minorEastAsia" w:eastAsiaTheme="minorEastAsia" w:hAnsiTheme="minorEastAsia" w:cs="宋体"/>
                      <w:kern w:val="2"/>
                      <w:szCs w:val="24"/>
                    </w:rPr>
                    <w:t>2</w:t>
                  </w:r>
                  <w:r w:rsidRPr="00846407">
                    <w:rPr>
                      <w:rFonts w:asciiTheme="minorEastAsia" w:eastAsiaTheme="minorEastAsia" w:hAnsiTheme="minorEastAsia" w:cs="宋体" w:hint="eastAsia"/>
                      <w:kern w:val="2"/>
                      <w:szCs w:val="24"/>
                    </w:rPr>
                    <w:t>．顾客满意度≧</w:t>
                  </w:r>
                  <w:r w:rsidRPr="00846407">
                    <w:rPr>
                      <w:rFonts w:asciiTheme="minorEastAsia" w:eastAsiaTheme="minorEastAsia" w:hAnsiTheme="minorEastAsia" w:cs="宋体"/>
                      <w:kern w:val="2"/>
                      <w:szCs w:val="24"/>
                    </w:rPr>
                    <w:t>9</w:t>
                  </w:r>
                  <w:r w:rsidRPr="00846407">
                    <w:rPr>
                      <w:rFonts w:asciiTheme="minorEastAsia" w:eastAsiaTheme="minorEastAsia" w:hAnsiTheme="minorEastAsia" w:cs="宋体" w:hint="eastAsia"/>
                      <w:kern w:val="2"/>
                      <w:szCs w:val="24"/>
                    </w:rPr>
                    <w:t>5</w:t>
                  </w:r>
                  <w:r w:rsidRPr="00846407">
                    <w:rPr>
                      <w:rFonts w:asciiTheme="minorEastAsia" w:eastAsiaTheme="minorEastAsia" w:hAnsiTheme="minorEastAsia" w:cs="宋体"/>
                      <w:kern w:val="2"/>
                      <w:szCs w:val="24"/>
                    </w:rPr>
                    <w:t>%</w:t>
                  </w:r>
                  <w:r w:rsidRPr="00846407">
                    <w:rPr>
                      <w:rFonts w:asciiTheme="minorEastAsia" w:eastAsiaTheme="minorEastAsia" w:hAnsiTheme="minorEastAsia" w:cs="宋体" w:hint="eastAsia"/>
                      <w:kern w:val="2"/>
                      <w:szCs w:val="24"/>
                    </w:rPr>
                    <w:t>；</w:t>
                  </w:r>
                </w:p>
              </w:tc>
              <w:tc>
                <w:tcPr>
                  <w:tcW w:w="3060" w:type="dxa"/>
                </w:tcPr>
                <w:p w:rsidR="00642669" w:rsidRPr="00846407" w:rsidRDefault="0084257F">
                  <w:pPr>
                    <w:pStyle w:val="a8"/>
                    <w:spacing w:before="60" w:after="60"/>
                    <w:ind w:firstLine="560"/>
                    <w:rPr>
                      <w:rFonts w:asciiTheme="minorEastAsia" w:eastAsiaTheme="minorEastAsia" w:hAnsiTheme="minorEastAsia" w:cs="宋体"/>
                      <w:kern w:val="2"/>
                      <w:szCs w:val="24"/>
                    </w:rPr>
                  </w:pPr>
                  <w:r w:rsidRPr="00846407">
                    <w:rPr>
                      <w:rFonts w:asciiTheme="minorEastAsia" w:eastAsiaTheme="minorEastAsia" w:hAnsiTheme="minorEastAsia" w:cs="宋体" w:hint="eastAsia"/>
                      <w:kern w:val="2"/>
                      <w:szCs w:val="24"/>
                    </w:rPr>
                    <w:t>每半年统计</w:t>
                  </w:r>
                </w:p>
              </w:tc>
            </w:tr>
            <w:tr w:rsidR="00642669" w:rsidRPr="00846407" w:rsidTr="00AA543E">
              <w:trPr>
                <w:trHeight w:val="481"/>
              </w:trPr>
              <w:tc>
                <w:tcPr>
                  <w:tcW w:w="6228" w:type="dxa"/>
                </w:tcPr>
                <w:p w:rsidR="00642669" w:rsidRPr="00846407" w:rsidRDefault="0084257F">
                  <w:pPr>
                    <w:pStyle w:val="a8"/>
                    <w:spacing w:before="60" w:after="60"/>
                    <w:ind w:firstLine="560"/>
                    <w:rPr>
                      <w:rFonts w:asciiTheme="minorEastAsia" w:eastAsiaTheme="minorEastAsia" w:hAnsiTheme="minorEastAsia" w:cs="宋体"/>
                      <w:kern w:val="2"/>
                      <w:szCs w:val="24"/>
                    </w:rPr>
                  </w:pPr>
                  <w:r w:rsidRPr="00846407">
                    <w:rPr>
                      <w:rFonts w:asciiTheme="minorEastAsia" w:eastAsiaTheme="minorEastAsia" w:hAnsiTheme="minorEastAsia" w:cs="宋体" w:hint="eastAsia"/>
                      <w:kern w:val="2"/>
                      <w:szCs w:val="24"/>
                    </w:rPr>
                    <w:t>3．固体废弃物有效处置率</w:t>
                  </w:r>
                  <w:r w:rsidRPr="00846407">
                    <w:rPr>
                      <w:rFonts w:asciiTheme="minorEastAsia" w:eastAsiaTheme="minorEastAsia" w:hAnsiTheme="minorEastAsia" w:cs="宋体"/>
                      <w:kern w:val="2"/>
                      <w:szCs w:val="24"/>
                    </w:rPr>
                    <w:t>100%</w:t>
                  </w:r>
                </w:p>
              </w:tc>
              <w:tc>
                <w:tcPr>
                  <w:tcW w:w="3060" w:type="dxa"/>
                </w:tcPr>
                <w:p w:rsidR="00642669" w:rsidRPr="00846407" w:rsidRDefault="0084257F">
                  <w:pPr>
                    <w:pStyle w:val="a8"/>
                    <w:spacing w:before="60" w:after="60"/>
                    <w:ind w:firstLine="560"/>
                    <w:rPr>
                      <w:rFonts w:asciiTheme="minorEastAsia" w:eastAsiaTheme="minorEastAsia" w:hAnsiTheme="minorEastAsia" w:cs="宋体"/>
                      <w:kern w:val="2"/>
                      <w:szCs w:val="24"/>
                    </w:rPr>
                  </w:pPr>
                  <w:r w:rsidRPr="00846407">
                    <w:rPr>
                      <w:rFonts w:asciiTheme="minorEastAsia" w:eastAsiaTheme="minorEastAsia" w:hAnsiTheme="minorEastAsia" w:cs="宋体" w:hint="eastAsia"/>
                      <w:kern w:val="2"/>
                      <w:szCs w:val="24"/>
                    </w:rPr>
                    <w:t>每半年统计</w:t>
                  </w:r>
                </w:p>
              </w:tc>
            </w:tr>
            <w:tr w:rsidR="00642669" w:rsidRPr="00846407">
              <w:trPr>
                <w:trHeight w:val="512"/>
              </w:trPr>
              <w:tc>
                <w:tcPr>
                  <w:tcW w:w="6228" w:type="dxa"/>
                </w:tcPr>
                <w:p w:rsidR="00642669" w:rsidRPr="00846407" w:rsidRDefault="0084257F">
                  <w:pPr>
                    <w:pStyle w:val="a8"/>
                    <w:spacing w:before="60" w:after="60"/>
                    <w:ind w:firstLine="560"/>
                    <w:rPr>
                      <w:rFonts w:asciiTheme="minorEastAsia" w:eastAsiaTheme="minorEastAsia" w:hAnsiTheme="minorEastAsia" w:cs="宋体"/>
                      <w:kern w:val="2"/>
                      <w:szCs w:val="24"/>
                    </w:rPr>
                  </w:pPr>
                  <w:r w:rsidRPr="00846407">
                    <w:rPr>
                      <w:rFonts w:asciiTheme="minorEastAsia" w:eastAsiaTheme="minorEastAsia" w:hAnsiTheme="minorEastAsia" w:cs="宋体" w:hint="eastAsia"/>
                      <w:kern w:val="2"/>
                      <w:szCs w:val="24"/>
                    </w:rPr>
                    <w:t>4．无火灾事故发生；</w:t>
                  </w:r>
                </w:p>
              </w:tc>
              <w:tc>
                <w:tcPr>
                  <w:tcW w:w="3060" w:type="dxa"/>
                </w:tcPr>
                <w:p w:rsidR="00642669" w:rsidRPr="00846407" w:rsidRDefault="0084257F">
                  <w:pPr>
                    <w:pStyle w:val="a8"/>
                    <w:spacing w:before="60" w:after="60"/>
                    <w:ind w:firstLine="560"/>
                    <w:rPr>
                      <w:rFonts w:asciiTheme="minorEastAsia" w:eastAsiaTheme="minorEastAsia" w:hAnsiTheme="minorEastAsia" w:cs="宋体"/>
                      <w:kern w:val="2"/>
                      <w:szCs w:val="24"/>
                    </w:rPr>
                  </w:pPr>
                  <w:r w:rsidRPr="00846407">
                    <w:rPr>
                      <w:rFonts w:asciiTheme="minorEastAsia" w:eastAsiaTheme="minorEastAsia" w:hAnsiTheme="minorEastAsia" w:cs="宋体" w:hint="eastAsia"/>
                      <w:kern w:val="2"/>
                      <w:szCs w:val="24"/>
                    </w:rPr>
                    <w:t>每半年统计</w:t>
                  </w:r>
                </w:p>
              </w:tc>
            </w:tr>
            <w:tr w:rsidR="00642669" w:rsidRPr="00846407">
              <w:tc>
                <w:tcPr>
                  <w:tcW w:w="6228" w:type="dxa"/>
                </w:tcPr>
                <w:p w:rsidR="00642669" w:rsidRPr="00846407" w:rsidRDefault="0084257F">
                  <w:pPr>
                    <w:pStyle w:val="a8"/>
                    <w:spacing w:before="60" w:after="60"/>
                    <w:ind w:firstLine="560"/>
                    <w:rPr>
                      <w:rFonts w:asciiTheme="minorEastAsia" w:eastAsiaTheme="minorEastAsia" w:hAnsiTheme="minorEastAsia" w:cs="宋体"/>
                      <w:kern w:val="2"/>
                      <w:szCs w:val="24"/>
                    </w:rPr>
                  </w:pPr>
                  <w:r w:rsidRPr="00846407">
                    <w:rPr>
                      <w:rFonts w:asciiTheme="minorEastAsia" w:eastAsiaTheme="minorEastAsia" w:hAnsiTheme="minorEastAsia" w:cs="宋体" w:hint="eastAsia"/>
                      <w:kern w:val="2"/>
                      <w:szCs w:val="24"/>
                    </w:rPr>
                    <w:t>5．无触电事故发生；</w:t>
                  </w:r>
                </w:p>
              </w:tc>
              <w:tc>
                <w:tcPr>
                  <w:tcW w:w="3060" w:type="dxa"/>
                </w:tcPr>
                <w:p w:rsidR="00642669" w:rsidRPr="00846407" w:rsidRDefault="0084257F">
                  <w:pPr>
                    <w:pStyle w:val="a8"/>
                    <w:spacing w:before="60" w:after="60"/>
                    <w:ind w:firstLine="560"/>
                    <w:rPr>
                      <w:rFonts w:asciiTheme="minorEastAsia" w:eastAsiaTheme="minorEastAsia" w:hAnsiTheme="minorEastAsia" w:cs="宋体"/>
                      <w:kern w:val="2"/>
                      <w:szCs w:val="24"/>
                    </w:rPr>
                  </w:pPr>
                  <w:r w:rsidRPr="00846407">
                    <w:rPr>
                      <w:rFonts w:asciiTheme="minorEastAsia" w:eastAsiaTheme="minorEastAsia" w:hAnsiTheme="minorEastAsia" w:cs="宋体" w:hint="eastAsia"/>
                      <w:kern w:val="2"/>
                      <w:szCs w:val="24"/>
                    </w:rPr>
                    <w:t>每半年统计</w:t>
                  </w:r>
                </w:p>
              </w:tc>
            </w:tr>
            <w:tr w:rsidR="00642669" w:rsidRPr="00846407">
              <w:tc>
                <w:tcPr>
                  <w:tcW w:w="6228" w:type="dxa"/>
                </w:tcPr>
                <w:p w:rsidR="00642669" w:rsidRPr="00846407" w:rsidRDefault="0084257F">
                  <w:pPr>
                    <w:pStyle w:val="a8"/>
                    <w:spacing w:before="60" w:after="60"/>
                    <w:ind w:firstLine="560"/>
                    <w:rPr>
                      <w:rFonts w:asciiTheme="minorEastAsia" w:eastAsiaTheme="minorEastAsia" w:hAnsiTheme="minorEastAsia" w:cs="宋体"/>
                      <w:kern w:val="2"/>
                      <w:szCs w:val="24"/>
                    </w:rPr>
                  </w:pPr>
                  <w:r w:rsidRPr="00846407">
                    <w:rPr>
                      <w:rFonts w:asciiTheme="minorEastAsia" w:eastAsiaTheme="minorEastAsia" w:hAnsiTheme="minorEastAsia" w:cs="宋体" w:hint="eastAsia"/>
                      <w:kern w:val="2"/>
                      <w:szCs w:val="24"/>
                    </w:rPr>
                    <w:t>6．无人身伤害事故发生；</w:t>
                  </w:r>
                </w:p>
              </w:tc>
              <w:tc>
                <w:tcPr>
                  <w:tcW w:w="3060" w:type="dxa"/>
                </w:tcPr>
                <w:p w:rsidR="00642669" w:rsidRPr="00846407" w:rsidRDefault="0084257F">
                  <w:pPr>
                    <w:pStyle w:val="a8"/>
                    <w:spacing w:before="60" w:after="60"/>
                    <w:ind w:firstLine="560"/>
                    <w:rPr>
                      <w:rFonts w:asciiTheme="minorEastAsia" w:eastAsiaTheme="minorEastAsia" w:hAnsiTheme="minorEastAsia" w:cs="宋体"/>
                      <w:kern w:val="2"/>
                      <w:szCs w:val="24"/>
                    </w:rPr>
                  </w:pPr>
                  <w:r w:rsidRPr="00846407">
                    <w:rPr>
                      <w:rFonts w:asciiTheme="minorEastAsia" w:eastAsiaTheme="minorEastAsia" w:hAnsiTheme="minorEastAsia" w:cs="宋体" w:hint="eastAsia"/>
                      <w:kern w:val="2"/>
                      <w:szCs w:val="24"/>
                    </w:rPr>
                    <w:t>每半年统计</w:t>
                  </w:r>
                </w:p>
              </w:tc>
            </w:tr>
          </w:tbl>
          <w:p w:rsidR="00642669" w:rsidRPr="00846407" w:rsidRDefault="0084257F" w:rsidP="00846407">
            <w:pPr>
              <w:spacing w:line="280" w:lineRule="exact"/>
              <w:ind w:firstLineChars="200" w:firstLine="480"/>
              <w:rPr>
                <w:rFonts w:asciiTheme="minorEastAsia" w:eastAsiaTheme="minorEastAsia" w:hAnsiTheme="minorEastAsia"/>
                <w:b/>
                <w:sz w:val="24"/>
                <w:szCs w:val="24"/>
              </w:rPr>
            </w:pPr>
            <w:r w:rsidRPr="00846407">
              <w:rPr>
                <w:rFonts w:asciiTheme="minorEastAsia" w:eastAsiaTheme="minorEastAsia" w:hAnsiTheme="minorEastAsia" w:cs="宋体" w:hint="eastAsia"/>
                <w:sz w:val="24"/>
                <w:szCs w:val="24"/>
              </w:rPr>
              <w:lastRenderedPageBreak/>
              <w:t xml:space="preserve"> </w:t>
            </w:r>
            <w:r w:rsidRPr="00846407">
              <w:rPr>
                <w:rFonts w:asciiTheme="minorEastAsia" w:eastAsiaTheme="minorEastAsia" w:hAnsiTheme="minorEastAsia" w:hint="eastAsia"/>
                <w:b/>
                <w:sz w:val="24"/>
                <w:szCs w:val="24"/>
              </w:rPr>
              <w:t xml:space="preserve"> </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目标无变化与公司管理方针一致。</w:t>
            </w:r>
          </w:p>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每半年由办公室按公司管理目标考核要求统计考核公司管理目标完成情况，提交管理评审会议。查管理目标均已完成，</w:t>
            </w:r>
            <w:r w:rsidR="00220B63">
              <w:rPr>
                <w:rFonts w:asciiTheme="minorEastAsia" w:eastAsiaTheme="minorEastAsia" w:hAnsiTheme="minorEastAsia" w:cs="宋体" w:hint="eastAsia"/>
                <w:sz w:val="24"/>
                <w:szCs w:val="24"/>
              </w:rPr>
              <w:t>考核日期</w:t>
            </w:r>
            <w:r w:rsidR="00220B63">
              <w:rPr>
                <w:rFonts w:ascii="楷体" w:eastAsia="楷体" w:hAnsi="楷体" w:hint="eastAsia"/>
                <w:sz w:val="24"/>
                <w:szCs w:val="24"/>
              </w:rPr>
              <w:t>2020.10.8</w:t>
            </w:r>
            <w:r w:rsidR="00220B63" w:rsidRPr="007C1B9B">
              <w:rPr>
                <w:rFonts w:ascii="楷体" w:eastAsia="楷体" w:hAnsi="楷体" w:hint="eastAsia"/>
                <w:sz w:val="24"/>
                <w:szCs w:val="24"/>
              </w:rPr>
              <w:t>日</w:t>
            </w:r>
            <w:r w:rsidR="00220B63">
              <w:rPr>
                <w:rFonts w:ascii="楷体" w:eastAsia="楷体" w:hAnsi="楷体" w:hint="eastAsia"/>
                <w:sz w:val="24"/>
                <w:szCs w:val="24"/>
              </w:rPr>
              <w:t>，</w:t>
            </w:r>
            <w:r w:rsidRPr="00846407">
              <w:rPr>
                <w:rFonts w:asciiTheme="minorEastAsia" w:eastAsiaTheme="minorEastAsia" w:hAnsiTheme="minorEastAsia" w:cs="宋体" w:hint="eastAsia"/>
                <w:sz w:val="24"/>
                <w:szCs w:val="24"/>
              </w:rPr>
              <w:t>考核人</w:t>
            </w:r>
            <w:r w:rsidR="00697B22" w:rsidRPr="00846407">
              <w:rPr>
                <w:rFonts w:asciiTheme="minorEastAsia" w:eastAsiaTheme="minorEastAsia" w:hAnsiTheme="minorEastAsia" w:cs="宋体" w:hint="eastAsia"/>
                <w:sz w:val="24"/>
                <w:szCs w:val="24"/>
              </w:rPr>
              <w:t>王青</w:t>
            </w:r>
            <w:r w:rsidRPr="00846407">
              <w:rPr>
                <w:rFonts w:asciiTheme="minorEastAsia" w:eastAsiaTheme="minorEastAsia" w:hAnsiTheme="minorEastAsia" w:cs="宋体" w:hint="eastAsia"/>
                <w:sz w:val="24"/>
                <w:szCs w:val="24"/>
              </w:rPr>
              <w:t>。</w:t>
            </w:r>
          </w:p>
          <w:p w:rsidR="00642669" w:rsidRPr="00846407" w:rsidRDefault="0084257F" w:rsidP="00846407">
            <w:pPr>
              <w:spacing w:line="280" w:lineRule="exact"/>
              <w:ind w:firstLineChars="200" w:firstLine="480"/>
              <w:rPr>
                <w:rFonts w:asciiTheme="minorEastAsia" w:eastAsiaTheme="minorEastAsia" w:hAnsiTheme="minorEastAsia"/>
                <w:sz w:val="24"/>
                <w:szCs w:val="24"/>
              </w:rPr>
            </w:pPr>
            <w:r w:rsidRPr="00846407">
              <w:rPr>
                <w:rFonts w:asciiTheme="minorEastAsia" w:eastAsiaTheme="minorEastAsia" w:hAnsiTheme="minorEastAsia" w:cs="宋体" w:hint="eastAsia"/>
                <w:sz w:val="24"/>
                <w:szCs w:val="24"/>
              </w:rPr>
              <w:t>针对重要环境因素、重大危险源制订了管理方案并予以实施，基本有效，详见审核</w:t>
            </w:r>
            <w:r w:rsidR="00A84FD3" w:rsidRPr="00846407">
              <w:rPr>
                <w:rFonts w:asciiTheme="minorEastAsia" w:eastAsiaTheme="minorEastAsia" w:hAnsiTheme="minorEastAsia" w:cs="宋体" w:hint="eastAsia"/>
                <w:sz w:val="24"/>
                <w:szCs w:val="24"/>
              </w:rPr>
              <w:t>办公室</w:t>
            </w:r>
            <w:r w:rsidRPr="00846407">
              <w:rPr>
                <w:rFonts w:asciiTheme="minorEastAsia" w:eastAsiaTheme="minorEastAsia" w:hAnsiTheme="minorEastAsia" w:cs="宋体" w:hint="eastAsia"/>
                <w:sz w:val="24"/>
                <w:szCs w:val="24"/>
              </w:rPr>
              <w:t>该条款记录。</w:t>
            </w:r>
          </w:p>
        </w:tc>
        <w:tc>
          <w:tcPr>
            <w:tcW w:w="760" w:type="dxa"/>
          </w:tcPr>
          <w:p w:rsidR="00642669" w:rsidRPr="00846407" w:rsidRDefault="00642669">
            <w:pPr>
              <w:spacing w:line="320" w:lineRule="exact"/>
              <w:rPr>
                <w:rFonts w:asciiTheme="minorEastAsia" w:eastAsiaTheme="minorEastAsia" w:hAnsiTheme="minorEastAsia"/>
                <w:sz w:val="24"/>
                <w:szCs w:val="24"/>
              </w:rPr>
            </w:pPr>
          </w:p>
        </w:tc>
      </w:tr>
      <w:tr w:rsidR="00642669" w:rsidRPr="00846407">
        <w:trPr>
          <w:trHeight w:val="1125"/>
        </w:trPr>
        <w:tc>
          <w:tcPr>
            <w:tcW w:w="1707"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lastRenderedPageBreak/>
              <w:t>变更的策划</w:t>
            </w:r>
          </w:p>
          <w:p w:rsidR="00642669" w:rsidRPr="00846407" w:rsidRDefault="00642669">
            <w:pPr>
              <w:spacing w:line="280" w:lineRule="exact"/>
              <w:rPr>
                <w:rFonts w:asciiTheme="minorEastAsia" w:eastAsiaTheme="minorEastAsia" w:hAnsiTheme="minorEastAsia"/>
                <w:sz w:val="24"/>
                <w:szCs w:val="24"/>
              </w:rPr>
            </w:pPr>
          </w:p>
        </w:tc>
        <w:tc>
          <w:tcPr>
            <w:tcW w:w="1019" w:type="dxa"/>
          </w:tcPr>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Q6.3</w:t>
            </w:r>
          </w:p>
          <w:p w:rsidR="00642669" w:rsidRPr="00846407" w:rsidRDefault="00642669">
            <w:pPr>
              <w:spacing w:line="280" w:lineRule="exact"/>
              <w:rPr>
                <w:rFonts w:asciiTheme="minorEastAsia" w:eastAsiaTheme="minorEastAsia" w:hAnsiTheme="minorEastAsia"/>
                <w:sz w:val="24"/>
                <w:szCs w:val="24"/>
              </w:rPr>
            </w:pPr>
          </w:p>
        </w:tc>
        <w:tc>
          <w:tcPr>
            <w:tcW w:w="11223" w:type="dxa"/>
            <w:vAlign w:val="center"/>
          </w:tcPr>
          <w:p w:rsidR="00642669" w:rsidRPr="00846407" w:rsidRDefault="0084257F" w:rsidP="00617B0F">
            <w:pPr>
              <w:spacing w:line="280" w:lineRule="exact"/>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 xml:space="preserve">  </w:t>
            </w:r>
            <w:r w:rsidR="00617B0F" w:rsidRPr="00846407">
              <w:rPr>
                <w:rFonts w:asciiTheme="minorEastAsia" w:eastAsiaTheme="minorEastAsia" w:hAnsiTheme="minorEastAsia" w:hint="eastAsia"/>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管理体系的变更</w:t>
            </w:r>
            <w:r w:rsidRPr="00846407">
              <w:rPr>
                <w:rFonts w:asciiTheme="minorEastAsia" w:eastAsiaTheme="minorEastAsia" w:hAnsiTheme="minorEastAsia" w:hint="eastAsia"/>
                <w:sz w:val="24"/>
                <w:szCs w:val="24"/>
              </w:rPr>
              <w:t>。</w:t>
            </w:r>
          </w:p>
        </w:tc>
        <w:tc>
          <w:tcPr>
            <w:tcW w:w="760" w:type="dxa"/>
          </w:tcPr>
          <w:p w:rsidR="00642669" w:rsidRPr="00846407" w:rsidRDefault="00642669">
            <w:pPr>
              <w:spacing w:line="320" w:lineRule="exact"/>
              <w:rPr>
                <w:rFonts w:asciiTheme="minorEastAsia" w:eastAsiaTheme="minorEastAsia" w:hAnsiTheme="minorEastAsia"/>
                <w:sz w:val="24"/>
                <w:szCs w:val="24"/>
              </w:rPr>
            </w:pPr>
          </w:p>
        </w:tc>
      </w:tr>
      <w:tr w:rsidR="00642669" w:rsidRPr="00846407">
        <w:trPr>
          <w:trHeight w:val="1125"/>
        </w:trPr>
        <w:tc>
          <w:tcPr>
            <w:tcW w:w="1707" w:type="dxa"/>
          </w:tcPr>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cs="Arial" w:hint="eastAsia"/>
                <w:spacing w:val="-6"/>
                <w:sz w:val="24"/>
                <w:szCs w:val="24"/>
              </w:rPr>
              <w:t>信息交流</w:t>
            </w:r>
          </w:p>
        </w:tc>
        <w:tc>
          <w:tcPr>
            <w:tcW w:w="1019" w:type="dxa"/>
          </w:tcPr>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cs="Arial" w:hint="eastAsia"/>
                <w:spacing w:val="-6"/>
                <w:sz w:val="24"/>
                <w:szCs w:val="24"/>
              </w:rPr>
              <w:t>O</w:t>
            </w:r>
            <w:r w:rsidRPr="00846407">
              <w:rPr>
                <w:rFonts w:asciiTheme="minorEastAsia" w:eastAsiaTheme="minorEastAsia" w:hAnsiTheme="minorEastAsia" w:cs="Arial"/>
                <w:spacing w:val="-6"/>
                <w:sz w:val="24"/>
                <w:szCs w:val="24"/>
              </w:rPr>
              <w:t>4.4.3</w:t>
            </w:r>
          </w:p>
        </w:tc>
        <w:tc>
          <w:tcPr>
            <w:tcW w:w="11223" w:type="dxa"/>
            <w:vAlign w:val="center"/>
          </w:tcPr>
          <w:p w:rsidR="00642669" w:rsidRPr="00846407" w:rsidRDefault="0084257F" w:rsidP="00846407">
            <w:pPr>
              <w:spacing w:line="280" w:lineRule="exact"/>
              <w:ind w:firstLineChars="200" w:firstLine="480"/>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公司编制并实施了《</w:t>
            </w:r>
            <w:r w:rsidR="001359C9" w:rsidRPr="00846407">
              <w:rPr>
                <w:rFonts w:asciiTheme="minorEastAsia" w:eastAsiaTheme="minorEastAsia" w:hAnsiTheme="minorEastAsia" w:hint="eastAsia"/>
                <w:sz w:val="24"/>
                <w:szCs w:val="24"/>
              </w:rPr>
              <w:t>信息交流、沟通、参与和协商控制程序</w:t>
            </w:r>
            <w:r w:rsidR="00E56C72" w:rsidRPr="00846407">
              <w:rPr>
                <w:rFonts w:asciiTheme="minorEastAsia" w:eastAsiaTheme="minorEastAsia" w:hAnsiTheme="minorEastAsia" w:hint="eastAsia"/>
                <w:sz w:val="24"/>
                <w:szCs w:val="24"/>
              </w:rPr>
              <w:t>SDXW</w:t>
            </w:r>
            <w:r w:rsidR="001359C9" w:rsidRPr="00846407">
              <w:rPr>
                <w:rFonts w:asciiTheme="minorEastAsia" w:eastAsiaTheme="minorEastAsia" w:hAnsiTheme="minorEastAsia" w:hint="eastAsia"/>
                <w:sz w:val="24"/>
                <w:szCs w:val="24"/>
              </w:rPr>
              <w:t>.CX05-2018</w:t>
            </w:r>
            <w:r w:rsidRPr="00846407">
              <w:rPr>
                <w:rFonts w:asciiTheme="minorEastAsia" w:eastAsiaTheme="minorEastAsia" w:hAnsiTheme="minorEastAsia" w:hint="eastAsia"/>
                <w:sz w:val="24"/>
                <w:szCs w:val="24"/>
              </w:rPr>
              <w:t>》，规定了职责、工作流程，包括内部沟通和外部沟通的方法和要求。</w:t>
            </w:r>
          </w:p>
          <w:p w:rsidR="00642669" w:rsidRPr="00846407" w:rsidRDefault="0084257F" w:rsidP="00846407">
            <w:pPr>
              <w:spacing w:line="280" w:lineRule="exact"/>
              <w:ind w:firstLineChars="200" w:firstLine="480"/>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公司确定了质量、环境、职业健康安全管理体系相关的内部和外部沟通，包括：沟通什么；何时沟通；与谁沟通；如何沟通；由谁负责，内外部沟通具体体现在公司内部工作会议、质量、环境、职业健康安全会议、员工的培训、公司宣传栏等，与外部的沟通具体体现在合同签订、满意度调查。与质检、环保、安监及顾客和供方等进行沟通。</w:t>
            </w:r>
          </w:p>
          <w:p w:rsidR="00642669" w:rsidRPr="00846407" w:rsidRDefault="0084257F" w:rsidP="00846407">
            <w:pPr>
              <w:spacing w:line="280" w:lineRule="exact"/>
              <w:ind w:firstLineChars="200" w:firstLine="480"/>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现场查阅内部交流：方针、目标完成情况、内审和管理评审报告、不符合信息等。</w:t>
            </w:r>
          </w:p>
          <w:p w:rsidR="00642669" w:rsidRPr="00846407" w:rsidRDefault="0084257F" w:rsidP="00846407">
            <w:pPr>
              <w:spacing w:line="280" w:lineRule="exact"/>
              <w:ind w:firstLineChars="200" w:firstLine="480"/>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外部交流：通过发放《关于对相关方要求的告知书》与相关方就相关质量、环境、职业健康安全信息进行相互沟通。</w:t>
            </w:r>
          </w:p>
        </w:tc>
        <w:tc>
          <w:tcPr>
            <w:tcW w:w="760" w:type="dxa"/>
          </w:tcPr>
          <w:p w:rsidR="00642669" w:rsidRPr="00846407" w:rsidRDefault="00642669">
            <w:pPr>
              <w:spacing w:line="320" w:lineRule="exact"/>
              <w:rPr>
                <w:rFonts w:asciiTheme="minorEastAsia" w:eastAsiaTheme="minorEastAsia" w:hAnsiTheme="minorEastAsia"/>
                <w:sz w:val="24"/>
                <w:szCs w:val="24"/>
              </w:rPr>
            </w:pPr>
          </w:p>
        </w:tc>
      </w:tr>
      <w:tr w:rsidR="00642669" w:rsidRPr="00846407">
        <w:trPr>
          <w:trHeight w:val="1125"/>
        </w:trPr>
        <w:tc>
          <w:tcPr>
            <w:tcW w:w="1707"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管理评审</w:t>
            </w:r>
          </w:p>
          <w:p w:rsidR="00642669" w:rsidRPr="00846407" w:rsidRDefault="00642669">
            <w:pPr>
              <w:spacing w:line="280" w:lineRule="exact"/>
              <w:rPr>
                <w:rFonts w:asciiTheme="minorEastAsia" w:eastAsiaTheme="minorEastAsia" w:hAnsiTheme="minorEastAsia"/>
                <w:sz w:val="24"/>
                <w:szCs w:val="24"/>
              </w:rPr>
            </w:pPr>
          </w:p>
        </w:tc>
        <w:tc>
          <w:tcPr>
            <w:tcW w:w="1019" w:type="dxa"/>
          </w:tcPr>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QE9.3</w:t>
            </w:r>
          </w:p>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O4.6</w:t>
            </w:r>
          </w:p>
          <w:p w:rsidR="00642669" w:rsidRPr="00846407" w:rsidRDefault="00642669">
            <w:pPr>
              <w:spacing w:line="280" w:lineRule="exact"/>
              <w:rPr>
                <w:rFonts w:asciiTheme="minorEastAsia" w:eastAsiaTheme="minorEastAsia" w:hAnsiTheme="minorEastAsia"/>
                <w:sz w:val="24"/>
                <w:szCs w:val="24"/>
              </w:rPr>
            </w:pPr>
          </w:p>
          <w:p w:rsidR="00642669" w:rsidRPr="00846407" w:rsidRDefault="00642669">
            <w:pPr>
              <w:spacing w:line="280" w:lineRule="exact"/>
              <w:rPr>
                <w:rFonts w:asciiTheme="minorEastAsia" w:eastAsiaTheme="minorEastAsia" w:hAnsiTheme="minorEastAsia"/>
                <w:sz w:val="24"/>
                <w:szCs w:val="24"/>
              </w:rPr>
            </w:pPr>
          </w:p>
        </w:tc>
        <w:tc>
          <w:tcPr>
            <w:tcW w:w="11223" w:type="dxa"/>
            <w:vAlign w:val="center"/>
          </w:tcPr>
          <w:p w:rsidR="00642669" w:rsidRPr="00846407" w:rsidRDefault="0084257F" w:rsidP="00846407">
            <w:pPr>
              <w:spacing w:line="280" w:lineRule="exact"/>
              <w:ind w:firstLineChars="200" w:firstLine="480"/>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公司编制并实施《管理评审程序</w:t>
            </w:r>
            <w:r w:rsidR="00E56C72" w:rsidRPr="00846407">
              <w:rPr>
                <w:rFonts w:asciiTheme="minorEastAsia" w:eastAsiaTheme="minorEastAsia" w:hAnsiTheme="minorEastAsia" w:hint="eastAsia"/>
                <w:sz w:val="24"/>
                <w:szCs w:val="24"/>
              </w:rPr>
              <w:t>SDXW</w:t>
            </w:r>
            <w:r w:rsidR="000B731C" w:rsidRPr="00846407">
              <w:rPr>
                <w:rFonts w:asciiTheme="minorEastAsia" w:eastAsiaTheme="minorEastAsia" w:hAnsiTheme="minorEastAsia" w:hint="eastAsia"/>
                <w:sz w:val="24"/>
                <w:szCs w:val="24"/>
              </w:rPr>
              <w:t>.CX06-2018</w:t>
            </w:r>
            <w:r w:rsidRPr="00846407">
              <w:rPr>
                <w:rFonts w:asciiTheme="minorEastAsia" w:eastAsiaTheme="minorEastAsia" w:hAnsiTheme="minorEastAsia" w:hint="eastAsia"/>
                <w:sz w:val="24"/>
                <w:szCs w:val="24"/>
              </w:rPr>
              <w:t>》，规定管理评审每年进行一次，由总经理决定是否增加管理评审的频次。</w:t>
            </w:r>
          </w:p>
          <w:p w:rsidR="00617B0F" w:rsidRPr="00846407" w:rsidRDefault="00617B0F" w:rsidP="00617B0F">
            <w:pPr>
              <w:spacing w:line="360" w:lineRule="auto"/>
              <w:ind w:firstLineChars="200" w:firstLine="480"/>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20</w:t>
            </w:r>
            <w:r w:rsidR="00220B63">
              <w:rPr>
                <w:rFonts w:asciiTheme="minorEastAsia" w:eastAsiaTheme="minorEastAsia" w:hAnsiTheme="minorEastAsia" w:hint="eastAsia"/>
                <w:sz w:val="24"/>
                <w:szCs w:val="24"/>
              </w:rPr>
              <w:t>20</w:t>
            </w:r>
            <w:r w:rsidRPr="00846407">
              <w:rPr>
                <w:rFonts w:asciiTheme="minorEastAsia" w:eastAsiaTheme="minorEastAsia" w:hAnsiTheme="minorEastAsia" w:hint="eastAsia"/>
                <w:sz w:val="24"/>
                <w:szCs w:val="24"/>
              </w:rPr>
              <w:t>.</w:t>
            </w:r>
            <w:r w:rsidR="00CE1516">
              <w:rPr>
                <w:rFonts w:asciiTheme="minorEastAsia" w:eastAsiaTheme="minorEastAsia" w:hAnsiTheme="minorEastAsia" w:hint="eastAsia"/>
                <w:sz w:val="24"/>
                <w:szCs w:val="24"/>
              </w:rPr>
              <w:t>10</w:t>
            </w:r>
            <w:r w:rsidRPr="00846407">
              <w:rPr>
                <w:rFonts w:asciiTheme="minorEastAsia" w:eastAsiaTheme="minorEastAsia" w:hAnsiTheme="minorEastAsia" w:hint="eastAsia"/>
                <w:sz w:val="24"/>
                <w:szCs w:val="24"/>
              </w:rPr>
              <w:t>.</w:t>
            </w:r>
            <w:r w:rsidR="00220B63">
              <w:rPr>
                <w:rFonts w:asciiTheme="minorEastAsia" w:eastAsiaTheme="minorEastAsia" w:hAnsiTheme="minorEastAsia" w:hint="eastAsia"/>
                <w:sz w:val="24"/>
                <w:szCs w:val="24"/>
              </w:rPr>
              <w:t>16</w:t>
            </w:r>
            <w:r w:rsidRPr="00846407">
              <w:rPr>
                <w:rFonts w:asciiTheme="minorEastAsia" w:eastAsiaTheme="minorEastAsia" w:hAnsiTheme="minorEastAsia" w:hint="eastAsia"/>
                <w:sz w:val="24"/>
                <w:szCs w:val="24"/>
              </w:rPr>
              <w:t>日进行了管理评审。</w:t>
            </w:r>
          </w:p>
          <w:p w:rsidR="00617B0F" w:rsidRPr="00846407" w:rsidRDefault="00617B0F" w:rsidP="00617B0F">
            <w:pPr>
              <w:spacing w:line="360" w:lineRule="auto"/>
              <w:ind w:firstLineChars="200" w:firstLine="480"/>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查看 “管理评审计划”，由</w:t>
            </w:r>
            <w:r w:rsidR="006C6233">
              <w:rPr>
                <w:rFonts w:asciiTheme="minorEastAsia" w:eastAsiaTheme="minorEastAsia" w:hAnsiTheme="minorEastAsia" w:hint="eastAsia"/>
                <w:sz w:val="24"/>
                <w:szCs w:val="24"/>
              </w:rPr>
              <w:t>张永辉</w:t>
            </w:r>
            <w:r w:rsidRPr="00846407">
              <w:rPr>
                <w:rFonts w:asciiTheme="minorEastAsia" w:eastAsiaTheme="minorEastAsia" w:hAnsiTheme="minorEastAsia" w:hint="eastAsia"/>
                <w:sz w:val="24"/>
                <w:szCs w:val="24"/>
              </w:rPr>
              <w:t>签发；内容包括；评审目的、评审时间、参加部门人员、评审输入内容等。</w:t>
            </w:r>
          </w:p>
          <w:p w:rsidR="00617B0F" w:rsidRPr="00846407" w:rsidRDefault="00617B0F" w:rsidP="00617B0F">
            <w:pPr>
              <w:spacing w:line="360" w:lineRule="auto"/>
              <w:ind w:firstLineChars="200" w:firstLine="480"/>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管理评审输入:</w:t>
            </w:r>
          </w:p>
          <w:p w:rsidR="00617B0F" w:rsidRPr="00846407" w:rsidRDefault="00617B0F" w:rsidP="00617B0F">
            <w:pPr>
              <w:spacing w:line="360" w:lineRule="auto"/>
              <w:ind w:firstLineChars="200" w:firstLine="480"/>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组织的战略方向、与质量/环境管理体系相关的内外部因素的变化，顾客满意和相关方的反馈，目标的实现情况，监视和测量结果，内部审核结果，外部供方的绩效，资源的充分性，应对风险和机遇所采取</w:t>
            </w:r>
            <w:r w:rsidRPr="00846407">
              <w:rPr>
                <w:rFonts w:asciiTheme="minorEastAsia" w:eastAsiaTheme="minorEastAsia" w:hAnsiTheme="minorEastAsia" w:hint="eastAsia"/>
                <w:sz w:val="24"/>
                <w:szCs w:val="24"/>
              </w:rPr>
              <w:lastRenderedPageBreak/>
              <w:t>的措施，重要环境因素，重要危险源，合</w:t>
            </w:r>
            <w:proofErr w:type="gramStart"/>
            <w:r w:rsidRPr="00846407">
              <w:rPr>
                <w:rFonts w:asciiTheme="minorEastAsia" w:eastAsiaTheme="minorEastAsia" w:hAnsiTheme="minorEastAsia" w:hint="eastAsia"/>
                <w:sz w:val="24"/>
                <w:szCs w:val="24"/>
              </w:rPr>
              <w:t>规</w:t>
            </w:r>
            <w:proofErr w:type="gramEnd"/>
            <w:r w:rsidRPr="00846407">
              <w:rPr>
                <w:rFonts w:asciiTheme="minorEastAsia" w:eastAsiaTheme="minorEastAsia" w:hAnsiTheme="minorEastAsia" w:hint="eastAsia"/>
                <w:sz w:val="24"/>
                <w:szCs w:val="24"/>
              </w:rPr>
              <w:t>义务履行情况，事件调查、纠正和预防措施，改进的机会</w:t>
            </w:r>
            <w:r w:rsidR="00CE1516">
              <w:rPr>
                <w:rFonts w:asciiTheme="minorEastAsia" w:eastAsiaTheme="minorEastAsia" w:hAnsiTheme="minorEastAsia" w:hint="eastAsia"/>
                <w:sz w:val="24"/>
                <w:szCs w:val="24"/>
              </w:rPr>
              <w:t>、上次管理评审跟踪</w:t>
            </w:r>
            <w:r w:rsidRPr="00846407">
              <w:rPr>
                <w:rFonts w:asciiTheme="minorEastAsia" w:eastAsiaTheme="minorEastAsia" w:hAnsiTheme="minorEastAsia" w:hint="eastAsia"/>
                <w:sz w:val="24"/>
                <w:szCs w:val="24"/>
              </w:rPr>
              <w:t>等。管理评审的输入基本充分。查到各部门汇报材料，有参加人员签到表。</w:t>
            </w:r>
          </w:p>
          <w:p w:rsidR="00617B0F" w:rsidRPr="00846407" w:rsidRDefault="00617B0F" w:rsidP="00617B0F">
            <w:pPr>
              <w:spacing w:line="360" w:lineRule="auto"/>
              <w:ind w:firstLineChars="200" w:firstLine="480"/>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管理评审输出：</w:t>
            </w:r>
          </w:p>
          <w:p w:rsidR="00617B0F" w:rsidRPr="00846407" w:rsidRDefault="00617B0F" w:rsidP="00617B0F">
            <w:pPr>
              <w:spacing w:line="360" w:lineRule="auto"/>
              <w:ind w:firstLineChars="200" w:firstLine="480"/>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查看了总经理</w:t>
            </w:r>
            <w:r w:rsidR="006C6233">
              <w:rPr>
                <w:rFonts w:asciiTheme="minorEastAsia" w:eastAsiaTheme="minorEastAsia" w:hAnsiTheme="minorEastAsia" w:hint="eastAsia"/>
                <w:sz w:val="24"/>
                <w:szCs w:val="24"/>
              </w:rPr>
              <w:t>张永辉</w:t>
            </w:r>
            <w:r w:rsidRPr="00846407">
              <w:rPr>
                <w:rFonts w:asciiTheme="minorEastAsia" w:eastAsiaTheme="minorEastAsia" w:hAnsiTheme="minorEastAsia" w:hint="eastAsia"/>
                <w:sz w:val="24"/>
                <w:szCs w:val="24"/>
              </w:rPr>
              <w:t>批准的“管理评审报告”，对公司体系文件的符合性，国家、地方及行业相关法规、标准的执行情况，风险和机遇的应对情况，产品质量情况，内</w:t>
            </w:r>
            <w:proofErr w:type="gramStart"/>
            <w:r w:rsidRPr="00846407">
              <w:rPr>
                <w:rFonts w:asciiTheme="minorEastAsia" w:eastAsiaTheme="minorEastAsia" w:hAnsiTheme="minorEastAsia" w:hint="eastAsia"/>
                <w:sz w:val="24"/>
                <w:szCs w:val="24"/>
              </w:rPr>
              <w:t>审实施</w:t>
            </w:r>
            <w:proofErr w:type="gramEnd"/>
            <w:r w:rsidRPr="00846407">
              <w:rPr>
                <w:rFonts w:asciiTheme="minorEastAsia" w:eastAsiaTheme="minorEastAsia" w:hAnsiTheme="minorEastAsia" w:hint="eastAsia"/>
                <w:sz w:val="24"/>
                <w:szCs w:val="24"/>
              </w:rPr>
              <w:t>情况、相关</w:t>
            </w:r>
            <w:proofErr w:type="gramStart"/>
            <w:r w:rsidRPr="00846407">
              <w:rPr>
                <w:rFonts w:asciiTheme="minorEastAsia" w:eastAsiaTheme="minorEastAsia" w:hAnsiTheme="minorEastAsia" w:hint="eastAsia"/>
                <w:sz w:val="24"/>
                <w:szCs w:val="24"/>
              </w:rPr>
              <w:t>方投诉</w:t>
            </w:r>
            <w:proofErr w:type="gramEnd"/>
            <w:r w:rsidRPr="00846407">
              <w:rPr>
                <w:rFonts w:asciiTheme="minorEastAsia" w:eastAsiaTheme="minorEastAsia" w:hAnsiTheme="minorEastAsia" w:hint="eastAsia"/>
                <w:sz w:val="24"/>
                <w:szCs w:val="24"/>
              </w:rPr>
              <w:t>情况、管理目标完成情况、管理体系的适宜性、有效性、充分性做出了评价。</w:t>
            </w:r>
          </w:p>
          <w:p w:rsidR="00617B0F" w:rsidRPr="00846407" w:rsidRDefault="00617B0F" w:rsidP="00617B0F">
            <w:pPr>
              <w:spacing w:line="360" w:lineRule="auto"/>
              <w:ind w:firstLineChars="200" w:firstLine="480"/>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管理评审结论：公司的管理体系是适宜的、充分的和有效的。</w:t>
            </w:r>
          </w:p>
          <w:p w:rsidR="00220B63" w:rsidRDefault="00617B0F" w:rsidP="00220B63">
            <w:pPr>
              <w:tabs>
                <w:tab w:val="center" w:pos="4156"/>
                <w:tab w:val="left" w:pos="5340"/>
              </w:tabs>
              <w:spacing w:line="320" w:lineRule="exact"/>
              <w:ind w:firstLineChars="200" w:firstLine="480"/>
              <w:rPr>
                <w:rFonts w:ascii="宋体" w:hAnsi="宋体" w:cs="宋体"/>
                <w:sz w:val="24"/>
                <w:szCs w:val="24"/>
              </w:rPr>
            </w:pPr>
            <w:r w:rsidRPr="00846407">
              <w:rPr>
                <w:rFonts w:asciiTheme="minorEastAsia" w:eastAsiaTheme="minorEastAsia" w:hAnsiTheme="minorEastAsia" w:hint="eastAsia"/>
                <w:sz w:val="24"/>
                <w:szCs w:val="24"/>
              </w:rPr>
              <w:t xml:space="preserve">提出了改进措施: </w:t>
            </w:r>
            <w:r w:rsidR="00220B63">
              <w:rPr>
                <w:rFonts w:ascii="宋体" w:hAnsi="宋体" w:cs="宋体" w:hint="eastAsia"/>
                <w:sz w:val="24"/>
                <w:szCs w:val="24"/>
              </w:rPr>
              <w:t>大多人员对新标准不熟悉以及执行能力不够；</w:t>
            </w:r>
          </w:p>
          <w:p w:rsidR="00617B0F" w:rsidRDefault="00220B63" w:rsidP="00220B63">
            <w:pPr>
              <w:spacing w:line="360" w:lineRule="auto"/>
              <w:ind w:rightChars="-159" w:right="-334" w:firstLineChars="200" w:firstLine="480"/>
              <w:rPr>
                <w:rFonts w:asciiTheme="minorEastAsia" w:eastAsiaTheme="minorEastAsia" w:hAnsiTheme="minorEastAsia" w:hint="eastAsia"/>
                <w:sz w:val="24"/>
                <w:szCs w:val="24"/>
              </w:rPr>
            </w:pPr>
            <w:r>
              <w:rPr>
                <w:rFonts w:ascii="宋体" w:hAnsi="宋体" w:cs="宋体" w:hint="eastAsia"/>
                <w:sz w:val="24"/>
                <w:szCs w:val="24"/>
              </w:rPr>
              <w:t>需要完成职业健康安全管理体系换版</w:t>
            </w:r>
            <w:r w:rsidR="00CE1516">
              <w:rPr>
                <w:rFonts w:asciiTheme="minorEastAsia" w:eastAsiaTheme="minorEastAsia" w:hAnsiTheme="minorEastAsia" w:hint="eastAsia"/>
                <w:sz w:val="24"/>
                <w:szCs w:val="24"/>
              </w:rPr>
              <w:t>，实施中</w:t>
            </w:r>
            <w:r w:rsidR="00617B0F" w:rsidRPr="00846407">
              <w:rPr>
                <w:rFonts w:asciiTheme="minorEastAsia" w:eastAsiaTheme="minorEastAsia" w:hAnsiTheme="minorEastAsia" w:hint="eastAsia"/>
                <w:sz w:val="24"/>
                <w:szCs w:val="24"/>
              </w:rPr>
              <w:t>。</w:t>
            </w:r>
          </w:p>
          <w:p w:rsidR="00220B63" w:rsidRPr="00220B63" w:rsidRDefault="00220B63" w:rsidP="00220B63">
            <w:pPr>
              <w:spacing w:line="360" w:lineRule="auto"/>
              <w:ind w:rightChars="-159" w:right="-33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上次管理评审提出的改进措施已完成。</w:t>
            </w:r>
          </w:p>
          <w:p w:rsidR="00642669" w:rsidRPr="00846407" w:rsidRDefault="00617B0F" w:rsidP="00617B0F">
            <w:pPr>
              <w:spacing w:line="280" w:lineRule="exact"/>
              <w:ind w:firstLineChars="200" w:firstLine="480"/>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管理评审的策划及实施符合要求</w:t>
            </w:r>
            <w:r w:rsidR="0084257F" w:rsidRPr="00846407">
              <w:rPr>
                <w:rFonts w:asciiTheme="minorEastAsia" w:eastAsiaTheme="minorEastAsia" w:hAnsiTheme="minorEastAsia" w:hint="eastAsia"/>
                <w:sz w:val="24"/>
                <w:szCs w:val="24"/>
              </w:rPr>
              <w:t>。</w:t>
            </w:r>
          </w:p>
        </w:tc>
        <w:tc>
          <w:tcPr>
            <w:tcW w:w="760" w:type="dxa"/>
          </w:tcPr>
          <w:p w:rsidR="00642669" w:rsidRPr="00846407" w:rsidRDefault="00642669">
            <w:pPr>
              <w:spacing w:line="320" w:lineRule="exact"/>
              <w:rPr>
                <w:rFonts w:asciiTheme="minorEastAsia" w:eastAsiaTheme="minorEastAsia" w:hAnsiTheme="minorEastAsia"/>
                <w:sz w:val="24"/>
                <w:szCs w:val="24"/>
              </w:rPr>
            </w:pPr>
          </w:p>
        </w:tc>
      </w:tr>
      <w:tr w:rsidR="00642669" w:rsidRPr="00846407">
        <w:trPr>
          <w:trHeight w:val="1125"/>
        </w:trPr>
        <w:tc>
          <w:tcPr>
            <w:tcW w:w="1707"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lastRenderedPageBreak/>
              <w:t>总则</w:t>
            </w:r>
          </w:p>
          <w:p w:rsidR="00642669" w:rsidRPr="00846407" w:rsidRDefault="00642669">
            <w:pPr>
              <w:spacing w:line="280" w:lineRule="exact"/>
              <w:rPr>
                <w:rFonts w:asciiTheme="minorEastAsia" w:eastAsiaTheme="minorEastAsia" w:hAnsiTheme="minorEastAsia"/>
                <w:sz w:val="24"/>
                <w:szCs w:val="24"/>
              </w:rPr>
            </w:pPr>
          </w:p>
        </w:tc>
        <w:tc>
          <w:tcPr>
            <w:tcW w:w="1019" w:type="dxa"/>
          </w:tcPr>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QE 10.1</w:t>
            </w:r>
          </w:p>
          <w:p w:rsidR="00642669" w:rsidRPr="00846407" w:rsidRDefault="00642669">
            <w:pPr>
              <w:spacing w:line="280" w:lineRule="exact"/>
              <w:rPr>
                <w:rFonts w:asciiTheme="minorEastAsia" w:eastAsiaTheme="minorEastAsia" w:hAnsiTheme="minorEastAsia"/>
                <w:sz w:val="24"/>
                <w:szCs w:val="24"/>
              </w:rPr>
            </w:pPr>
          </w:p>
        </w:tc>
        <w:tc>
          <w:tcPr>
            <w:tcW w:w="11223" w:type="dxa"/>
            <w:vAlign w:val="center"/>
          </w:tcPr>
          <w:p w:rsidR="00642669" w:rsidRPr="00846407" w:rsidRDefault="0084257F" w:rsidP="00846407">
            <w:pPr>
              <w:spacing w:line="280" w:lineRule="exact"/>
              <w:ind w:firstLineChars="200" w:firstLine="480"/>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cs="宋体" w:hint="eastAsia"/>
                <w:sz w:val="24"/>
                <w:szCs w:val="24"/>
              </w:rPr>
              <w:t xml:space="preserve"> ——具体事实可见审核10.2条款记录。</w:t>
            </w:r>
          </w:p>
        </w:tc>
        <w:tc>
          <w:tcPr>
            <w:tcW w:w="760" w:type="dxa"/>
          </w:tcPr>
          <w:p w:rsidR="00642669" w:rsidRPr="00846407" w:rsidRDefault="00642669">
            <w:pPr>
              <w:spacing w:line="320" w:lineRule="exact"/>
              <w:rPr>
                <w:rFonts w:asciiTheme="minorEastAsia" w:eastAsiaTheme="minorEastAsia" w:hAnsiTheme="minorEastAsia"/>
                <w:sz w:val="24"/>
                <w:szCs w:val="24"/>
              </w:rPr>
            </w:pPr>
          </w:p>
        </w:tc>
      </w:tr>
      <w:tr w:rsidR="00642669" w:rsidRPr="00846407">
        <w:trPr>
          <w:trHeight w:val="1125"/>
        </w:trPr>
        <w:tc>
          <w:tcPr>
            <w:tcW w:w="1707" w:type="dxa"/>
          </w:tcPr>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cs="宋体" w:hint="eastAsia"/>
                <w:sz w:val="24"/>
                <w:szCs w:val="24"/>
              </w:rPr>
              <w:t>持续改进</w:t>
            </w:r>
          </w:p>
        </w:tc>
        <w:tc>
          <w:tcPr>
            <w:tcW w:w="1019" w:type="dxa"/>
          </w:tcPr>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hint="eastAsia"/>
                <w:sz w:val="24"/>
                <w:szCs w:val="24"/>
              </w:rPr>
              <w:t>QE 10.3</w:t>
            </w:r>
          </w:p>
          <w:p w:rsidR="00642669" w:rsidRPr="00846407" w:rsidRDefault="00642669">
            <w:pPr>
              <w:spacing w:line="280" w:lineRule="exact"/>
              <w:rPr>
                <w:rFonts w:asciiTheme="minorEastAsia" w:eastAsiaTheme="minorEastAsia" w:hAnsiTheme="minorEastAsia"/>
                <w:sz w:val="24"/>
                <w:szCs w:val="24"/>
              </w:rPr>
            </w:pPr>
          </w:p>
        </w:tc>
        <w:tc>
          <w:tcPr>
            <w:tcW w:w="11223" w:type="dxa"/>
            <w:vAlign w:val="center"/>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 xml:space="preserve">    公司组织确定并选择改进机会，采取必要措施，满足顾客要求和增强顾客满意。</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包括：</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a) 改进产品或服务，以满足要求并关注未来的需求和期望；</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b) 纠正或减少不利影响；</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c) 改进管理体系绩效和有效性。</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改进的示例可以包括纠正、纠正措施、持续改进、创新或重组。</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为确保公司提供给客户合格的产品和</w:t>
            </w:r>
            <w:r w:rsidR="00306E61" w:rsidRPr="00846407">
              <w:rPr>
                <w:rFonts w:asciiTheme="minorEastAsia" w:eastAsiaTheme="minorEastAsia" w:hAnsiTheme="minorEastAsia" w:cs="宋体" w:hint="eastAsia"/>
                <w:sz w:val="24"/>
                <w:szCs w:val="24"/>
              </w:rPr>
              <w:t>服务</w:t>
            </w:r>
            <w:r w:rsidRPr="00846407">
              <w:rPr>
                <w:rFonts w:asciiTheme="minorEastAsia" w:eastAsiaTheme="minorEastAsia" w:hAnsiTheme="minorEastAsia" w:cs="宋体" w:hint="eastAsia"/>
                <w:sz w:val="24"/>
                <w:szCs w:val="24"/>
              </w:rPr>
              <w:t>，公司开展检查和考核工作，对以下方面所需的监视、测量、分析和改进过程进行策划和实施：</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1.证实产品满足规定的要求；2.确保管理体系的符合性；3.持续改进管理体系的有效性。</w:t>
            </w:r>
          </w:p>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lastRenderedPageBreak/>
              <w:t>根据不同过程、不同产品和不同要求，采取不同的方法进行监视、测量和分析。</w:t>
            </w:r>
          </w:p>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cs="宋体" w:hint="eastAsia"/>
                <w:sz w:val="24"/>
                <w:szCs w:val="24"/>
              </w:rPr>
              <w:t>公司利用管理方针、目标、内审和外审、数据分析、纠正和预防措施以及管理评审，识别任何改进的机会，持续改进管理体系的适宜性、充分性和有效性。详见相关条款审核记录。</w:t>
            </w:r>
          </w:p>
        </w:tc>
        <w:tc>
          <w:tcPr>
            <w:tcW w:w="760" w:type="dxa"/>
          </w:tcPr>
          <w:p w:rsidR="00642669" w:rsidRPr="00846407" w:rsidRDefault="00642669">
            <w:pPr>
              <w:spacing w:line="320" w:lineRule="exact"/>
              <w:rPr>
                <w:rFonts w:asciiTheme="minorEastAsia" w:eastAsiaTheme="minorEastAsia" w:hAnsiTheme="minorEastAsia"/>
                <w:sz w:val="24"/>
                <w:szCs w:val="24"/>
              </w:rPr>
            </w:pPr>
          </w:p>
        </w:tc>
      </w:tr>
      <w:tr w:rsidR="00642669" w:rsidRPr="00846407">
        <w:trPr>
          <w:trHeight w:val="565"/>
        </w:trPr>
        <w:tc>
          <w:tcPr>
            <w:tcW w:w="1707" w:type="dxa"/>
          </w:tcPr>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cs="宋体" w:hint="eastAsia"/>
                <w:sz w:val="24"/>
                <w:szCs w:val="24"/>
              </w:rPr>
              <w:lastRenderedPageBreak/>
              <w:t>事故</w:t>
            </w:r>
          </w:p>
        </w:tc>
        <w:tc>
          <w:tcPr>
            <w:tcW w:w="1019" w:type="dxa"/>
          </w:tcPr>
          <w:p w:rsidR="00642669" w:rsidRPr="00846407" w:rsidRDefault="00642669">
            <w:pPr>
              <w:spacing w:line="280" w:lineRule="exact"/>
              <w:rPr>
                <w:rFonts w:asciiTheme="minorEastAsia" w:eastAsiaTheme="minorEastAsia" w:hAnsiTheme="minorEastAsia"/>
                <w:sz w:val="24"/>
                <w:szCs w:val="24"/>
              </w:rPr>
            </w:pPr>
          </w:p>
        </w:tc>
        <w:tc>
          <w:tcPr>
            <w:tcW w:w="11223" w:type="dxa"/>
            <w:vAlign w:val="center"/>
          </w:tcPr>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cs="宋体" w:hint="eastAsia"/>
                <w:sz w:val="24"/>
                <w:szCs w:val="24"/>
              </w:rPr>
              <w:t>公司管理体系自运行以来，未发生质量、环境、职业健康安全事故</w:t>
            </w:r>
          </w:p>
        </w:tc>
        <w:tc>
          <w:tcPr>
            <w:tcW w:w="760" w:type="dxa"/>
          </w:tcPr>
          <w:p w:rsidR="00642669" w:rsidRPr="00846407" w:rsidRDefault="00642669">
            <w:pPr>
              <w:spacing w:line="320" w:lineRule="exact"/>
              <w:rPr>
                <w:rFonts w:asciiTheme="minorEastAsia" w:eastAsiaTheme="minorEastAsia" w:hAnsiTheme="minorEastAsia"/>
                <w:sz w:val="24"/>
                <w:szCs w:val="24"/>
              </w:rPr>
            </w:pPr>
          </w:p>
        </w:tc>
      </w:tr>
      <w:tr w:rsidR="00642669" w:rsidRPr="00846407">
        <w:trPr>
          <w:trHeight w:val="528"/>
        </w:trPr>
        <w:tc>
          <w:tcPr>
            <w:tcW w:w="1707" w:type="dxa"/>
          </w:tcPr>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cs="宋体" w:hint="eastAsia"/>
                <w:sz w:val="24"/>
                <w:szCs w:val="24"/>
              </w:rPr>
              <w:t>投诉</w:t>
            </w:r>
            <w:r w:rsidR="00075039" w:rsidRPr="00846407">
              <w:rPr>
                <w:rFonts w:asciiTheme="minorEastAsia" w:eastAsiaTheme="minorEastAsia" w:hAnsiTheme="minorEastAsia" w:cs="宋体" w:hint="eastAsia"/>
                <w:sz w:val="24"/>
                <w:szCs w:val="24"/>
              </w:rPr>
              <w:t>处理</w:t>
            </w:r>
          </w:p>
        </w:tc>
        <w:tc>
          <w:tcPr>
            <w:tcW w:w="1019" w:type="dxa"/>
          </w:tcPr>
          <w:p w:rsidR="00642669" w:rsidRPr="00846407" w:rsidRDefault="00642669">
            <w:pPr>
              <w:spacing w:line="280" w:lineRule="exact"/>
              <w:rPr>
                <w:rFonts w:asciiTheme="minorEastAsia" w:eastAsiaTheme="minorEastAsia" w:hAnsiTheme="minorEastAsia"/>
                <w:sz w:val="24"/>
                <w:szCs w:val="24"/>
              </w:rPr>
            </w:pPr>
          </w:p>
        </w:tc>
        <w:tc>
          <w:tcPr>
            <w:tcW w:w="11223" w:type="dxa"/>
            <w:vAlign w:val="center"/>
          </w:tcPr>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cs="宋体" w:hint="eastAsia"/>
                <w:sz w:val="24"/>
                <w:szCs w:val="24"/>
              </w:rPr>
              <w:t>管理体系运行期间未发生顾客及相关</w:t>
            </w:r>
            <w:proofErr w:type="gramStart"/>
            <w:r w:rsidRPr="00846407">
              <w:rPr>
                <w:rFonts w:asciiTheme="minorEastAsia" w:eastAsiaTheme="minorEastAsia" w:hAnsiTheme="minorEastAsia" w:cs="宋体" w:hint="eastAsia"/>
                <w:sz w:val="24"/>
                <w:szCs w:val="24"/>
              </w:rPr>
              <w:t>方投诉</w:t>
            </w:r>
            <w:proofErr w:type="gramEnd"/>
            <w:r w:rsidRPr="00846407">
              <w:rPr>
                <w:rFonts w:asciiTheme="minorEastAsia" w:eastAsiaTheme="minorEastAsia" w:hAnsiTheme="minorEastAsia" w:cs="宋体" w:hint="eastAsia"/>
                <w:sz w:val="24"/>
                <w:szCs w:val="24"/>
              </w:rPr>
              <w:t>情况</w:t>
            </w:r>
            <w:r w:rsidR="004448A8" w:rsidRPr="00846407">
              <w:rPr>
                <w:rFonts w:asciiTheme="minorEastAsia" w:eastAsiaTheme="minorEastAsia" w:hAnsiTheme="minorEastAsia" w:cs="宋体" w:hint="eastAsia"/>
                <w:sz w:val="24"/>
                <w:szCs w:val="24"/>
              </w:rPr>
              <w:t>，日常顾客反馈都是一些小问题已及时处理。</w:t>
            </w:r>
          </w:p>
        </w:tc>
        <w:tc>
          <w:tcPr>
            <w:tcW w:w="760" w:type="dxa"/>
          </w:tcPr>
          <w:p w:rsidR="00642669" w:rsidRPr="00846407" w:rsidRDefault="00642669">
            <w:pPr>
              <w:spacing w:line="320" w:lineRule="exact"/>
              <w:rPr>
                <w:rFonts w:asciiTheme="minorEastAsia" w:eastAsiaTheme="minorEastAsia" w:hAnsiTheme="minorEastAsia"/>
                <w:sz w:val="24"/>
                <w:szCs w:val="24"/>
              </w:rPr>
            </w:pPr>
          </w:p>
        </w:tc>
      </w:tr>
      <w:tr w:rsidR="00642669" w:rsidRPr="00846407">
        <w:trPr>
          <w:trHeight w:val="565"/>
        </w:trPr>
        <w:tc>
          <w:tcPr>
            <w:tcW w:w="1707" w:type="dxa"/>
          </w:tcPr>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cs="宋体" w:hint="eastAsia"/>
                <w:sz w:val="24"/>
                <w:szCs w:val="24"/>
              </w:rPr>
              <w:t>上级主管单位监督抽查</w:t>
            </w:r>
          </w:p>
        </w:tc>
        <w:tc>
          <w:tcPr>
            <w:tcW w:w="1019" w:type="dxa"/>
          </w:tcPr>
          <w:p w:rsidR="00642669" w:rsidRPr="00846407" w:rsidRDefault="00642669">
            <w:pPr>
              <w:spacing w:line="280" w:lineRule="exact"/>
              <w:rPr>
                <w:rFonts w:asciiTheme="minorEastAsia" w:eastAsiaTheme="minorEastAsia" w:hAnsiTheme="minorEastAsia"/>
                <w:sz w:val="24"/>
                <w:szCs w:val="24"/>
              </w:rPr>
            </w:pPr>
          </w:p>
        </w:tc>
        <w:tc>
          <w:tcPr>
            <w:tcW w:w="11223" w:type="dxa"/>
            <w:vAlign w:val="center"/>
          </w:tcPr>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cs="宋体" w:hint="eastAsia"/>
                <w:sz w:val="24"/>
                <w:szCs w:val="24"/>
              </w:rPr>
              <w:t>目前没有上级主管部门对公司的在质量、环境、职业健康安全监督抽查</w:t>
            </w:r>
          </w:p>
        </w:tc>
        <w:tc>
          <w:tcPr>
            <w:tcW w:w="760" w:type="dxa"/>
          </w:tcPr>
          <w:p w:rsidR="00642669" w:rsidRPr="00846407" w:rsidRDefault="00642669">
            <w:pPr>
              <w:spacing w:line="320" w:lineRule="exact"/>
              <w:rPr>
                <w:rFonts w:asciiTheme="minorEastAsia" w:eastAsiaTheme="minorEastAsia" w:hAnsiTheme="minorEastAsia"/>
                <w:sz w:val="24"/>
                <w:szCs w:val="24"/>
              </w:rPr>
            </w:pPr>
          </w:p>
        </w:tc>
      </w:tr>
      <w:tr w:rsidR="00642669" w:rsidRPr="00846407">
        <w:trPr>
          <w:trHeight w:val="553"/>
        </w:trPr>
        <w:tc>
          <w:tcPr>
            <w:tcW w:w="1707" w:type="dxa"/>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遵纪守法</w:t>
            </w:r>
          </w:p>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cs="宋体" w:hint="eastAsia"/>
                <w:sz w:val="24"/>
                <w:szCs w:val="24"/>
              </w:rPr>
              <w:t>情况</w:t>
            </w:r>
          </w:p>
        </w:tc>
        <w:tc>
          <w:tcPr>
            <w:tcW w:w="1019" w:type="dxa"/>
          </w:tcPr>
          <w:p w:rsidR="00642669" w:rsidRPr="00846407" w:rsidRDefault="00642669">
            <w:pPr>
              <w:spacing w:line="280" w:lineRule="exact"/>
              <w:rPr>
                <w:rFonts w:asciiTheme="minorEastAsia" w:eastAsiaTheme="minorEastAsia" w:hAnsiTheme="minorEastAsia"/>
                <w:sz w:val="24"/>
                <w:szCs w:val="24"/>
              </w:rPr>
            </w:pPr>
          </w:p>
        </w:tc>
        <w:tc>
          <w:tcPr>
            <w:tcW w:w="11223" w:type="dxa"/>
            <w:vAlign w:val="center"/>
          </w:tcPr>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cs="宋体" w:hint="eastAsia"/>
                <w:sz w:val="24"/>
                <w:szCs w:val="24"/>
              </w:rPr>
              <w:t>目前公司经营过程中没有发生违反相关法律法规及其他要求的情况</w:t>
            </w:r>
          </w:p>
        </w:tc>
        <w:tc>
          <w:tcPr>
            <w:tcW w:w="760" w:type="dxa"/>
          </w:tcPr>
          <w:p w:rsidR="00642669" w:rsidRPr="00846407" w:rsidRDefault="00642669">
            <w:pPr>
              <w:spacing w:line="320" w:lineRule="exact"/>
              <w:rPr>
                <w:rFonts w:asciiTheme="minorEastAsia" w:eastAsiaTheme="minorEastAsia" w:hAnsiTheme="minorEastAsia"/>
                <w:sz w:val="24"/>
                <w:szCs w:val="24"/>
              </w:rPr>
            </w:pPr>
          </w:p>
        </w:tc>
      </w:tr>
      <w:tr w:rsidR="00642669" w:rsidRPr="00846407">
        <w:trPr>
          <w:trHeight w:val="500"/>
        </w:trPr>
        <w:tc>
          <w:tcPr>
            <w:tcW w:w="1707" w:type="dxa"/>
          </w:tcPr>
          <w:p w:rsidR="00642669" w:rsidRPr="00846407" w:rsidRDefault="0084257F">
            <w:pPr>
              <w:spacing w:line="280" w:lineRule="exact"/>
              <w:rPr>
                <w:rFonts w:asciiTheme="minorEastAsia" w:eastAsiaTheme="minorEastAsia" w:hAnsiTheme="minorEastAsia"/>
                <w:sz w:val="24"/>
                <w:szCs w:val="24"/>
              </w:rPr>
            </w:pPr>
            <w:r w:rsidRPr="00846407">
              <w:rPr>
                <w:rFonts w:asciiTheme="minorEastAsia" w:eastAsiaTheme="minorEastAsia" w:hAnsiTheme="minorEastAsia" w:cs="Arial" w:hint="eastAsia"/>
                <w:spacing w:val="-6"/>
                <w:sz w:val="24"/>
                <w:szCs w:val="24"/>
              </w:rPr>
              <w:t>上次审核不符合项的验证</w:t>
            </w:r>
          </w:p>
        </w:tc>
        <w:tc>
          <w:tcPr>
            <w:tcW w:w="1019" w:type="dxa"/>
          </w:tcPr>
          <w:p w:rsidR="00642669" w:rsidRPr="00846407" w:rsidRDefault="00642669">
            <w:pPr>
              <w:spacing w:line="280" w:lineRule="exact"/>
              <w:rPr>
                <w:rFonts w:asciiTheme="minorEastAsia" w:eastAsiaTheme="minorEastAsia" w:hAnsiTheme="minorEastAsia"/>
                <w:sz w:val="24"/>
                <w:szCs w:val="24"/>
              </w:rPr>
            </w:pPr>
          </w:p>
        </w:tc>
        <w:tc>
          <w:tcPr>
            <w:tcW w:w="11223" w:type="dxa"/>
            <w:vAlign w:val="center"/>
          </w:tcPr>
          <w:p w:rsidR="00642669" w:rsidRPr="00846407" w:rsidRDefault="0084257F" w:rsidP="00D72A62">
            <w:pPr>
              <w:spacing w:line="280" w:lineRule="exact"/>
              <w:rPr>
                <w:rFonts w:asciiTheme="minorEastAsia" w:eastAsiaTheme="minorEastAsia" w:hAnsiTheme="minorEastAsia"/>
                <w:sz w:val="24"/>
                <w:szCs w:val="24"/>
              </w:rPr>
            </w:pPr>
            <w:r w:rsidRPr="00846407">
              <w:rPr>
                <w:rFonts w:asciiTheme="minorEastAsia" w:eastAsiaTheme="minorEastAsia" w:hAnsiTheme="minorEastAsia" w:cs="宋体" w:hint="eastAsia"/>
                <w:sz w:val="24"/>
                <w:szCs w:val="24"/>
              </w:rPr>
              <w:t>上次提出的</w:t>
            </w:r>
            <w:r w:rsidR="00981521" w:rsidRPr="00846407">
              <w:rPr>
                <w:rFonts w:asciiTheme="minorEastAsia" w:eastAsiaTheme="minorEastAsia" w:hAnsiTheme="minorEastAsia" w:cs="宋体" w:hint="eastAsia"/>
                <w:sz w:val="24"/>
                <w:szCs w:val="24"/>
              </w:rPr>
              <w:t>不符合项（</w:t>
            </w:r>
            <w:r w:rsidR="00D72A62">
              <w:rPr>
                <w:rFonts w:asciiTheme="minorEastAsia" w:eastAsiaTheme="minorEastAsia" w:hAnsiTheme="minorEastAsia" w:cs="宋体" w:hint="eastAsia"/>
                <w:sz w:val="24"/>
                <w:szCs w:val="24"/>
              </w:rPr>
              <w:t>Q</w:t>
            </w:r>
            <w:r w:rsidR="00E56C72" w:rsidRPr="00846407">
              <w:rPr>
                <w:rFonts w:asciiTheme="minorEastAsia" w:eastAsiaTheme="minorEastAsia" w:hAnsiTheme="minorEastAsia" w:cs="宋体" w:hint="eastAsia"/>
                <w:sz w:val="24"/>
                <w:szCs w:val="24"/>
              </w:rPr>
              <w:t>E</w:t>
            </w:r>
            <w:r w:rsidR="00D72A62">
              <w:rPr>
                <w:rFonts w:asciiTheme="minorEastAsia" w:eastAsiaTheme="minorEastAsia" w:hAnsiTheme="minorEastAsia" w:cs="宋体" w:hint="eastAsia"/>
                <w:sz w:val="24"/>
                <w:szCs w:val="24"/>
              </w:rPr>
              <w:t>7</w:t>
            </w:r>
            <w:r w:rsidR="00981521" w:rsidRPr="00846407">
              <w:rPr>
                <w:rFonts w:asciiTheme="minorEastAsia" w:eastAsiaTheme="minorEastAsia" w:hAnsiTheme="minorEastAsia" w:cs="宋体" w:hint="eastAsia"/>
                <w:sz w:val="24"/>
                <w:szCs w:val="24"/>
              </w:rPr>
              <w:t>.</w:t>
            </w:r>
            <w:r w:rsidR="00E56C72" w:rsidRPr="00846407">
              <w:rPr>
                <w:rFonts w:asciiTheme="minorEastAsia" w:eastAsiaTheme="minorEastAsia" w:hAnsiTheme="minorEastAsia" w:cs="宋体" w:hint="eastAsia"/>
                <w:sz w:val="24"/>
                <w:szCs w:val="24"/>
              </w:rPr>
              <w:t>2</w:t>
            </w:r>
            <w:r w:rsidR="00981521" w:rsidRPr="00846407">
              <w:rPr>
                <w:rFonts w:asciiTheme="minorEastAsia" w:eastAsiaTheme="minorEastAsia" w:hAnsiTheme="minorEastAsia" w:cs="宋体" w:hint="eastAsia"/>
                <w:sz w:val="24"/>
                <w:szCs w:val="24"/>
              </w:rPr>
              <w:t>/O4.</w:t>
            </w:r>
            <w:r w:rsidR="00E56C72" w:rsidRPr="00846407">
              <w:rPr>
                <w:rFonts w:asciiTheme="minorEastAsia" w:eastAsiaTheme="minorEastAsia" w:hAnsiTheme="minorEastAsia" w:cs="宋体" w:hint="eastAsia"/>
                <w:sz w:val="24"/>
                <w:szCs w:val="24"/>
              </w:rPr>
              <w:t>4</w:t>
            </w:r>
            <w:r w:rsidR="00981521" w:rsidRPr="00846407">
              <w:rPr>
                <w:rFonts w:asciiTheme="minorEastAsia" w:eastAsiaTheme="minorEastAsia" w:hAnsiTheme="minorEastAsia" w:cs="宋体" w:hint="eastAsia"/>
                <w:sz w:val="24"/>
                <w:szCs w:val="24"/>
              </w:rPr>
              <w:t>.</w:t>
            </w:r>
            <w:r w:rsidR="00D72A62">
              <w:rPr>
                <w:rFonts w:asciiTheme="minorEastAsia" w:eastAsiaTheme="minorEastAsia" w:hAnsiTheme="minorEastAsia" w:cs="宋体" w:hint="eastAsia"/>
                <w:sz w:val="24"/>
                <w:szCs w:val="24"/>
              </w:rPr>
              <w:t>2</w:t>
            </w:r>
            <w:r w:rsidR="00981521" w:rsidRPr="00846407">
              <w:rPr>
                <w:rFonts w:asciiTheme="minorEastAsia" w:eastAsiaTheme="minorEastAsia" w:hAnsiTheme="minorEastAsia" w:cs="宋体" w:hint="eastAsia"/>
                <w:sz w:val="24"/>
                <w:szCs w:val="24"/>
              </w:rPr>
              <w:t>条款）</w:t>
            </w:r>
            <w:r w:rsidRPr="00846407">
              <w:rPr>
                <w:rFonts w:asciiTheme="minorEastAsia" w:eastAsiaTheme="minorEastAsia" w:hAnsiTheme="minorEastAsia" w:cs="宋体" w:hint="eastAsia"/>
                <w:sz w:val="24"/>
                <w:szCs w:val="24"/>
              </w:rPr>
              <w:t>，已有效纠正，未重复发生。</w:t>
            </w:r>
          </w:p>
        </w:tc>
        <w:tc>
          <w:tcPr>
            <w:tcW w:w="760" w:type="dxa"/>
          </w:tcPr>
          <w:p w:rsidR="00642669" w:rsidRPr="00846407" w:rsidRDefault="00642669">
            <w:pPr>
              <w:spacing w:line="320" w:lineRule="exact"/>
              <w:rPr>
                <w:rFonts w:asciiTheme="minorEastAsia" w:eastAsiaTheme="minorEastAsia" w:hAnsiTheme="minorEastAsia"/>
                <w:sz w:val="24"/>
                <w:szCs w:val="24"/>
              </w:rPr>
            </w:pPr>
          </w:p>
        </w:tc>
      </w:tr>
      <w:tr w:rsidR="00642669" w:rsidRPr="00846407">
        <w:trPr>
          <w:trHeight w:val="500"/>
        </w:trPr>
        <w:tc>
          <w:tcPr>
            <w:tcW w:w="1707" w:type="dxa"/>
          </w:tcPr>
          <w:p w:rsidR="00642669" w:rsidRPr="00846407" w:rsidRDefault="0084257F">
            <w:pPr>
              <w:spacing w:line="280" w:lineRule="exact"/>
              <w:rPr>
                <w:rFonts w:asciiTheme="minorEastAsia" w:eastAsiaTheme="minorEastAsia" w:hAnsiTheme="minorEastAsia" w:cs="Arial"/>
                <w:spacing w:val="-6"/>
                <w:sz w:val="24"/>
                <w:szCs w:val="24"/>
              </w:rPr>
            </w:pPr>
            <w:r w:rsidRPr="00846407">
              <w:rPr>
                <w:rFonts w:asciiTheme="minorEastAsia" w:eastAsiaTheme="minorEastAsia" w:hAnsiTheme="minorEastAsia" w:cs="Arial" w:hint="eastAsia"/>
                <w:spacing w:val="-6"/>
                <w:sz w:val="24"/>
                <w:szCs w:val="24"/>
              </w:rPr>
              <w:t>认证证书、标志的使用情况</w:t>
            </w:r>
          </w:p>
        </w:tc>
        <w:tc>
          <w:tcPr>
            <w:tcW w:w="1019" w:type="dxa"/>
          </w:tcPr>
          <w:p w:rsidR="00642669" w:rsidRPr="00846407" w:rsidRDefault="00642669">
            <w:pPr>
              <w:spacing w:line="280" w:lineRule="exact"/>
              <w:rPr>
                <w:rFonts w:asciiTheme="minorEastAsia" w:eastAsiaTheme="minorEastAsia" w:hAnsiTheme="minorEastAsia"/>
                <w:sz w:val="24"/>
                <w:szCs w:val="24"/>
              </w:rPr>
            </w:pPr>
          </w:p>
        </w:tc>
        <w:tc>
          <w:tcPr>
            <w:tcW w:w="11223" w:type="dxa"/>
            <w:vAlign w:val="center"/>
          </w:tcPr>
          <w:p w:rsidR="00642669" w:rsidRPr="00846407" w:rsidRDefault="0084257F">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按</w:t>
            </w:r>
            <w:r w:rsidRPr="00846407">
              <w:rPr>
                <w:rFonts w:asciiTheme="minorEastAsia" w:eastAsiaTheme="minorEastAsia" w:hAnsiTheme="minorEastAsia" w:cs="Arial" w:hint="eastAsia"/>
                <w:spacing w:val="-6"/>
                <w:sz w:val="24"/>
                <w:szCs w:val="24"/>
              </w:rPr>
              <w:t>认证证书、标志使用要求执行，符合要求。</w:t>
            </w:r>
          </w:p>
        </w:tc>
        <w:tc>
          <w:tcPr>
            <w:tcW w:w="760" w:type="dxa"/>
          </w:tcPr>
          <w:p w:rsidR="00642669" w:rsidRPr="00846407" w:rsidRDefault="00642669">
            <w:pPr>
              <w:spacing w:line="320" w:lineRule="exact"/>
              <w:rPr>
                <w:rFonts w:asciiTheme="minorEastAsia" w:eastAsiaTheme="minorEastAsia" w:hAnsiTheme="minorEastAsia"/>
                <w:sz w:val="24"/>
                <w:szCs w:val="24"/>
              </w:rPr>
            </w:pPr>
          </w:p>
        </w:tc>
      </w:tr>
      <w:tr w:rsidR="00AA543E" w:rsidRPr="00846407">
        <w:trPr>
          <w:trHeight w:val="500"/>
        </w:trPr>
        <w:tc>
          <w:tcPr>
            <w:tcW w:w="1707" w:type="dxa"/>
          </w:tcPr>
          <w:p w:rsidR="00AA543E" w:rsidRPr="00846407" w:rsidRDefault="00AA543E">
            <w:pPr>
              <w:spacing w:line="280" w:lineRule="exact"/>
              <w:rPr>
                <w:rFonts w:asciiTheme="minorEastAsia" w:eastAsiaTheme="minorEastAsia" w:hAnsiTheme="minorEastAsia" w:cs="Arial"/>
                <w:spacing w:val="-6"/>
                <w:sz w:val="24"/>
                <w:szCs w:val="24"/>
              </w:rPr>
            </w:pPr>
            <w:r w:rsidRPr="00846407">
              <w:rPr>
                <w:rFonts w:asciiTheme="minorEastAsia" w:eastAsiaTheme="minorEastAsia" w:hAnsiTheme="minorEastAsia" w:cs="Arial" w:hint="eastAsia"/>
                <w:spacing w:val="-6"/>
                <w:sz w:val="24"/>
                <w:szCs w:val="24"/>
              </w:rPr>
              <w:t>变更</w:t>
            </w:r>
          </w:p>
        </w:tc>
        <w:tc>
          <w:tcPr>
            <w:tcW w:w="1019" w:type="dxa"/>
          </w:tcPr>
          <w:p w:rsidR="00AA543E" w:rsidRPr="00846407" w:rsidRDefault="00AA543E">
            <w:pPr>
              <w:spacing w:line="280" w:lineRule="exact"/>
              <w:rPr>
                <w:rFonts w:asciiTheme="minorEastAsia" w:eastAsiaTheme="minorEastAsia" w:hAnsiTheme="minorEastAsia"/>
                <w:sz w:val="24"/>
                <w:szCs w:val="24"/>
              </w:rPr>
            </w:pPr>
          </w:p>
        </w:tc>
        <w:tc>
          <w:tcPr>
            <w:tcW w:w="11223" w:type="dxa"/>
            <w:vAlign w:val="center"/>
          </w:tcPr>
          <w:p w:rsidR="00AA543E" w:rsidRPr="00846407" w:rsidRDefault="00AA543E">
            <w:pPr>
              <w:spacing w:line="280" w:lineRule="exact"/>
              <w:rPr>
                <w:rFonts w:asciiTheme="minorEastAsia" w:eastAsiaTheme="minorEastAsia" w:hAnsiTheme="minorEastAsia" w:cs="宋体"/>
                <w:sz w:val="24"/>
                <w:szCs w:val="24"/>
              </w:rPr>
            </w:pPr>
            <w:r w:rsidRPr="00846407">
              <w:rPr>
                <w:rFonts w:asciiTheme="minorEastAsia" w:eastAsiaTheme="minorEastAsia" w:hAnsiTheme="minorEastAsia" w:cs="宋体" w:hint="eastAsia"/>
                <w:sz w:val="24"/>
                <w:szCs w:val="24"/>
              </w:rPr>
              <w:t>无</w:t>
            </w:r>
          </w:p>
        </w:tc>
        <w:tc>
          <w:tcPr>
            <w:tcW w:w="760" w:type="dxa"/>
          </w:tcPr>
          <w:p w:rsidR="00AA543E" w:rsidRPr="00846407" w:rsidRDefault="00AA543E">
            <w:pPr>
              <w:spacing w:line="320" w:lineRule="exact"/>
              <w:rPr>
                <w:rFonts w:asciiTheme="minorEastAsia" w:eastAsiaTheme="minorEastAsia" w:hAnsiTheme="minorEastAsia"/>
                <w:sz w:val="24"/>
                <w:szCs w:val="24"/>
              </w:rPr>
            </w:pPr>
          </w:p>
        </w:tc>
      </w:tr>
    </w:tbl>
    <w:p w:rsidR="00642669" w:rsidRDefault="0084257F">
      <w:r>
        <w:ptab w:relativeTo="margin" w:alignment="center" w:leader="none"/>
      </w:r>
    </w:p>
    <w:p w:rsidR="00642669" w:rsidRDefault="0084257F">
      <w:pPr>
        <w:pStyle w:val="a6"/>
      </w:pPr>
      <w:r>
        <w:rPr>
          <w:rFonts w:hint="eastAsia"/>
        </w:rPr>
        <w:t>说明：不符合标注</w:t>
      </w:r>
      <w:r>
        <w:rPr>
          <w:rFonts w:hint="eastAsia"/>
        </w:rPr>
        <w:t>N</w:t>
      </w:r>
    </w:p>
    <w:p w:rsidR="00642669" w:rsidRDefault="00642669">
      <w:pPr>
        <w:pStyle w:val="a6"/>
      </w:pPr>
    </w:p>
    <w:p w:rsidR="00642669" w:rsidRDefault="00642669">
      <w:pPr>
        <w:pStyle w:val="a6"/>
      </w:pPr>
    </w:p>
    <w:p w:rsidR="00642669" w:rsidRDefault="0084257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642669">
        <w:trPr>
          <w:trHeight w:val="515"/>
        </w:trPr>
        <w:tc>
          <w:tcPr>
            <w:tcW w:w="2160" w:type="dxa"/>
            <w:vMerge w:val="restart"/>
            <w:vAlign w:val="center"/>
          </w:tcPr>
          <w:p w:rsidR="00642669" w:rsidRDefault="0084257F">
            <w:pPr>
              <w:spacing w:before="120"/>
              <w:jc w:val="center"/>
              <w:rPr>
                <w:sz w:val="24"/>
                <w:szCs w:val="24"/>
              </w:rPr>
            </w:pPr>
            <w:r>
              <w:rPr>
                <w:rFonts w:hint="eastAsia"/>
                <w:sz w:val="24"/>
                <w:szCs w:val="24"/>
              </w:rPr>
              <w:t>过程与活动、</w:t>
            </w:r>
          </w:p>
          <w:p w:rsidR="00642669" w:rsidRDefault="0084257F">
            <w:pPr>
              <w:jc w:val="center"/>
            </w:pPr>
            <w:r>
              <w:rPr>
                <w:rFonts w:hint="eastAsia"/>
                <w:sz w:val="24"/>
                <w:szCs w:val="24"/>
              </w:rPr>
              <w:t>抽样计划</w:t>
            </w:r>
          </w:p>
        </w:tc>
        <w:tc>
          <w:tcPr>
            <w:tcW w:w="960" w:type="dxa"/>
            <w:vMerge w:val="restart"/>
            <w:vAlign w:val="center"/>
          </w:tcPr>
          <w:p w:rsidR="00642669" w:rsidRDefault="0084257F">
            <w:pPr>
              <w:rPr>
                <w:sz w:val="24"/>
                <w:szCs w:val="24"/>
              </w:rPr>
            </w:pPr>
            <w:r>
              <w:rPr>
                <w:rFonts w:hint="eastAsia"/>
                <w:sz w:val="24"/>
                <w:szCs w:val="24"/>
              </w:rPr>
              <w:t>涉及</w:t>
            </w:r>
          </w:p>
          <w:p w:rsidR="00642669" w:rsidRDefault="0084257F">
            <w:r>
              <w:rPr>
                <w:rFonts w:hint="eastAsia"/>
                <w:sz w:val="24"/>
                <w:szCs w:val="24"/>
              </w:rPr>
              <w:t>条款</w:t>
            </w:r>
          </w:p>
        </w:tc>
        <w:tc>
          <w:tcPr>
            <w:tcW w:w="10710" w:type="dxa"/>
            <w:vAlign w:val="center"/>
          </w:tcPr>
          <w:p w:rsidR="00642669" w:rsidRDefault="0084257F" w:rsidP="005545AC">
            <w:pPr>
              <w:rPr>
                <w:sz w:val="24"/>
                <w:szCs w:val="24"/>
              </w:rPr>
            </w:pPr>
            <w:r>
              <w:rPr>
                <w:rFonts w:hint="eastAsia"/>
                <w:sz w:val="24"/>
                <w:szCs w:val="24"/>
              </w:rPr>
              <w:t>受审核部门：</w:t>
            </w:r>
            <w:r>
              <w:rPr>
                <w:rFonts w:hint="eastAsia"/>
                <w:b/>
                <w:bCs/>
                <w:sz w:val="24"/>
                <w:szCs w:val="24"/>
              </w:rPr>
              <w:t>职业健康安全</w:t>
            </w:r>
            <w:r w:rsidR="00292B15">
              <w:rPr>
                <w:rFonts w:hint="eastAsia"/>
                <w:b/>
                <w:bCs/>
                <w:sz w:val="24"/>
                <w:szCs w:val="24"/>
              </w:rPr>
              <w:t>事务</w:t>
            </w:r>
            <w:r>
              <w:rPr>
                <w:rFonts w:hint="eastAsia"/>
                <w:b/>
                <w:bCs/>
                <w:sz w:val="24"/>
                <w:szCs w:val="24"/>
              </w:rPr>
              <w:t>代表</w:t>
            </w:r>
            <w:r>
              <w:rPr>
                <w:rFonts w:hint="eastAsia"/>
                <w:sz w:val="24"/>
                <w:szCs w:val="24"/>
              </w:rPr>
              <w:t xml:space="preserve">      </w:t>
            </w:r>
            <w:r>
              <w:rPr>
                <w:rFonts w:hint="eastAsia"/>
                <w:sz w:val="24"/>
                <w:szCs w:val="24"/>
              </w:rPr>
              <w:t>代表姓名</w:t>
            </w:r>
            <w:r w:rsidR="005545AC">
              <w:rPr>
                <w:rFonts w:hint="eastAsia"/>
                <w:sz w:val="24"/>
                <w:szCs w:val="24"/>
              </w:rPr>
              <w:t>：</w:t>
            </w:r>
            <w:r w:rsidR="00E56C72">
              <w:rPr>
                <w:rFonts w:hint="eastAsia"/>
                <w:sz w:val="24"/>
              </w:rPr>
              <w:t>刘彩虹</w:t>
            </w:r>
            <w:r w:rsidR="005545AC">
              <w:rPr>
                <w:rFonts w:hint="eastAsia"/>
                <w:sz w:val="24"/>
              </w:rPr>
              <w:t xml:space="preserve">  </w:t>
            </w:r>
            <w:r>
              <w:rPr>
                <w:rFonts w:hint="eastAsia"/>
                <w:sz w:val="24"/>
                <w:szCs w:val="24"/>
              </w:rPr>
              <w:t>陪同人员：</w:t>
            </w:r>
            <w:r w:rsidR="00706D04">
              <w:rPr>
                <w:rFonts w:hint="eastAsia"/>
                <w:szCs w:val="21"/>
              </w:rPr>
              <w:t>曹凯</w:t>
            </w:r>
          </w:p>
        </w:tc>
        <w:tc>
          <w:tcPr>
            <w:tcW w:w="879" w:type="dxa"/>
            <w:vMerge w:val="restart"/>
            <w:vAlign w:val="center"/>
          </w:tcPr>
          <w:p w:rsidR="00642669" w:rsidRDefault="0084257F">
            <w:pPr>
              <w:rPr>
                <w:sz w:val="24"/>
                <w:szCs w:val="24"/>
              </w:rPr>
            </w:pPr>
            <w:r>
              <w:rPr>
                <w:rFonts w:hint="eastAsia"/>
                <w:sz w:val="24"/>
                <w:szCs w:val="24"/>
              </w:rPr>
              <w:t>判定</w:t>
            </w:r>
          </w:p>
        </w:tc>
      </w:tr>
      <w:tr w:rsidR="00642669">
        <w:trPr>
          <w:trHeight w:val="403"/>
        </w:trPr>
        <w:tc>
          <w:tcPr>
            <w:tcW w:w="2160" w:type="dxa"/>
            <w:vMerge/>
            <w:vAlign w:val="center"/>
          </w:tcPr>
          <w:p w:rsidR="00642669" w:rsidRDefault="00642669"/>
        </w:tc>
        <w:tc>
          <w:tcPr>
            <w:tcW w:w="960" w:type="dxa"/>
            <w:vMerge/>
            <w:vAlign w:val="center"/>
          </w:tcPr>
          <w:p w:rsidR="00642669" w:rsidRDefault="00642669"/>
        </w:tc>
        <w:tc>
          <w:tcPr>
            <w:tcW w:w="10710" w:type="dxa"/>
            <w:vAlign w:val="center"/>
          </w:tcPr>
          <w:p w:rsidR="00642669" w:rsidRDefault="0084257F" w:rsidP="00D72A62">
            <w:pPr>
              <w:spacing w:before="120"/>
            </w:pPr>
            <w:r>
              <w:rPr>
                <w:rFonts w:hint="eastAsia"/>
                <w:sz w:val="24"/>
                <w:szCs w:val="24"/>
              </w:rPr>
              <w:t>审核员：</w:t>
            </w:r>
            <w:r w:rsidR="00292B15">
              <w:rPr>
                <w:rFonts w:hint="eastAsia"/>
                <w:sz w:val="24"/>
                <w:szCs w:val="24"/>
              </w:rPr>
              <w:t>林兵</w:t>
            </w:r>
            <w:r>
              <w:rPr>
                <w:rFonts w:hint="eastAsia"/>
                <w:sz w:val="24"/>
                <w:szCs w:val="24"/>
              </w:rPr>
              <w:t xml:space="preserve">                </w:t>
            </w:r>
            <w:r>
              <w:rPr>
                <w:rFonts w:hint="eastAsia"/>
                <w:sz w:val="24"/>
                <w:szCs w:val="24"/>
              </w:rPr>
              <w:t>审核时间：</w:t>
            </w:r>
            <w:r w:rsidR="005545AC">
              <w:rPr>
                <w:rFonts w:hint="eastAsia"/>
                <w:sz w:val="24"/>
                <w:szCs w:val="24"/>
              </w:rPr>
              <w:t>202</w:t>
            </w:r>
            <w:r w:rsidR="00D72A62">
              <w:rPr>
                <w:rFonts w:hint="eastAsia"/>
                <w:sz w:val="24"/>
                <w:szCs w:val="24"/>
              </w:rPr>
              <w:t>1</w:t>
            </w:r>
            <w:bookmarkStart w:id="1" w:name="_GoBack"/>
            <w:bookmarkEnd w:id="1"/>
            <w:r>
              <w:rPr>
                <w:rFonts w:hint="eastAsia"/>
                <w:sz w:val="24"/>
                <w:szCs w:val="24"/>
              </w:rPr>
              <w:t>.1.</w:t>
            </w:r>
            <w:r w:rsidR="00D72A62">
              <w:rPr>
                <w:rFonts w:hint="eastAsia"/>
                <w:sz w:val="24"/>
                <w:szCs w:val="24"/>
              </w:rPr>
              <w:t>8</w:t>
            </w:r>
          </w:p>
        </w:tc>
        <w:tc>
          <w:tcPr>
            <w:tcW w:w="879" w:type="dxa"/>
            <w:vMerge/>
          </w:tcPr>
          <w:p w:rsidR="00642669" w:rsidRDefault="00642669"/>
        </w:tc>
      </w:tr>
      <w:tr w:rsidR="00642669">
        <w:trPr>
          <w:trHeight w:val="516"/>
        </w:trPr>
        <w:tc>
          <w:tcPr>
            <w:tcW w:w="2160" w:type="dxa"/>
            <w:vMerge/>
            <w:vAlign w:val="center"/>
          </w:tcPr>
          <w:p w:rsidR="00642669" w:rsidRDefault="00642669"/>
        </w:tc>
        <w:tc>
          <w:tcPr>
            <w:tcW w:w="960" w:type="dxa"/>
            <w:vMerge/>
            <w:vAlign w:val="center"/>
          </w:tcPr>
          <w:p w:rsidR="00642669" w:rsidRDefault="00642669"/>
        </w:tc>
        <w:tc>
          <w:tcPr>
            <w:tcW w:w="10710" w:type="dxa"/>
            <w:vAlign w:val="center"/>
          </w:tcPr>
          <w:p w:rsidR="00642669" w:rsidRDefault="0084257F">
            <w:pPr>
              <w:snapToGrid w:val="0"/>
              <w:spacing w:line="260" w:lineRule="exact"/>
              <w:rPr>
                <w:sz w:val="24"/>
                <w:szCs w:val="24"/>
              </w:rPr>
            </w:pPr>
            <w:r>
              <w:rPr>
                <w:rFonts w:ascii="宋体" w:hAnsi="宋体" w:cs="宋体" w:hint="eastAsia"/>
                <w:szCs w:val="21"/>
              </w:rPr>
              <w:t>涉及标准条款：O4.4.1</w:t>
            </w:r>
            <w:r w:rsidR="00292B15">
              <w:rPr>
                <w:rFonts w:ascii="宋体" w:hAnsi="宋体" w:cs="宋体" w:hint="eastAsia"/>
                <w:szCs w:val="21"/>
              </w:rPr>
              <w:t xml:space="preserve"> </w:t>
            </w:r>
            <w:r>
              <w:rPr>
                <w:rFonts w:ascii="宋体" w:hAnsi="宋体" w:cs="宋体" w:hint="eastAsia"/>
                <w:szCs w:val="21"/>
              </w:rPr>
              <w:t xml:space="preserve"> O4.4.3</w:t>
            </w:r>
          </w:p>
        </w:tc>
        <w:tc>
          <w:tcPr>
            <w:tcW w:w="879" w:type="dxa"/>
            <w:vMerge/>
          </w:tcPr>
          <w:p w:rsidR="00642669" w:rsidRDefault="00642669"/>
        </w:tc>
      </w:tr>
      <w:tr w:rsidR="00642669">
        <w:trPr>
          <w:trHeight w:val="90"/>
        </w:trPr>
        <w:tc>
          <w:tcPr>
            <w:tcW w:w="2160" w:type="dxa"/>
          </w:tcPr>
          <w:p w:rsidR="00642669" w:rsidRDefault="0084257F">
            <w:pPr>
              <w:spacing w:line="280" w:lineRule="exact"/>
              <w:rPr>
                <w:rFonts w:ascii="宋体" w:hAnsi="宋体" w:cs="宋体"/>
                <w:sz w:val="24"/>
                <w:szCs w:val="24"/>
              </w:rPr>
            </w:pPr>
            <w:r>
              <w:rPr>
                <w:rFonts w:ascii="宋体" w:hAnsi="宋体" w:cs="宋体" w:hint="eastAsia"/>
                <w:sz w:val="24"/>
                <w:szCs w:val="24"/>
              </w:rPr>
              <w:t>职责权限</w:t>
            </w:r>
          </w:p>
          <w:p w:rsidR="00642669" w:rsidRDefault="00642669">
            <w:pPr>
              <w:spacing w:line="280" w:lineRule="exact"/>
              <w:rPr>
                <w:rFonts w:ascii="宋体" w:hAnsi="宋体" w:cs="宋体"/>
                <w:sz w:val="24"/>
                <w:szCs w:val="24"/>
              </w:rPr>
            </w:pPr>
          </w:p>
          <w:p w:rsidR="00642669" w:rsidRDefault="00642669">
            <w:pPr>
              <w:spacing w:line="280" w:lineRule="exact"/>
              <w:rPr>
                <w:rFonts w:ascii="宋体" w:hAnsi="宋体" w:cs="宋体"/>
                <w:sz w:val="24"/>
                <w:szCs w:val="24"/>
              </w:rPr>
            </w:pPr>
          </w:p>
          <w:p w:rsidR="00642669" w:rsidRDefault="00642669">
            <w:pPr>
              <w:spacing w:line="280" w:lineRule="exact"/>
              <w:rPr>
                <w:rFonts w:ascii="宋体" w:hAnsi="宋体" w:cs="宋体"/>
                <w:sz w:val="24"/>
                <w:szCs w:val="24"/>
              </w:rPr>
            </w:pPr>
          </w:p>
          <w:p w:rsidR="00642669" w:rsidRDefault="00642669">
            <w:pPr>
              <w:spacing w:line="280" w:lineRule="exact"/>
              <w:rPr>
                <w:rFonts w:ascii="宋体" w:hAnsi="宋体" w:cs="宋体"/>
                <w:sz w:val="24"/>
                <w:szCs w:val="24"/>
              </w:rPr>
            </w:pPr>
          </w:p>
        </w:tc>
        <w:tc>
          <w:tcPr>
            <w:tcW w:w="960" w:type="dxa"/>
          </w:tcPr>
          <w:p w:rsidR="00642669" w:rsidRDefault="0084257F">
            <w:pPr>
              <w:spacing w:line="360" w:lineRule="auto"/>
              <w:rPr>
                <w:rFonts w:ascii="宋体" w:hAnsi="宋体" w:cs="宋体"/>
                <w:sz w:val="24"/>
                <w:szCs w:val="24"/>
              </w:rPr>
            </w:pPr>
            <w:r>
              <w:rPr>
                <w:rFonts w:ascii="宋体" w:hAnsi="宋体" w:cs="宋体" w:hint="eastAsia"/>
                <w:sz w:val="24"/>
                <w:szCs w:val="24"/>
              </w:rPr>
              <w:lastRenderedPageBreak/>
              <w:t>O4.4.1</w:t>
            </w:r>
          </w:p>
          <w:p w:rsidR="00642669" w:rsidRDefault="00642669">
            <w:pPr>
              <w:spacing w:line="360" w:lineRule="auto"/>
              <w:ind w:firstLineChars="200" w:firstLine="480"/>
              <w:rPr>
                <w:rFonts w:ascii="宋体" w:hAnsi="宋体" w:cs="宋体"/>
                <w:sz w:val="24"/>
                <w:szCs w:val="24"/>
              </w:rPr>
            </w:pPr>
          </w:p>
          <w:p w:rsidR="00642669" w:rsidRDefault="00642669">
            <w:pPr>
              <w:spacing w:line="360" w:lineRule="auto"/>
              <w:rPr>
                <w:rFonts w:ascii="宋体" w:hAnsi="宋体" w:cs="宋体"/>
                <w:sz w:val="24"/>
                <w:szCs w:val="24"/>
              </w:rPr>
            </w:pPr>
          </w:p>
        </w:tc>
        <w:tc>
          <w:tcPr>
            <w:tcW w:w="10710" w:type="dxa"/>
            <w:vAlign w:val="center"/>
          </w:tcPr>
          <w:p w:rsidR="00642669" w:rsidRDefault="0084257F">
            <w:pPr>
              <w:spacing w:line="360" w:lineRule="auto"/>
              <w:ind w:firstLineChars="200" w:firstLine="420"/>
              <w:rPr>
                <w:rFonts w:ascii="宋体" w:hAnsi="宋体" w:cs="宋体"/>
                <w:szCs w:val="21"/>
              </w:rPr>
            </w:pPr>
            <w:r>
              <w:rPr>
                <w:rFonts w:ascii="宋体" w:hAnsi="宋体" w:cs="宋体" w:hint="eastAsia"/>
                <w:szCs w:val="21"/>
              </w:rPr>
              <w:lastRenderedPageBreak/>
              <w:t>查该公司通过员工选举</w:t>
            </w:r>
            <w:r w:rsidR="00E56C72">
              <w:rPr>
                <w:rFonts w:ascii="宋体" w:hAnsi="宋体" w:cs="宋体" w:hint="eastAsia"/>
                <w:szCs w:val="21"/>
              </w:rPr>
              <w:t>刘彩虹</w:t>
            </w:r>
            <w:r>
              <w:rPr>
                <w:rFonts w:ascii="宋体" w:hAnsi="宋体" w:cs="宋体" w:hint="eastAsia"/>
                <w:szCs w:val="21"/>
              </w:rPr>
              <w:t>为公司的职业健康安全事务代表。经询问</w:t>
            </w:r>
            <w:r w:rsidR="00E56C72">
              <w:rPr>
                <w:rFonts w:ascii="宋体" w:hAnsi="宋体" w:cs="宋体" w:hint="eastAsia"/>
                <w:szCs w:val="21"/>
              </w:rPr>
              <w:t>刘彩虹</w:t>
            </w:r>
            <w:r>
              <w:rPr>
                <w:rFonts w:ascii="宋体" w:hAnsi="宋体" w:cs="宋体" w:hint="eastAsia"/>
                <w:szCs w:val="21"/>
              </w:rPr>
              <w:t>了解为该公司职业健康安全事务</w:t>
            </w:r>
            <w:r>
              <w:rPr>
                <w:rFonts w:ascii="宋体" w:hAnsi="宋体" w:cs="宋体" w:hint="eastAsia"/>
                <w:szCs w:val="21"/>
              </w:rPr>
              <w:lastRenderedPageBreak/>
              <w:t>代表的职责主要为参与职业健康安全体系建立，讨论本公司涉及职工利益的有关事项，监督公司职业健康安全方面工作并向全体职工报告；广泛听取职工意见，及时向公司提出工作建议。必要时提请召开职工大会。</w:t>
            </w:r>
          </w:p>
        </w:tc>
        <w:tc>
          <w:tcPr>
            <w:tcW w:w="879" w:type="dxa"/>
          </w:tcPr>
          <w:p w:rsidR="00642669" w:rsidRDefault="00642669"/>
        </w:tc>
      </w:tr>
      <w:tr w:rsidR="00642669">
        <w:trPr>
          <w:trHeight w:val="90"/>
        </w:trPr>
        <w:tc>
          <w:tcPr>
            <w:tcW w:w="2160" w:type="dxa"/>
          </w:tcPr>
          <w:p w:rsidR="00642669" w:rsidRDefault="0084257F">
            <w:pPr>
              <w:spacing w:line="280" w:lineRule="exact"/>
              <w:rPr>
                <w:rFonts w:ascii="宋体" w:hAnsi="宋体" w:cs="宋体"/>
                <w:sz w:val="24"/>
                <w:szCs w:val="24"/>
              </w:rPr>
            </w:pPr>
            <w:r>
              <w:rPr>
                <w:rFonts w:ascii="宋体" w:hAnsi="宋体" w:cs="宋体" w:hint="eastAsia"/>
                <w:sz w:val="24"/>
                <w:szCs w:val="24"/>
              </w:rPr>
              <w:lastRenderedPageBreak/>
              <w:t>协商和沟通</w:t>
            </w:r>
          </w:p>
        </w:tc>
        <w:tc>
          <w:tcPr>
            <w:tcW w:w="960" w:type="dxa"/>
          </w:tcPr>
          <w:p w:rsidR="00642669" w:rsidRDefault="0084257F">
            <w:pPr>
              <w:spacing w:line="360" w:lineRule="auto"/>
              <w:rPr>
                <w:rFonts w:ascii="宋体" w:hAnsi="宋体" w:cs="宋体"/>
                <w:sz w:val="24"/>
                <w:szCs w:val="24"/>
              </w:rPr>
            </w:pPr>
            <w:r>
              <w:rPr>
                <w:rFonts w:ascii="宋体" w:hAnsi="宋体" w:cs="宋体" w:hint="eastAsia"/>
                <w:sz w:val="24"/>
                <w:szCs w:val="24"/>
              </w:rPr>
              <w:t>O4.4.3</w:t>
            </w:r>
          </w:p>
        </w:tc>
        <w:tc>
          <w:tcPr>
            <w:tcW w:w="10710" w:type="dxa"/>
            <w:vAlign w:val="center"/>
          </w:tcPr>
          <w:p w:rsidR="00642669" w:rsidRDefault="0084257F">
            <w:pPr>
              <w:spacing w:line="360" w:lineRule="auto"/>
              <w:ind w:firstLineChars="200" w:firstLine="420"/>
              <w:rPr>
                <w:rFonts w:ascii="宋体" w:hAnsi="宋体" w:cs="宋体"/>
                <w:szCs w:val="21"/>
              </w:rPr>
            </w:pPr>
            <w:r>
              <w:rPr>
                <w:rFonts w:ascii="宋体" w:hAnsi="宋体" w:cs="宋体" w:hint="eastAsia"/>
                <w:szCs w:val="21"/>
              </w:rPr>
              <w:t>参与了公司职业健康安全管理体系文件等相关职业健康安全活动的策划工作。</w:t>
            </w:r>
          </w:p>
          <w:p w:rsidR="00642669" w:rsidRDefault="0084257F">
            <w:pPr>
              <w:spacing w:line="360" w:lineRule="auto"/>
              <w:ind w:firstLineChars="200" w:firstLine="420"/>
              <w:rPr>
                <w:rFonts w:ascii="宋体" w:hAnsi="宋体" w:cs="宋体"/>
                <w:szCs w:val="21"/>
              </w:rPr>
            </w:pPr>
            <w:r>
              <w:rPr>
                <w:rFonts w:ascii="宋体" w:hAnsi="宋体" w:cs="宋体" w:hint="eastAsia"/>
                <w:szCs w:val="21"/>
              </w:rPr>
              <w:t>查该公司人员比较少，沟通基本无不畅通的状况。</w:t>
            </w:r>
          </w:p>
          <w:p w:rsidR="00642669" w:rsidRDefault="0084257F">
            <w:pPr>
              <w:spacing w:line="360" w:lineRule="auto"/>
              <w:ind w:firstLineChars="200" w:firstLine="420"/>
              <w:rPr>
                <w:rFonts w:ascii="宋体" w:hAnsi="宋体" w:cs="宋体"/>
                <w:szCs w:val="21"/>
              </w:rPr>
            </w:pPr>
            <w:r>
              <w:rPr>
                <w:rFonts w:ascii="宋体" w:hAnsi="宋体" w:cs="宋体" w:hint="eastAsia"/>
                <w:szCs w:val="21"/>
              </w:rPr>
              <w:t>管理管理体系运行至今</w:t>
            </w:r>
            <w:proofErr w:type="gramStart"/>
            <w:r>
              <w:rPr>
                <w:rFonts w:ascii="宋体" w:hAnsi="宋体" w:cs="宋体" w:hint="eastAsia"/>
                <w:szCs w:val="21"/>
              </w:rPr>
              <w:t>无员工</w:t>
            </w:r>
            <w:proofErr w:type="gramEnd"/>
            <w:r>
              <w:rPr>
                <w:rFonts w:ascii="宋体" w:hAnsi="宋体" w:cs="宋体" w:hint="eastAsia"/>
                <w:szCs w:val="21"/>
              </w:rPr>
              <w:t>投诉，目前无改进的建议。</w:t>
            </w:r>
          </w:p>
          <w:p w:rsidR="00642669" w:rsidRDefault="0084257F">
            <w:pPr>
              <w:spacing w:line="360" w:lineRule="auto"/>
              <w:ind w:firstLineChars="200" w:firstLine="420"/>
              <w:rPr>
                <w:rFonts w:ascii="宋体" w:hAnsi="宋体" w:cs="宋体"/>
                <w:szCs w:val="21"/>
              </w:rPr>
            </w:pPr>
            <w:r>
              <w:rPr>
                <w:rFonts w:ascii="宋体" w:hAnsi="宋体" w:cs="宋体" w:hint="eastAsia"/>
                <w:szCs w:val="21"/>
              </w:rPr>
              <w:t>公司为长期稳定员工缴纳</w:t>
            </w:r>
            <w:r w:rsidR="00292B15">
              <w:rPr>
                <w:rFonts w:ascii="宋体" w:hAnsi="宋体" w:cs="宋体" w:hint="eastAsia"/>
                <w:szCs w:val="21"/>
              </w:rPr>
              <w:t>了</w:t>
            </w:r>
            <w:r>
              <w:rPr>
                <w:rFonts w:ascii="宋体" w:hAnsi="宋体" w:cs="宋体" w:hint="eastAsia"/>
                <w:szCs w:val="21"/>
              </w:rPr>
              <w:t>社保。</w:t>
            </w:r>
          </w:p>
        </w:tc>
        <w:tc>
          <w:tcPr>
            <w:tcW w:w="879" w:type="dxa"/>
          </w:tcPr>
          <w:p w:rsidR="00642669" w:rsidRDefault="00642669"/>
        </w:tc>
      </w:tr>
    </w:tbl>
    <w:p w:rsidR="00642669" w:rsidRDefault="0084257F">
      <w:pPr>
        <w:pStyle w:val="a6"/>
      </w:pPr>
      <w:r>
        <w:rPr>
          <w:rFonts w:hint="eastAsia"/>
        </w:rPr>
        <w:t>说明：不符合标注</w:t>
      </w:r>
      <w:r>
        <w:rPr>
          <w:rFonts w:hint="eastAsia"/>
        </w:rPr>
        <w:t>N</w:t>
      </w:r>
    </w:p>
    <w:p w:rsidR="004448A8" w:rsidRDefault="004448A8">
      <w:pPr>
        <w:pStyle w:val="a6"/>
      </w:pPr>
    </w:p>
    <w:sectPr w:rsidR="004448A8">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93A" w:rsidRDefault="0039593A">
      <w:r>
        <w:separator/>
      </w:r>
    </w:p>
  </w:endnote>
  <w:endnote w:type="continuationSeparator" w:id="0">
    <w:p w:rsidR="0039593A" w:rsidRDefault="0039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D72A62">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72A62">
              <w:rPr>
                <w:b/>
                <w:noProof/>
              </w:rPr>
              <w:t>8</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93A" w:rsidRDefault="0039593A">
      <w:r>
        <w:separator/>
      </w:r>
    </w:p>
  </w:footnote>
  <w:footnote w:type="continuationSeparator" w:id="0">
    <w:p w:rsidR="0039593A" w:rsidRDefault="00395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6911"/>
    <w:rsid w:val="00075039"/>
    <w:rsid w:val="00096B85"/>
    <w:rsid w:val="000B731C"/>
    <w:rsid w:val="000C2C4B"/>
    <w:rsid w:val="000D19F5"/>
    <w:rsid w:val="001359C9"/>
    <w:rsid w:val="00140386"/>
    <w:rsid w:val="001A2D7F"/>
    <w:rsid w:val="001A2DB4"/>
    <w:rsid w:val="001A7935"/>
    <w:rsid w:val="001D660E"/>
    <w:rsid w:val="00220B63"/>
    <w:rsid w:val="00292B15"/>
    <w:rsid w:val="002E7040"/>
    <w:rsid w:val="002E76FB"/>
    <w:rsid w:val="00306E61"/>
    <w:rsid w:val="00337922"/>
    <w:rsid w:val="00340867"/>
    <w:rsid w:val="00380837"/>
    <w:rsid w:val="003818FC"/>
    <w:rsid w:val="0039593A"/>
    <w:rsid w:val="003A198A"/>
    <w:rsid w:val="00406909"/>
    <w:rsid w:val="00410914"/>
    <w:rsid w:val="00435BD2"/>
    <w:rsid w:val="004448A8"/>
    <w:rsid w:val="004D05B0"/>
    <w:rsid w:val="004D532C"/>
    <w:rsid w:val="00502083"/>
    <w:rsid w:val="00506C94"/>
    <w:rsid w:val="00536930"/>
    <w:rsid w:val="005545AC"/>
    <w:rsid w:val="00564E53"/>
    <w:rsid w:val="00595E10"/>
    <w:rsid w:val="005E39EA"/>
    <w:rsid w:val="00617B0F"/>
    <w:rsid w:val="00642669"/>
    <w:rsid w:val="00644FE2"/>
    <w:rsid w:val="00645136"/>
    <w:rsid w:val="00675084"/>
    <w:rsid w:val="0067640C"/>
    <w:rsid w:val="00697B22"/>
    <w:rsid w:val="006C6233"/>
    <w:rsid w:val="006E678B"/>
    <w:rsid w:val="00706D04"/>
    <w:rsid w:val="00770AC4"/>
    <w:rsid w:val="007757F3"/>
    <w:rsid w:val="00791570"/>
    <w:rsid w:val="007D1134"/>
    <w:rsid w:val="007D7047"/>
    <w:rsid w:val="007E6AEB"/>
    <w:rsid w:val="0084257F"/>
    <w:rsid w:val="00846407"/>
    <w:rsid w:val="008973EE"/>
    <w:rsid w:val="00971600"/>
    <w:rsid w:val="00981521"/>
    <w:rsid w:val="00981804"/>
    <w:rsid w:val="00990AF0"/>
    <w:rsid w:val="009973B4"/>
    <w:rsid w:val="009C28C1"/>
    <w:rsid w:val="009F7EED"/>
    <w:rsid w:val="00A6146F"/>
    <w:rsid w:val="00A84FD3"/>
    <w:rsid w:val="00AA543E"/>
    <w:rsid w:val="00AF0AAB"/>
    <w:rsid w:val="00B174FF"/>
    <w:rsid w:val="00BA72E4"/>
    <w:rsid w:val="00BF597E"/>
    <w:rsid w:val="00C453D5"/>
    <w:rsid w:val="00C51A36"/>
    <w:rsid w:val="00C55228"/>
    <w:rsid w:val="00C6345E"/>
    <w:rsid w:val="00C73A1A"/>
    <w:rsid w:val="00CB4C97"/>
    <w:rsid w:val="00CD391A"/>
    <w:rsid w:val="00CE1516"/>
    <w:rsid w:val="00CE315A"/>
    <w:rsid w:val="00CE6D44"/>
    <w:rsid w:val="00D06F59"/>
    <w:rsid w:val="00D339B3"/>
    <w:rsid w:val="00D72A62"/>
    <w:rsid w:val="00D8388C"/>
    <w:rsid w:val="00DC6B31"/>
    <w:rsid w:val="00DD7CF8"/>
    <w:rsid w:val="00E56C72"/>
    <w:rsid w:val="00EB0164"/>
    <w:rsid w:val="00ED0F62"/>
    <w:rsid w:val="00ED1C85"/>
    <w:rsid w:val="00F3125B"/>
    <w:rsid w:val="00FA2C55"/>
    <w:rsid w:val="00FA4B73"/>
    <w:rsid w:val="00FD2562"/>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87389">
      <w:bodyDiv w:val="1"/>
      <w:marLeft w:val="0"/>
      <w:marRight w:val="0"/>
      <w:marTop w:val="0"/>
      <w:marBottom w:val="0"/>
      <w:divBdr>
        <w:top w:val="none" w:sz="0" w:space="0" w:color="auto"/>
        <w:left w:val="none" w:sz="0" w:space="0" w:color="auto"/>
        <w:bottom w:val="none" w:sz="0" w:space="0" w:color="auto"/>
        <w:right w:val="none" w:sz="0" w:space="0" w:color="auto"/>
      </w:divBdr>
    </w:div>
    <w:div w:id="1996687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46</cp:revision>
  <dcterms:created xsi:type="dcterms:W3CDTF">2015-06-17T12:51:00Z</dcterms:created>
  <dcterms:modified xsi:type="dcterms:W3CDTF">2021-04-05T10:43:00Z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