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val="en-US" w:eastAsia="zh-CN"/>
              </w:rPr>
            </w:pPr>
            <w:r>
              <w:rPr>
                <w:rFonts w:hint="eastAsia" w:ascii="宋体" w:hAnsi="宋体" w:cs="宋体"/>
                <w:color w:val="000000"/>
                <w:szCs w:val="24"/>
              </w:rPr>
              <w:t>受审核部门：管理层     主管领导：</w:t>
            </w:r>
            <w:r>
              <w:rPr>
                <w:rFonts w:hint="eastAsia" w:ascii="宋体" w:hAnsi="宋体" w:cs="宋体"/>
                <w:color w:val="000000"/>
                <w:szCs w:val="24"/>
                <w:lang w:eastAsia="zh-CN"/>
              </w:rPr>
              <w:t>许精宗</w:t>
            </w:r>
            <w:r>
              <w:rPr>
                <w:rFonts w:hint="eastAsia" w:ascii="宋体" w:hAnsi="宋体" w:cs="宋体"/>
                <w:color w:val="000000"/>
                <w:szCs w:val="24"/>
              </w:rPr>
              <w:t xml:space="preserve">           陪同人员</w:t>
            </w:r>
            <w:r>
              <w:rPr>
                <w:rFonts w:hint="eastAsia" w:ascii="宋体" w:hAnsi="宋体" w:cs="宋体"/>
                <w:color w:val="000000"/>
                <w:szCs w:val="24"/>
                <w:lang w:eastAsia="zh-CN"/>
              </w:rPr>
              <w:t>：王煜婷</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eastAsia="zh-CN"/>
              </w:rPr>
            </w:pPr>
            <w:r>
              <w:rPr>
                <w:rFonts w:hint="eastAsia" w:ascii="宋体" w:hAnsi="宋体" w:cs="宋体"/>
                <w:color w:val="000000"/>
                <w:szCs w:val="24"/>
              </w:rPr>
              <w:t>审核员：</w:t>
            </w:r>
            <w:r>
              <w:rPr>
                <w:rFonts w:hint="eastAsia" w:ascii="宋体" w:hAnsi="宋体" w:cs="宋体"/>
                <w:color w:val="000000"/>
                <w:szCs w:val="24"/>
                <w:lang w:val="en-US" w:eastAsia="zh-CN"/>
              </w:rPr>
              <w:t>张心</w:t>
            </w:r>
            <w:r>
              <w:rPr>
                <w:rFonts w:hint="eastAsia" w:ascii="宋体" w:hAnsi="宋体" w:cs="宋体"/>
                <w:color w:val="000000"/>
                <w:szCs w:val="24"/>
              </w:rPr>
              <w:t xml:space="preserve">  </w:t>
            </w:r>
            <w:r>
              <w:rPr>
                <w:rFonts w:hint="eastAsia" w:ascii="宋体" w:hAnsi="宋体" w:cs="宋体"/>
                <w:color w:val="000000"/>
                <w:szCs w:val="24"/>
                <w:lang w:val="en-US" w:eastAsia="zh-CN"/>
              </w:rPr>
              <w:t xml:space="preserve">       </w:t>
            </w:r>
            <w:r>
              <w:rPr>
                <w:rFonts w:hint="eastAsia" w:ascii="宋体" w:hAnsi="宋体" w:cs="宋体"/>
                <w:color w:val="000000"/>
                <w:szCs w:val="24"/>
              </w:rPr>
              <w:t>审核时间：</w:t>
            </w:r>
            <w:r>
              <w:rPr>
                <w:rFonts w:hint="eastAsia" w:ascii="宋体" w:hAnsi="宋体" w:cs="宋体"/>
                <w:color w:val="000000"/>
                <w:szCs w:val="24"/>
                <w:lang w:eastAsia="zh-CN"/>
              </w:rPr>
              <w:t>2021年1月8日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ascii="宋体" w:hAnsi="宋体" w:cs="宋体"/>
                <w:color w:val="000000"/>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tc>
        <w:tc>
          <w:tcPr>
            <w:tcW w:w="960" w:type="dxa"/>
            <w:vAlign w:val="top"/>
          </w:tcPr>
          <w:p>
            <w:pPr>
              <w:adjustRightInd w:val="0"/>
              <w:snapToGrid w:val="0"/>
              <w:rPr>
                <w:rFonts w:ascii="宋体" w:hAnsi="宋体" w:cs="宋体"/>
                <w:color w:val="auto"/>
                <w:szCs w:val="21"/>
              </w:rPr>
            </w:pPr>
            <w:r>
              <w:rPr>
                <w:rFonts w:hint="eastAsia" w:ascii="宋体" w:hAnsi="宋体" w:cs="宋体"/>
                <w:color w:val="auto"/>
                <w:szCs w:val="21"/>
              </w:rPr>
              <w:t>Q:4.1;4.2;4.3;4.4</w:t>
            </w:r>
          </w:p>
          <w:p>
            <w:pPr>
              <w:adjustRightInd w:val="0"/>
              <w:snapToGrid w:val="0"/>
              <w:rPr>
                <w:rFonts w:ascii="宋体" w:hAnsi="宋体" w:cs="宋体"/>
                <w:color w:val="auto"/>
                <w:szCs w:val="21"/>
              </w:rPr>
            </w:pPr>
          </w:p>
          <w:p/>
        </w:tc>
        <w:tc>
          <w:tcPr>
            <w:tcW w:w="10004" w:type="dxa"/>
            <w:vAlign w:val="top"/>
          </w:tcPr>
          <w:p>
            <w:pPr>
              <w:spacing w:line="360" w:lineRule="auto"/>
              <w:ind w:firstLine="420" w:firstLineChars="200"/>
              <w:jc w:val="left"/>
              <w:rPr>
                <w:rFonts w:hint="eastAsia" w:ascii="宋体" w:hAnsi="宋体" w:eastAsia="宋体" w:cs="宋体"/>
                <w:color w:val="auto"/>
                <w:szCs w:val="21"/>
                <w:lang w:eastAsia="zh-CN"/>
              </w:rPr>
            </w:pPr>
            <w:r>
              <w:rPr>
                <w:rFonts w:hint="eastAsia" w:ascii="宋体" w:hAnsi="宋体" w:cs="宋体"/>
                <w:color w:val="auto"/>
                <w:szCs w:val="21"/>
              </w:rPr>
              <w:t>公司在管理手册中，</w:t>
            </w:r>
            <w:r>
              <w:rPr>
                <w:rFonts w:hint="eastAsia" w:ascii="宋体" w:hAnsi="宋体" w:cs="宋体"/>
                <w:color w:val="auto"/>
                <w:szCs w:val="21"/>
                <w:lang w:val="en-US" w:eastAsia="zh-CN"/>
              </w:rPr>
              <w:t>从企业内部因素和外部因素两方面</w:t>
            </w:r>
            <w:r>
              <w:rPr>
                <w:rFonts w:hint="eastAsia" w:ascii="宋体" w:hAnsi="宋体" w:cs="宋体"/>
                <w:color w:val="auto"/>
                <w:szCs w:val="21"/>
              </w:rPr>
              <w:t>明确风险和机遇事件的识别方法/途径、风险和机遇事件的评估方式、制定主要风险和机遇事件的应对措施</w:t>
            </w:r>
            <w:r>
              <w:rPr>
                <w:rFonts w:hint="eastAsia" w:ascii="宋体" w:hAnsi="宋体" w:cs="宋体"/>
                <w:color w:val="auto"/>
                <w:szCs w:val="21"/>
                <w:lang w:eastAsia="zh-CN"/>
              </w:rPr>
              <w:t>，</w:t>
            </w:r>
            <w:r>
              <w:rPr>
                <w:rFonts w:hint="eastAsia" w:ascii="宋体" w:hAnsi="宋体" w:cs="宋体"/>
                <w:color w:val="auto"/>
                <w:szCs w:val="21"/>
                <w:lang w:val="en-US" w:eastAsia="zh-CN"/>
              </w:rPr>
              <w:t>以及主要风险机遇责任部门、职责以及具体实施情况。从《风险分析及其对策报告》中得知，</w:t>
            </w:r>
            <w:r>
              <w:rPr>
                <w:rFonts w:hint="eastAsia" w:ascii="宋体" w:hAnsi="宋体" w:cs="宋体"/>
                <w:color w:val="auto"/>
                <w:szCs w:val="21"/>
              </w:rPr>
              <w:t>对公司</w:t>
            </w:r>
            <w:r>
              <w:rPr>
                <w:rFonts w:hint="eastAsia" w:ascii="宋体" w:hAnsi="宋体" w:cs="宋体"/>
                <w:color w:val="auto"/>
                <w:szCs w:val="21"/>
                <w:lang w:val="en-US" w:eastAsia="zh-CN"/>
              </w:rPr>
              <w:t>有利，</w:t>
            </w:r>
            <w:r>
              <w:rPr>
                <w:rFonts w:hint="eastAsia" w:ascii="宋体" w:hAnsi="宋体" w:cs="宋体"/>
                <w:color w:val="auto"/>
                <w:szCs w:val="21"/>
              </w:rPr>
              <w:t>不利的内、外部因素有：</w:t>
            </w:r>
            <w:r>
              <w:rPr>
                <w:rFonts w:hint="eastAsia" w:ascii="宋体" w:hAnsi="宋体" w:cs="宋体"/>
                <w:color w:val="auto"/>
                <w:szCs w:val="21"/>
                <w:lang w:val="en-US" w:eastAsia="zh-CN"/>
              </w:rPr>
              <w:t>服务质量高，价格有竞争优势，有完善的管理体系，售后服务团队；服务需求有增长趋势，国家政策倾斜，需求多样化；缺少品牌意识，缺少先进的管理方法和信息系统；</w:t>
            </w:r>
            <w:r>
              <w:rPr>
                <w:rFonts w:hint="eastAsia" w:ascii="宋体" w:hAnsi="宋体" w:cs="宋体"/>
                <w:color w:val="auto"/>
                <w:szCs w:val="21"/>
              </w:rPr>
              <w:t>市场竞争非常激烈，</w:t>
            </w:r>
            <w:r>
              <w:rPr>
                <w:rFonts w:hint="eastAsia" w:ascii="宋体" w:hAnsi="宋体" w:cs="宋体"/>
                <w:color w:val="auto"/>
                <w:szCs w:val="21"/>
                <w:lang w:eastAsia="zh-CN"/>
              </w:rPr>
              <w:t>销售产品</w:t>
            </w:r>
            <w:r>
              <w:rPr>
                <w:rFonts w:hint="eastAsia" w:ascii="宋体" w:hAnsi="宋体" w:cs="宋体"/>
                <w:color w:val="auto"/>
                <w:szCs w:val="21"/>
              </w:rPr>
              <w:t>利润不断降低</w:t>
            </w:r>
            <w:r>
              <w:rPr>
                <w:rFonts w:hint="eastAsia" w:ascii="宋体" w:hAnsi="宋体" w:cs="宋体"/>
                <w:color w:val="auto"/>
                <w:szCs w:val="21"/>
                <w:lang w:val="en-US" w:eastAsia="zh-CN"/>
              </w:rPr>
              <w:t>等等。</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公司通过同行交流、座谈会</w:t>
            </w:r>
            <w:r>
              <w:rPr>
                <w:rFonts w:hint="eastAsia" w:ascii="宋体" w:hAnsi="宋体" w:cs="宋体"/>
                <w:color w:val="auto"/>
                <w:szCs w:val="21"/>
                <w:lang w:eastAsia="zh-CN"/>
              </w:rPr>
              <w:t>、</w:t>
            </w:r>
            <w:r>
              <w:rPr>
                <w:rFonts w:hint="eastAsia" w:ascii="宋体" w:hAnsi="宋体" w:cs="宋体"/>
                <w:color w:val="auto"/>
                <w:szCs w:val="21"/>
              </w:rPr>
              <w:t>工作例会、QQ、微信</w:t>
            </w:r>
            <w:r>
              <w:rPr>
                <w:rFonts w:hint="eastAsia" w:ascii="宋体" w:hAnsi="宋体" w:cs="宋体"/>
                <w:color w:val="auto"/>
                <w:szCs w:val="21"/>
                <w:lang w:eastAsia="zh-CN"/>
              </w:rPr>
              <w:t>、</w:t>
            </w:r>
            <w:r>
              <w:rPr>
                <w:rFonts w:hint="eastAsia" w:ascii="宋体" w:hAnsi="宋体" w:cs="宋体"/>
                <w:color w:val="auto"/>
                <w:szCs w:val="21"/>
                <w:lang w:val="en-US" w:eastAsia="zh-CN"/>
              </w:rPr>
              <w:t>电话交流、网上查询沟通</w:t>
            </w:r>
            <w:r>
              <w:rPr>
                <w:rFonts w:hint="eastAsia" w:ascii="宋体" w:hAnsi="宋体" w:cs="宋体"/>
                <w:color w:val="auto"/>
                <w:szCs w:val="21"/>
              </w:rPr>
              <w:t>等进行内外部沟通</w:t>
            </w:r>
            <w:r>
              <w:rPr>
                <w:rFonts w:hint="eastAsia" w:ascii="宋体" w:hAnsi="宋体" w:cs="宋体"/>
                <w:color w:val="auto"/>
                <w:szCs w:val="21"/>
                <w:lang w:val="en-US" w:eastAsia="zh-CN"/>
              </w:rPr>
              <w:t>方式</w:t>
            </w:r>
            <w:r>
              <w:rPr>
                <w:rFonts w:hint="eastAsia" w:ascii="宋体" w:hAnsi="宋体" w:cs="宋体"/>
                <w:color w:val="auto"/>
                <w:szCs w:val="21"/>
              </w:rPr>
              <w:t>，并定期进行评审，形成会议记录。</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抽查20</w:t>
            </w:r>
            <w:r>
              <w:rPr>
                <w:rFonts w:hint="eastAsia" w:ascii="宋体" w:hAnsi="宋体" w:cs="宋体"/>
                <w:color w:val="auto"/>
                <w:szCs w:val="21"/>
                <w:lang w:val="en-US" w:eastAsia="zh-CN"/>
              </w:rPr>
              <w:t>20</w:t>
            </w:r>
            <w:r>
              <w:rPr>
                <w:rFonts w:hint="eastAsia" w:ascii="宋体" w:hAnsi="宋体" w:cs="宋体"/>
                <w:color w:val="auto"/>
                <w:szCs w:val="21"/>
              </w:rPr>
              <w:t>年总过程风险机会识别措施评价表，内容及记录清晰。</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查见《相关方要求识别和控制》</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公司确定的相关方有</w:t>
            </w:r>
            <w:r>
              <w:rPr>
                <w:rFonts w:hint="eastAsia" w:ascii="宋体" w:hAnsi="宋体" w:cs="宋体"/>
                <w:color w:val="auto"/>
                <w:szCs w:val="21"/>
                <w:lang w:val="en-US" w:eastAsia="zh-CN"/>
              </w:rPr>
              <w:t>政府机构、员工、投资者、客户、供应商</w:t>
            </w:r>
            <w:r>
              <w:rPr>
                <w:rFonts w:hint="eastAsia" w:ascii="宋体" w:hAnsi="宋体" w:cs="宋体"/>
                <w:color w:val="auto"/>
                <w:szCs w:val="21"/>
              </w:rPr>
              <w:t>等。</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理解员工诉求的形式为谈心、</w:t>
            </w:r>
            <w:r>
              <w:rPr>
                <w:rFonts w:hint="eastAsia" w:ascii="宋体" w:hAnsi="宋体" w:cs="宋体"/>
                <w:color w:val="auto"/>
                <w:szCs w:val="21"/>
                <w:lang w:eastAsia="zh-CN"/>
              </w:rPr>
              <w:t>会议</w:t>
            </w:r>
            <w:r>
              <w:rPr>
                <w:rFonts w:hint="eastAsia" w:ascii="宋体" w:hAnsi="宋体" w:cs="宋体"/>
                <w:color w:val="auto"/>
                <w:szCs w:val="21"/>
              </w:rPr>
              <w:t>等；理解</w:t>
            </w:r>
            <w:r>
              <w:rPr>
                <w:rFonts w:hint="eastAsia" w:ascii="宋体" w:hAnsi="宋体" w:cs="宋体"/>
                <w:color w:val="auto"/>
                <w:szCs w:val="21"/>
                <w:lang w:val="en-US" w:eastAsia="zh-CN"/>
              </w:rPr>
              <w:t>客户</w:t>
            </w:r>
            <w:r>
              <w:rPr>
                <w:rFonts w:hint="eastAsia" w:ascii="宋体" w:hAnsi="宋体" w:cs="宋体"/>
                <w:color w:val="auto"/>
                <w:szCs w:val="21"/>
              </w:rPr>
              <w:t>等相关方的形式主要为电话沟通、上门拜访等；</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员工关注的主要问题有</w:t>
            </w:r>
            <w:r>
              <w:rPr>
                <w:rFonts w:hint="eastAsia" w:ascii="宋体" w:hAnsi="宋体" w:cs="宋体"/>
                <w:color w:val="auto"/>
                <w:szCs w:val="21"/>
                <w:lang w:val="en-US" w:eastAsia="zh-CN"/>
              </w:rPr>
              <w:t>工作环境、工作信息、培训机会、工作时间、</w:t>
            </w:r>
            <w:r>
              <w:rPr>
                <w:rFonts w:hint="eastAsia" w:ascii="宋体" w:hAnsi="宋体" w:cs="宋体"/>
                <w:color w:val="auto"/>
                <w:szCs w:val="21"/>
              </w:rPr>
              <w:t>工资、待遇、福利等，</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lang w:eastAsia="zh-CN"/>
              </w:rPr>
              <w:t>供应商</w:t>
            </w:r>
            <w:r>
              <w:rPr>
                <w:rFonts w:hint="eastAsia" w:ascii="宋体" w:hAnsi="宋体" w:cs="宋体"/>
                <w:color w:val="auto"/>
                <w:szCs w:val="21"/>
              </w:rPr>
              <w:t>关注的主要问题是</w:t>
            </w:r>
            <w:r>
              <w:rPr>
                <w:rFonts w:hint="eastAsia" w:ascii="宋体" w:hAnsi="宋体" w:cs="宋体"/>
                <w:color w:val="auto"/>
                <w:szCs w:val="21"/>
                <w:lang w:val="en-US" w:eastAsia="zh-CN"/>
              </w:rPr>
              <w:t>采购信息、沟通渠道、价格谈判</w:t>
            </w:r>
            <w:r>
              <w:rPr>
                <w:rFonts w:hint="eastAsia" w:ascii="宋体" w:hAnsi="宋体" w:cs="宋体"/>
                <w:color w:val="auto"/>
                <w:szCs w:val="21"/>
              </w:rPr>
              <w:t>以及付款时间等。</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lang w:eastAsia="zh-CN"/>
              </w:rPr>
              <w:t>抽查</w:t>
            </w:r>
            <w:r>
              <w:rPr>
                <w:rFonts w:hint="eastAsia" w:ascii="宋体" w:hAnsi="宋体" w:cs="宋体"/>
                <w:color w:val="auto"/>
                <w:szCs w:val="21"/>
                <w:lang w:val="en-US" w:eastAsia="zh-CN"/>
              </w:rPr>
              <w:t>客户</w:t>
            </w:r>
            <w:r>
              <w:rPr>
                <w:rFonts w:hint="eastAsia" w:ascii="宋体" w:hAnsi="宋体" w:cs="宋体"/>
                <w:color w:val="auto"/>
                <w:szCs w:val="21"/>
              </w:rPr>
              <w:t>需求和期望：</w:t>
            </w:r>
            <w:r>
              <w:rPr>
                <w:rFonts w:hint="eastAsia" w:ascii="宋体" w:hAnsi="宋体" w:cs="宋体"/>
                <w:color w:val="auto"/>
                <w:szCs w:val="21"/>
                <w:lang w:val="en-US" w:eastAsia="zh-CN"/>
              </w:rPr>
              <w:t>运维及</w:t>
            </w:r>
            <w:r>
              <w:rPr>
                <w:rFonts w:hint="eastAsia" w:ascii="宋体" w:hAnsi="宋体" w:cs="宋体"/>
                <w:color w:val="auto"/>
                <w:szCs w:val="21"/>
              </w:rPr>
              <w:t>时性；</w:t>
            </w:r>
            <w:r>
              <w:rPr>
                <w:rFonts w:hint="eastAsia" w:ascii="宋体" w:hAnsi="宋体" w:cs="宋体"/>
                <w:color w:val="auto"/>
                <w:szCs w:val="21"/>
                <w:lang w:val="en-US" w:eastAsia="zh-CN"/>
              </w:rPr>
              <w:t>销售产品合格性；沟通渠道畅通性；</w:t>
            </w:r>
            <w:r>
              <w:rPr>
                <w:rFonts w:hint="eastAsia" w:ascii="宋体" w:hAnsi="宋体" w:cs="宋体"/>
                <w:color w:val="auto"/>
                <w:szCs w:val="21"/>
              </w:rPr>
              <w:t>价格合理</w:t>
            </w:r>
            <w:r>
              <w:rPr>
                <w:rFonts w:hint="eastAsia" w:ascii="宋体" w:hAnsi="宋体" w:cs="宋体"/>
                <w:color w:val="auto"/>
                <w:szCs w:val="21"/>
                <w:lang w:eastAsia="zh-CN"/>
              </w:rPr>
              <w:t>，售后服务周道</w:t>
            </w:r>
            <w:r>
              <w:rPr>
                <w:rFonts w:hint="eastAsia" w:ascii="宋体" w:hAnsi="宋体" w:cs="宋体"/>
                <w:color w:val="auto"/>
                <w:szCs w:val="21"/>
              </w:rPr>
              <w:t>等。</w:t>
            </w:r>
          </w:p>
          <w:p>
            <w:pPr>
              <w:spacing w:line="360" w:lineRule="auto"/>
              <w:ind w:firstLine="420" w:firstLineChars="200"/>
              <w:rPr>
                <w:rFonts w:hint="eastAsia"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spacing w:line="360" w:lineRule="auto"/>
              <w:ind w:firstLine="420" w:firstLineChars="200"/>
              <w:rPr>
                <w:rFonts w:hint="eastAsia" w:ascii="宋体" w:hAnsi="宋体" w:cs="宋体"/>
                <w:szCs w:val="21"/>
                <w:lang w:eastAsia="zh-CN"/>
              </w:rPr>
            </w:pPr>
            <w:r>
              <w:rPr>
                <w:rFonts w:hint="eastAsia" w:ascii="宋体" w:hAnsi="宋体" w:cs="宋体"/>
                <w:szCs w:val="21"/>
                <w:lang w:val="en-US" w:eastAsia="zh-CN"/>
              </w:rPr>
              <w:t>企业</w:t>
            </w:r>
            <w:r>
              <w:rPr>
                <w:rFonts w:hint="eastAsia" w:ascii="宋体" w:hAnsi="宋体" w:cs="宋体"/>
                <w:szCs w:val="21"/>
                <w:lang w:eastAsia="zh-CN"/>
              </w:rPr>
              <w:t>管理体系</w:t>
            </w:r>
            <w:r>
              <w:rPr>
                <w:rFonts w:hint="eastAsia" w:ascii="宋体" w:hAnsi="宋体" w:cs="宋体"/>
                <w:szCs w:val="21"/>
              </w:rPr>
              <w:t>的认证范围</w:t>
            </w:r>
            <w:r>
              <w:rPr>
                <w:rFonts w:hint="eastAsia" w:ascii="宋体" w:hAnsi="宋体" w:cs="宋体"/>
                <w:szCs w:val="21"/>
                <w:lang w:val="en-US" w:eastAsia="zh-CN"/>
              </w:rPr>
              <w:t>为</w:t>
            </w:r>
            <w:r>
              <w:rPr>
                <w:rFonts w:hint="eastAsia" w:ascii="宋体" w:hAnsi="宋体" w:cs="宋体"/>
                <w:szCs w:val="21"/>
              </w:rPr>
              <w:t>：网络运维 ；计算机及辅助设备销售</w:t>
            </w:r>
            <w:r>
              <w:rPr>
                <w:rFonts w:hint="eastAsia" w:ascii="宋体" w:hAnsi="宋体" w:cs="宋体"/>
                <w:szCs w:val="21"/>
                <w:lang w:eastAsia="zh-CN"/>
              </w:rPr>
              <w:t>。</w:t>
            </w:r>
          </w:p>
          <w:p>
            <w:pPr>
              <w:spacing w:line="360" w:lineRule="auto"/>
              <w:rPr>
                <w:rFonts w:hint="default" w:ascii="宋体" w:hAnsi="宋体" w:cs="宋体"/>
                <w:szCs w:val="21"/>
                <w:lang w:val="en-US" w:eastAsia="zh-CN"/>
              </w:rPr>
            </w:pPr>
            <w:r>
              <w:rPr>
                <w:rFonts w:hint="eastAsia" w:ascii="宋体" w:hAnsi="宋体" w:cs="宋体"/>
                <w:szCs w:val="21"/>
                <w:lang w:val="en-US" w:eastAsia="zh-CN"/>
              </w:rPr>
              <w:t>企业注册地址：中国（四川）自由贸易试验区成都市天府新区正兴街道宁波路东段377号1栋3层7号</w:t>
            </w:r>
          </w:p>
          <w:p>
            <w:pPr>
              <w:spacing w:line="360" w:lineRule="auto"/>
              <w:ind w:firstLine="420" w:firstLineChars="200"/>
              <w:rPr>
                <w:rFonts w:hint="eastAsia" w:ascii="宋体" w:hAnsi="宋体" w:cs="宋体"/>
                <w:szCs w:val="21"/>
                <w:lang w:eastAsia="zh-CN"/>
              </w:rPr>
            </w:pPr>
            <w:r>
              <w:rPr>
                <w:rFonts w:hint="eastAsia" w:ascii="宋体" w:hAnsi="宋体" w:cs="宋体"/>
                <w:szCs w:val="21"/>
                <w:lang w:val="en-US" w:eastAsia="zh-CN"/>
              </w:rPr>
              <w:t>企业</w:t>
            </w:r>
            <w:r>
              <w:rPr>
                <w:rFonts w:hint="eastAsia" w:ascii="宋体" w:hAnsi="宋体" w:cs="宋体"/>
                <w:szCs w:val="21"/>
              </w:rPr>
              <w:t>经营地</w:t>
            </w:r>
            <w:r>
              <w:rPr>
                <w:rFonts w:hint="eastAsia" w:ascii="宋体" w:hAnsi="宋体" w:cs="宋体"/>
                <w:szCs w:val="21"/>
                <w:lang w:eastAsia="zh-CN"/>
              </w:rPr>
              <w:t>：</w:t>
            </w:r>
            <w:bookmarkStart w:id="0" w:name="生产地址"/>
            <w:r>
              <w:rPr>
                <w:rFonts w:hint="eastAsia" w:ascii="宋体" w:hAnsi="宋体" w:cs="宋体"/>
                <w:szCs w:val="21"/>
                <w:lang w:eastAsia="zh-CN"/>
              </w:rPr>
              <w:t>四川省成都市武侯区益州大道中段722号复地.复城国际T2-806</w:t>
            </w:r>
            <w:bookmarkEnd w:id="0"/>
            <w:r>
              <w:rPr>
                <w:rFonts w:hint="eastAsia" w:ascii="宋体" w:hAnsi="宋体" w:cs="宋体"/>
                <w:szCs w:val="21"/>
                <w:lang w:eastAsia="zh-CN"/>
              </w:rPr>
              <w:t>。</w:t>
            </w:r>
          </w:p>
          <w:p>
            <w:pPr>
              <w:spacing w:line="360" w:lineRule="auto"/>
              <w:ind w:firstLine="420" w:firstLineChars="200"/>
              <w:rPr>
                <w:rFonts w:hint="eastAsia" w:ascii="宋体" w:hAnsi="宋体" w:cs="宋体"/>
                <w:szCs w:val="21"/>
              </w:rPr>
            </w:pPr>
            <w:r>
              <w:rPr>
                <w:rFonts w:hint="eastAsia" w:ascii="宋体" w:hAnsi="宋体" w:cs="宋体"/>
                <w:szCs w:val="21"/>
              </w:rPr>
              <w:t>经识别，组织依据标准的要求建立、实施、维护管理体系，符合标准要求。</w:t>
            </w:r>
          </w:p>
          <w:p>
            <w:pPr>
              <w:spacing w:line="360" w:lineRule="auto"/>
              <w:ind w:firstLine="420" w:firstLineChars="200"/>
              <w:rPr>
                <w:rFonts w:hint="eastAsia" w:ascii="宋体" w:hAnsi="宋体" w:cs="宋体"/>
                <w:szCs w:val="21"/>
              </w:rPr>
            </w:pPr>
            <w:r>
              <w:rPr>
                <w:rFonts w:hint="eastAsia" w:ascii="宋体" w:hAnsi="宋体" w:cs="宋体"/>
                <w:szCs w:val="21"/>
              </w:rPr>
              <w:t>公司</w:t>
            </w:r>
            <w:r>
              <w:rPr>
                <w:rFonts w:hint="eastAsia" w:ascii="宋体" w:hAnsi="宋体" w:cs="宋体"/>
                <w:szCs w:val="21"/>
              </w:rPr>
              <w:t>质量管理体系不适用条款：8.3；理由：公司网络运维 ；计算机及辅助设备销售按相关法律法规</w:t>
            </w:r>
            <w:r>
              <w:rPr>
                <w:rFonts w:hint="eastAsia" w:ascii="宋体" w:hAnsi="宋体" w:cs="宋体"/>
                <w:szCs w:val="21"/>
                <w:lang w:eastAsia="zh-CN"/>
              </w:rPr>
              <w:t>，</w:t>
            </w:r>
            <w:r>
              <w:rPr>
                <w:rFonts w:hint="eastAsia" w:ascii="宋体" w:hAnsi="宋体" w:cs="宋体"/>
                <w:szCs w:val="21"/>
                <w:lang w:val="en-US" w:eastAsia="zh-CN"/>
              </w:rPr>
              <w:t>行业标准和</w:t>
            </w:r>
            <w:r>
              <w:rPr>
                <w:rFonts w:hint="eastAsia" w:ascii="宋体" w:hAnsi="宋体" w:cs="宋体"/>
                <w:szCs w:val="21"/>
              </w:rPr>
              <w:t>客户要求进行</w:t>
            </w:r>
            <w:r>
              <w:rPr>
                <w:rFonts w:hint="eastAsia" w:ascii="宋体" w:hAnsi="宋体" w:cs="宋体"/>
                <w:szCs w:val="21"/>
                <w:lang w:val="en-US" w:eastAsia="zh-CN"/>
              </w:rPr>
              <w:t>服务</w:t>
            </w:r>
            <w:r>
              <w:rPr>
                <w:rFonts w:hint="eastAsia" w:ascii="宋体" w:hAnsi="宋体" w:cs="宋体"/>
                <w:szCs w:val="21"/>
              </w:rPr>
              <w:t>，不涉及设计开发，故GB/T19001-2016标准8.3条不适用，</w:t>
            </w:r>
            <w:r>
              <w:rPr>
                <w:rFonts w:hint="eastAsia" w:ascii="宋体" w:hAnsi="宋体" w:cs="宋体"/>
                <w:szCs w:val="21"/>
              </w:rPr>
              <w:t>8.3条款的不适用不影响提供满足客户需求的产品质量及法律法规要求</w:t>
            </w:r>
            <w:r>
              <w:rPr>
                <w:rFonts w:hint="eastAsia" w:ascii="宋体" w:hAnsi="宋体" w:cs="宋体"/>
                <w:szCs w:val="21"/>
                <w:lang w:eastAsia="zh-CN"/>
              </w:rPr>
              <w:t>，</w:t>
            </w:r>
            <w:r>
              <w:rPr>
                <w:rFonts w:hint="eastAsia" w:ascii="宋体" w:hAnsi="宋体" w:cs="宋体"/>
                <w:szCs w:val="21"/>
              </w:rPr>
              <w:t>基本合理。</w:t>
            </w:r>
          </w:p>
          <w:p>
            <w:pPr>
              <w:spacing w:line="360" w:lineRule="auto"/>
              <w:ind w:firstLine="420" w:firstLineChars="200"/>
              <w:rPr>
                <w:rFonts w:hint="eastAsia" w:ascii="宋体" w:hAnsi="宋体" w:cs="宋体"/>
                <w:szCs w:val="21"/>
              </w:rPr>
            </w:pPr>
            <w:r>
              <w:rPr>
                <w:rFonts w:hint="eastAsia" w:ascii="宋体" w:hAnsi="宋体" w:cs="宋体"/>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hint="eastAsia" w:ascii="宋体" w:hAnsi="宋体" w:cs="宋体"/>
                <w:szCs w:val="21"/>
              </w:rPr>
            </w:pPr>
            <w:r>
              <w:rPr>
                <w:rFonts w:hint="eastAsia" w:ascii="宋体" w:hAnsi="宋体" w:cs="宋体"/>
                <w:szCs w:val="21"/>
              </w:rPr>
              <w:t>组织制定有管理评审控制程序，定期进行体系评审，必要时变更过程，以确保过程持续产生公司期望的结果。</w:t>
            </w:r>
          </w:p>
          <w:p>
            <w:pPr>
              <w:spacing w:line="360" w:lineRule="auto"/>
              <w:ind w:firstLine="420" w:firstLineChars="200"/>
              <w:rPr>
                <w:rFonts w:ascii="宋体" w:hAnsi="宋体" w:cs="宋体"/>
                <w:szCs w:val="21"/>
              </w:rPr>
            </w:pPr>
            <w:r>
              <w:rPr>
                <w:rFonts w:hint="eastAsia" w:ascii="宋体" w:hAnsi="宋体" w:cs="宋体"/>
                <w:szCs w:val="21"/>
              </w:rPr>
              <w:t>经现场确认，公司经营过程中“销售过程”为特殊过程。</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---公司外包过程：对于公司的外包过程进行了充分识别，结合本公司实际情况，外包过程为：无。</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领导作用和承诺</w:t>
            </w:r>
          </w:p>
          <w:p>
            <w:pPr>
              <w:spacing w:line="36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spacing w:line="360" w:lineRule="auto"/>
              <w:rPr>
                <w:rFonts w:hint="eastAsia" w:ascii="宋体" w:hAnsi="宋体" w:cs="宋体"/>
                <w:color w:val="000000"/>
                <w:szCs w:val="24"/>
              </w:rPr>
            </w:pPr>
          </w:p>
          <w:p>
            <w:pPr>
              <w:spacing w:line="360" w:lineRule="auto"/>
              <w:rPr>
                <w:rFonts w:hint="eastAsia" w:ascii="宋体" w:hAnsi="宋体" w:cs="宋体"/>
                <w:color w:val="000000"/>
                <w:szCs w:val="24"/>
              </w:rPr>
            </w:pPr>
          </w:p>
          <w:p>
            <w:pPr>
              <w:spacing w:line="360" w:lineRule="auto"/>
              <w:rPr>
                <w:rFonts w:hint="eastAsia" w:ascii="宋体" w:hAnsi="宋体" w:cs="宋体"/>
                <w:color w:val="000000"/>
                <w:szCs w:val="24"/>
              </w:rPr>
            </w:pPr>
          </w:p>
          <w:p>
            <w:pPr>
              <w:spacing w:line="360" w:lineRule="auto"/>
              <w:rPr>
                <w:rFonts w:hint="eastAsia" w:ascii="宋体" w:hAnsi="宋体" w:cs="宋体"/>
                <w:color w:val="000000"/>
                <w:szCs w:val="24"/>
              </w:rPr>
            </w:pPr>
          </w:p>
          <w:p>
            <w:pPr>
              <w:spacing w:line="360" w:lineRule="auto"/>
              <w:rPr>
                <w:rFonts w:hint="eastAsia" w:ascii="宋体" w:hAnsi="宋体" w:cs="宋体"/>
                <w:color w:val="000000"/>
                <w:szCs w:val="24"/>
              </w:rPr>
            </w:pPr>
          </w:p>
          <w:p>
            <w:pPr>
              <w:spacing w:line="360" w:lineRule="auto"/>
              <w:rPr>
                <w:rFonts w:hint="eastAsia" w:ascii="宋体" w:hAnsi="宋体" w:cs="宋体"/>
                <w:color w:val="000000"/>
                <w:szCs w:val="24"/>
              </w:rPr>
            </w:pPr>
          </w:p>
          <w:p>
            <w:pPr>
              <w:spacing w:line="360" w:lineRule="auto"/>
              <w:rPr>
                <w:rFonts w:ascii="宋体" w:hAnsi="宋体" w:cs="宋体"/>
                <w:color w:val="000000"/>
                <w:szCs w:val="24"/>
              </w:rPr>
            </w:pPr>
            <w:r>
              <w:rPr>
                <w:rFonts w:hint="eastAsia" w:ascii="宋体" w:hAnsi="宋体" w:cs="宋体"/>
                <w:color w:val="000000"/>
                <w:szCs w:val="24"/>
              </w:rPr>
              <w:t>以顾客为关注焦点</w:t>
            </w:r>
          </w:p>
          <w:p>
            <w:pPr>
              <w:rPr>
                <w:rFonts w:hint="eastAsia" w:ascii="宋体" w:hAnsi="宋体" w:cs="宋体"/>
                <w:color w:val="000000"/>
                <w:spacing w:val="-4"/>
                <w:szCs w:val="24"/>
              </w:rPr>
            </w:pPr>
            <w:r>
              <w:rPr>
                <w:rFonts w:hint="eastAsia" w:ascii="宋体" w:hAnsi="宋体" w:cs="宋体"/>
                <w:color w:val="000000"/>
                <w:spacing w:val="-4"/>
                <w:szCs w:val="24"/>
              </w:rPr>
              <w:t>#最高管理者通过哪些活动证实其以顾客为关注焦点的领导作用和承诺？</w:t>
            </w:r>
          </w:p>
        </w:tc>
        <w:tc>
          <w:tcPr>
            <w:tcW w:w="960" w:type="dxa"/>
          </w:tcPr>
          <w:p>
            <w:pPr>
              <w:rPr>
                <w:rFonts w:hint="default" w:eastAsia="宋体"/>
                <w:b/>
                <w:lang w:val="en-US" w:eastAsia="zh-CN"/>
              </w:rPr>
            </w:pPr>
            <w:r>
              <w:rPr>
                <w:rFonts w:hint="eastAsia"/>
                <w:b/>
                <w:lang w:val="en-US" w:eastAsia="zh-CN"/>
              </w:rPr>
              <w:t>5.1</w:t>
            </w:r>
          </w:p>
        </w:tc>
        <w:tc>
          <w:tcPr>
            <w:tcW w:w="10004" w:type="dxa"/>
            <w:vAlign w:val="top"/>
          </w:tcPr>
          <w:p>
            <w:pPr>
              <w:spacing w:line="360" w:lineRule="auto"/>
              <w:ind w:firstLine="420" w:firstLineChars="200"/>
              <w:jc w:val="left"/>
            </w:pPr>
            <w:r>
              <w:rPr>
                <w:rFonts w:hint="eastAsia"/>
              </w:rPr>
              <w:t>总经理：许精宗    组织代表：李素琼</w:t>
            </w:r>
          </w:p>
          <w:p>
            <w:pPr>
              <w:spacing w:line="360" w:lineRule="auto"/>
              <w:ind w:firstLine="480"/>
              <w:jc w:val="left"/>
            </w:pPr>
            <w:r>
              <w:rPr>
                <w:rFonts w:hint="eastAsia"/>
              </w:rPr>
              <w:t>公司总经理承诺建立、实施、保持和改进QMS，并对QMS的有效性负责。并组织落实其管理职责内的各项工作。</w:t>
            </w:r>
          </w:p>
          <w:p>
            <w:pPr>
              <w:spacing w:line="360" w:lineRule="auto"/>
              <w:ind w:firstLine="480"/>
              <w:jc w:val="left"/>
            </w:pPr>
            <w:r>
              <w:rPr>
                <w:rFonts w:hint="eastAsia"/>
              </w:rPr>
              <w:t>最高管理者组织公司相关人员并制定了质量方针和质量目标，并与组织环境相一致，与组织的战略方向一致。</w:t>
            </w:r>
          </w:p>
          <w:p>
            <w:pPr>
              <w:spacing w:line="360" w:lineRule="auto"/>
              <w:ind w:firstLine="480"/>
              <w:jc w:val="left"/>
            </w:pPr>
            <w:r>
              <w:rPr>
                <w:rFonts w:hint="eastAsia"/>
              </w:rPr>
              <w:t>根据总经理的谈话沟通，组织的质量管理体系要求已渐渐融入组织的业务过程中。</w:t>
            </w:r>
          </w:p>
          <w:p>
            <w:pPr>
              <w:spacing w:line="360" w:lineRule="auto"/>
              <w:ind w:firstLine="480"/>
              <w:jc w:val="left"/>
              <w:rPr>
                <w:rFonts w:hint="eastAsia"/>
                <w:szCs w:val="22"/>
              </w:rPr>
            </w:pPr>
            <w:r>
              <w:rPr>
                <w:rFonts w:hint="eastAsia"/>
              </w:rPr>
              <w:t>组织已使用过程方法</w:t>
            </w:r>
            <w:r>
              <w:rPr>
                <w:rFonts w:hint="eastAsia"/>
                <w:szCs w:val="22"/>
              </w:rPr>
              <w:t>和基于风险的思维进行体系的运行。</w:t>
            </w:r>
          </w:p>
          <w:p>
            <w:pPr>
              <w:spacing w:line="360" w:lineRule="auto"/>
              <w:ind w:firstLine="480"/>
              <w:jc w:val="left"/>
              <w:rPr>
                <w:rFonts w:hint="eastAsia"/>
                <w:szCs w:val="22"/>
              </w:rPr>
            </w:pPr>
            <w:r>
              <w:rPr>
                <w:rFonts w:hint="eastAsia"/>
                <w:szCs w:val="22"/>
              </w:rPr>
              <w:t>最高管理者针对体系的运行，提供了所需的资源。</w:t>
            </w:r>
          </w:p>
          <w:p>
            <w:pPr>
              <w:spacing w:line="360" w:lineRule="auto"/>
              <w:ind w:firstLine="480"/>
              <w:jc w:val="left"/>
              <w:rPr>
                <w:rFonts w:hint="eastAsia"/>
                <w:szCs w:val="22"/>
              </w:rPr>
            </w:pPr>
            <w:r>
              <w:rPr>
                <w:rFonts w:hint="eastAsia"/>
                <w:szCs w:val="22"/>
              </w:rPr>
              <w:t>向全公司强调遵守法律法规、质量管理、符合质量管理体系的要求及达到顾客满意的重要性。</w:t>
            </w:r>
          </w:p>
          <w:p>
            <w:pPr>
              <w:spacing w:line="360" w:lineRule="auto"/>
              <w:ind w:firstLine="480"/>
              <w:jc w:val="left"/>
              <w:rPr>
                <w:rFonts w:hint="eastAsia"/>
                <w:szCs w:val="22"/>
              </w:rPr>
            </w:pPr>
            <w:r>
              <w:rPr>
                <w:rFonts w:hint="eastAsia"/>
                <w:szCs w:val="22"/>
              </w:rPr>
              <w:t>形成制度化，把质量目标进行层层分解落实到各部门，规定了定期检查落实的情况。</w:t>
            </w:r>
          </w:p>
          <w:p>
            <w:pPr>
              <w:spacing w:line="360" w:lineRule="auto"/>
              <w:ind w:firstLine="480"/>
              <w:jc w:val="left"/>
              <w:rPr>
                <w:rFonts w:hint="eastAsia"/>
                <w:szCs w:val="22"/>
              </w:rPr>
            </w:pPr>
            <w:r>
              <w:rPr>
                <w:rFonts w:hint="eastAsia"/>
                <w:szCs w:val="22"/>
              </w:rPr>
              <w:t>不断强调负责人制度，并制定了各部门负责人的职责、权限，并在全公司宣贯。</w:t>
            </w:r>
          </w:p>
          <w:p>
            <w:pPr>
              <w:spacing w:line="360" w:lineRule="auto"/>
              <w:ind w:firstLine="480"/>
              <w:jc w:val="left"/>
              <w:rPr>
                <w:rFonts w:hint="eastAsia"/>
                <w:szCs w:val="22"/>
              </w:rPr>
            </w:pPr>
            <w:r>
              <w:rPr>
                <w:rFonts w:hint="eastAsia"/>
                <w:szCs w:val="22"/>
              </w:rPr>
              <w:t>基本符合要求。</w:t>
            </w:r>
          </w:p>
          <w:p>
            <w:pPr>
              <w:spacing w:line="360" w:lineRule="auto"/>
              <w:ind w:firstLine="480"/>
              <w:jc w:val="left"/>
              <w:rPr>
                <w:rFonts w:hint="eastAsia"/>
                <w:szCs w:val="22"/>
              </w:rPr>
            </w:pPr>
            <w:r>
              <w:rPr>
                <w:rFonts w:hint="eastAsia"/>
                <w:szCs w:val="22"/>
              </w:rPr>
              <w:t>公司从</w:t>
            </w:r>
            <w:r>
              <w:rPr>
                <w:rFonts w:hint="eastAsia"/>
                <w:szCs w:val="22"/>
                <w:lang w:val="en-US" w:eastAsia="zh-CN"/>
              </w:rPr>
              <w:t>电话指导，现场运维，</w:t>
            </w:r>
            <w:r>
              <w:rPr>
                <w:rFonts w:hint="eastAsia"/>
                <w:szCs w:val="22"/>
              </w:rPr>
              <w:t>采购、销售、售后服务各个环节注重培养员工顾客满意的意识，领导对顾客满意比较关注，认识到没有顾客就没有公司的市场。</w:t>
            </w:r>
          </w:p>
          <w:p>
            <w:pPr>
              <w:spacing w:line="360" w:lineRule="auto"/>
              <w:ind w:firstLine="480"/>
              <w:jc w:val="left"/>
              <w:rPr>
                <w:rFonts w:hint="eastAsia"/>
                <w:lang w:val="en-US" w:eastAsia="zh-CN"/>
              </w:rPr>
            </w:pPr>
            <w:r>
              <w:rPr>
                <w:rFonts w:hint="eastAsia"/>
                <w:szCs w:val="22"/>
              </w:rPr>
              <w:t>公司在各个方面努力提高顾客满意率。注重服务和企业形象。努力寻求顾客满意。</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hint="eastAsia" w:ascii="宋体" w:hAnsi="宋体" w:eastAsia="宋体" w:cs="Times New Roman"/>
                <w:kern w:val="2"/>
                <w:sz w:val="21"/>
                <w:szCs w:val="21"/>
                <w:lang w:val="en-US" w:eastAsia="zh-CN" w:bidi="ar-SA"/>
              </w:rPr>
            </w:pPr>
          </w:p>
        </w:tc>
        <w:tc>
          <w:tcPr>
            <w:tcW w:w="960" w:type="dxa"/>
            <w:vAlign w:val="top"/>
          </w:tcPr>
          <w:p>
            <w:pPr>
              <w:rPr>
                <w:rFonts w:hint="default" w:ascii="宋体" w:hAnsi="宋体" w:eastAsia="宋体" w:cs="Times New Roman"/>
                <w:kern w:val="2"/>
                <w:sz w:val="21"/>
                <w:szCs w:val="21"/>
                <w:lang w:val="en-US" w:eastAsia="zh-CN" w:bidi="ar-SA"/>
              </w:rPr>
            </w:pPr>
            <w:r>
              <w:rPr>
                <w:rFonts w:hint="eastAsia"/>
                <w:b/>
              </w:rPr>
              <w:t>5.</w:t>
            </w:r>
            <w:r>
              <w:rPr>
                <w:rFonts w:hint="eastAsia"/>
                <w:b/>
                <w:lang w:val="en-US" w:eastAsia="zh-CN"/>
              </w:rPr>
              <w:t>2</w:t>
            </w:r>
          </w:p>
        </w:tc>
        <w:tc>
          <w:tcPr>
            <w:tcW w:w="10004" w:type="dxa"/>
            <w:vAlign w:val="top"/>
          </w:tcPr>
          <w:p>
            <w:pPr>
              <w:spacing w:line="360" w:lineRule="auto"/>
              <w:rPr>
                <w:rFonts w:ascii="宋体" w:hAnsi="宋体" w:cs="宋体"/>
                <w:color w:val="000000"/>
                <w:szCs w:val="24"/>
              </w:rPr>
            </w:pPr>
            <w:r>
              <w:rPr>
                <w:rFonts w:hint="eastAsia" w:ascii="宋体" w:hAnsi="宋体" w:cs="宋体"/>
                <w:color w:val="000000"/>
                <w:szCs w:val="24"/>
              </w:rPr>
              <w:t>公司的质量方针是：</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“经营优质产品，提供完善服务，不断持续改进，追求顾客满意；”</w:t>
            </w:r>
          </w:p>
          <w:p>
            <w:pPr>
              <w:spacing w:line="360" w:lineRule="auto"/>
              <w:ind w:firstLine="420" w:firstLineChars="200"/>
              <w:rPr>
                <w:rFonts w:hint="eastAsia" w:ascii="宋体" w:hAnsi="宋体" w:eastAsia="宋体" w:cs="Times New Roman"/>
                <w:kern w:val="2"/>
                <w:sz w:val="21"/>
                <w:szCs w:val="21"/>
                <w:lang w:val="en-US" w:eastAsia="zh-CN" w:bidi="ar-SA"/>
              </w:rPr>
            </w:pPr>
            <w:r>
              <w:rPr>
                <w:rFonts w:hint="eastAsia" w:ascii="宋体" w:hAnsi="宋体" w:cs="宋体"/>
                <w:color w:val="000000"/>
                <w:szCs w:val="24"/>
              </w:rPr>
              <w:t>公司建立的质量方针基本满足标准各项承诺的要求，基本能为质量目标的制定提供框架，基本符合要求</w:t>
            </w:r>
            <w:r>
              <w:rPr>
                <w:rFonts w:hint="eastAsia" w:ascii="宋体" w:hAnsi="宋体" w:cs="宋体"/>
                <w:color w:val="000000"/>
                <w:szCs w:val="24"/>
                <w:lang w:eastAsia="zh-CN"/>
              </w:rPr>
              <w:t>。</w:t>
            </w:r>
            <w:r>
              <w:rPr>
                <w:rFonts w:hint="eastAsia" w:ascii="宋体" w:hAnsi="宋体" w:cs="宋体"/>
                <w:color w:val="000000"/>
                <w:szCs w:val="24"/>
              </w:rPr>
              <w:t>主要通过日常工作会议、口头交流等将质量方针的要求向全员传达和灌输，确保员工增强顾客满意和守法意识。</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spacing w:line="360" w:lineRule="auto"/>
              <w:rPr>
                <w:rFonts w:ascii="宋体" w:hAnsi="宋体" w:cs="宋体"/>
                <w:color w:val="000000"/>
                <w:spacing w:val="-4"/>
                <w:szCs w:val="24"/>
              </w:rPr>
            </w:pPr>
            <w:r>
              <w:rPr>
                <w:rFonts w:hint="eastAsia" w:ascii="宋体" w:hAnsi="宋体" w:cs="宋体"/>
                <w:color w:val="000000"/>
                <w:spacing w:val="-4"/>
                <w:szCs w:val="24"/>
              </w:rPr>
              <w:t>职责和权限如何得到分派、沟通和理解？</w:t>
            </w:r>
          </w:p>
          <w:p>
            <w:pPr>
              <w:spacing w:line="360" w:lineRule="auto"/>
              <w:rPr>
                <w:rFonts w:ascii="宋体" w:hAnsi="宋体" w:cs="宋体"/>
                <w:color w:val="000000"/>
                <w:szCs w:val="24"/>
              </w:rPr>
            </w:pPr>
          </w:p>
          <w:p>
            <w:pPr>
              <w:adjustRightInd w:val="0"/>
              <w:snapToGrid w:val="0"/>
              <w:jc w:val="center"/>
              <w:rPr>
                <w:rFonts w:hint="eastAsia" w:ascii="宋体" w:hAnsi="宋体" w:eastAsia="宋体" w:cs="Times New Roman"/>
                <w:kern w:val="2"/>
                <w:sz w:val="21"/>
                <w:szCs w:val="21"/>
                <w:lang w:val="en-US" w:eastAsia="zh-CN" w:bidi="ar-SA"/>
              </w:rPr>
            </w:pPr>
          </w:p>
        </w:tc>
        <w:tc>
          <w:tcPr>
            <w:tcW w:w="960" w:type="dxa"/>
            <w:vAlign w:val="top"/>
          </w:tcPr>
          <w:p>
            <w:pPr>
              <w:rPr>
                <w:rFonts w:hint="eastAsia" w:ascii="宋体" w:hAnsi="宋体" w:eastAsia="宋体" w:cs="Times New Roman"/>
                <w:kern w:val="2"/>
                <w:sz w:val="21"/>
                <w:szCs w:val="21"/>
                <w:lang w:val="en-US" w:eastAsia="zh-CN" w:bidi="ar-SA"/>
              </w:rPr>
            </w:pPr>
            <w:r>
              <w:rPr>
                <w:rFonts w:hint="eastAsia"/>
                <w:b/>
              </w:rPr>
              <w:t>5.3</w:t>
            </w:r>
          </w:p>
        </w:tc>
        <w:tc>
          <w:tcPr>
            <w:tcW w:w="10004" w:type="dxa"/>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公司在建立管理体系之初，对各部门的职责权限进行了划分，在质量手册中确定了公司组织机构图，策划：管理层、行政部、市场部</w:t>
            </w:r>
            <w:r>
              <w:rPr>
                <w:rFonts w:hint="eastAsia" w:ascii="宋体" w:hAnsi="宋体" w:cs="宋体"/>
                <w:color w:val="000000"/>
                <w:szCs w:val="24"/>
                <w:lang w:eastAsia="zh-CN"/>
              </w:rPr>
              <w:t>、</w:t>
            </w:r>
            <w:r>
              <w:rPr>
                <w:rFonts w:hint="eastAsia" w:ascii="宋体" w:hAnsi="宋体" w:cs="宋体"/>
                <w:color w:val="000000"/>
                <w:szCs w:val="24"/>
                <w:lang w:val="en-US" w:eastAsia="zh-CN"/>
              </w:rPr>
              <w:t>工程部</w:t>
            </w:r>
            <w:r>
              <w:rPr>
                <w:rFonts w:hint="eastAsia" w:ascii="宋体" w:hAnsi="宋体" w:cs="宋体"/>
                <w:color w:val="000000"/>
                <w:szCs w:val="24"/>
              </w:rPr>
              <w:t>，对应每个部门有职能分配表，在5.3职责和权限中对各部门职责权限进行了规定，质量体系负责人由组织代表：李素琼负责，各部门基本清楚其职责，文件描述职责与实际基本符合。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ind w:firstLine="420" w:firstLineChars="200"/>
              <w:rPr>
                <w:rFonts w:hint="eastAsia" w:ascii="宋体" w:hAnsi="宋体" w:eastAsia="宋体" w:cs="Times New Roman"/>
                <w:kern w:val="2"/>
                <w:sz w:val="21"/>
                <w:szCs w:val="21"/>
                <w:lang w:val="en-US" w:eastAsia="zh-CN" w:bidi="ar-SA"/>
              </w:rPr>
            </w:pPr>
            <w:r>
              <w:rPr>
                <w:rFonts w:hint="eastAsia" w:ascii="宋体" w:hAnsi="宋体" w:cs="宋体"/>
                <w:color w:val="000000"/>
                <w:szCs w:val="24"/>
              </w:rPr>
              <w:t>组织发生变更时能保持体系的正常运行和完整性。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应对风险和机遇的措施</w:t>
            </w:r>
          </w:p>
          <w:p>
            <w:pPr>
              <w:spacing w:line="360" w:lineRule="auto"/>
              <w:rPr>
                <w:rFonts w:ascii="宋体" w:hAnsi="宋体" w:cs="宋体"/>
                <w:color w:val="000000"/>
                <w:szCs w:val="24"/>
              </w:rPr>
            </w:pPr>
            <w:r>
              <w:rPr>
                <w:rFonts w:hint="eastAsia" w:ascii="宋体" w:hAnsi="宋体" w:cs="宋体"/>
                <w:color w:val="000000"/>
                <w:szCs w:val="24"/>
              </w:rPr>
              <w:t>（含6.1.1和6.1.2）</w:t>
            </w:r>
          </w:p>
          <w:p>
            <w:pPr>
              <w:spacing w:line="360" w:lineRule="auto"/>
              <w:rPr>
                <w:rFonts w:ascii="宋体" w:hAnsi="宋体" w:cs="宋体"/>
                <w:color w:val="000000"/>
                <w:spacing w:val="-4"/>
                <w:szCs w:val="24"/>
              </w:rPr>
            </w:pPr>
            <w:r>
              <w:rPr>
                <w:rFonts w:hint="eastAsia" w:ascii="宋体" w:hAnsi="宋体" w:cs="宋体"/>
                <w:color w:val="000000"/>
                <w:spacing w:val="-4"/>
                <w:szCs w:val="24"/>
              </w:rPr>
              <w:t>#确定的需应对的风险和机遇有哪些？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.策划应对风险和机遇的措施有哪些？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.如何整合并实施这些措施？</w:t>
            </w:r>
          </w:p>
          <w:p>
            <w:pPr>
              <w:spacing w:line="360" w:lineRule="auto"/>
              <w:rPr>
                <w:rFonts w:ascii="宋体" w:hAnsi="宋体" w:cs="宋体"/>
                <w:color w:val="000000"/>
                <w:spacing w:val="-4"/>
                <w:szCs w:val="24"/>
              </w:rPr>
            </w:pPr>
            <w:r>
              <w:rPr>
                <w:rFonts w:hint="eastAsia" w:ascii="宋体" w:hAnsi="宋体" w:cs="宋体"/>
                <w:color w:val="000000"/>
                <w:spacing w:val="-4"/>
                <w:szCs w:val="24"/>
              </w:rPr>
              <w:t>.如何评价这些措施的有效性？</w:t>
            </w:r>
          </w:p>
          <w:p>
            <w:pPr>
              <w:spacing w:line="360" w:lineRule="auto"/>
              <w:rPr>
                <w:rFonts w:hint="eastAsia" w:ascii="宋体" w:hAnsi="宋体" w:eastAsia="宋体" w:cs="Times New Roman"/>
                <w:kern w:val="2"/>
                <w:sz w:val="21"/>
                <w:szCs w:val="21"/>
                <w:lang w:val="en-US" w:eastAsia="zh-CN" w:bidi="ar-SA"/>
              </w:rPr>
            </w:pPr>
            <w:r>
              <w:rPr>
                <w:rFonts w:hint="eastAsia" w:ascii="宋体" w:hAnsi="宋体" w:cs="宋体"/>
                <w:color w:val="000000"/>
                <w:spacing w:val="-4"/>
                <w:szCs w:val="24"/>
              </w:rPr>
              <w:t>.措施是否与风险和机遇的影响程度相适应？</w:t>
            </w:r>
          </w:p>
        </w:tc>
        <w:tc>
          <w:tcPr>
            <w:tcW w:w="960" w:type="dxa"/>
            <w:vAlign w:val="center"/>
          </w:tcPr>
          <w:p>
            <w:pPr>
              <w:rPr>
                <w:rFonts w:hint="eastAsia" w:ascii="Times New Roman" w:hAnsi="Times New Roman" w:eastAsia="宋体" w:cs="Times New Roman"/>
                <w:b/>
                <w:kern w:val="2"/>
                <w:sz w:val="21"/>
                <w:szCs w:val="21"/>
                <w:lang w:val="en-US" w:eastAsia="zh-CN" w:bidi="ar-SA"/>
              </w:rPr>
            </w:pPr>
            <w:r>
              <w:rPr>
                <w:rFonts w:hint="eastAsia"/>
                <w:b/>
              </w:rPr>
              <w:t>6.1</w:t>
            </w:r>
          </w:p>
        </w:tc>
        <w:tc>
          <w:tcPr>
            <w:tcW w:w="10004" w:type="dxa"/>
            <w:vAlign w:val="top"/>
          </w:tcPr>
          <w:p>
            <w:pPr>
              <w:spacing w:line="360" w:lineRule="auto"/>
              <w:ind w:firstLine="420" w:firstLineChars="200"/>
              <w:jc w:val="left"/>
              <w:rPr>
                <w:rFonts w:hint="eastAsia" w:ascii="宋体" w:hAnsi="宋体" w:cs="宋体"/>
                <w:szCs w:val="21"/>
              </w:rPr>
            </w:pPr>
            <w:r>
              <w:rPr>
                <w:rFonts w:hint="eastAsia" w:ascii="宋体" w:hAnsi="宋体" w:cs="宋体"/>
                <w:szCs w:val="21"/>
              </w:rPr>
              <w:t>提供有《风险管理识别与评估表》，内容包括活动/过程风险因素、判断依据、现行控制方法、是否为重大风险、涉及的场所及部门等。</w:t>
            </w:r>
          </w:p>
          <w:p>
            <w:pPr>
              <w:spacing w:line="360" w:lineRule="auto"/>
              <w:ind w:firstLine="420" w:firstLineChars="200"/>
              <w:jc w:val="left"/>
              <w:rPr>
                <w:rFonts w:hint="eastAsia" w:ascii="宋体" w:hAnsi="宋体" w:cs="宋体"/>
                <w:szCs w:val="21"/>
              </w:rPr>
            </w:pPr>
            <w:r>
              <w:rPr>
                <w:rFonts w:hint="eastAsia" w:ascii="宋体" w:hAnsi="宋体" w:cs="宋体"/>
                <w:szCs w:val="21"/>
              </w:rPr>
              <w:t>查，公司的风险分析按</w:t>
            </w:r>
            <w:r>
              <w:rPr>
                <w:rFonts w:hint="eastAsia" w:ascii="宋体" w:hAnsi="宋体" w:cs="宋体"/>
                <w:szCs w:val="21"/>
                <w:lang w:val="en-US" w:eastAsia="zh-CN"/>
              </w:rPr>
              <w:t>服务和</w:t>
            </w:r>
            <w:r>
              <w:rPr>
                <w:rFonts w:hint="eastAsia" w:ascii="宋体" w:hAnsi="宋体" w:cs="宋体"/>
                <w:szCs w:val="21"/>
              </w:rPr>
              <w:t>销售过程进行分析，提供1份风险和机遇评估分析表：</w:t>
            </w:r>
          </w:p>
          <w:p>
            <w:pPr>
              <w:spacing w:line="360" w:lineRule="auto"/>
              <w:ind w:firstLine="420" w:firstLineChars="200"/>
              <w:jc w:val="left"/>
              <w:rPr>
                <w:rFonts w:hint="eastAsia" w:ascii="宋体" w:hAnsi="宋体" w:cs="宋体"/>
                <w:szCs w:val="21"/>
              </w:rPr>
            </w:pPr>
            <w:r>
              <w:rPr>
                <w:rFonts w:hint="eastAsia" w:ascii="宋体" w:hAnsi="宋体" w:cs="宋体"/>
                <w:szCs w:val="21"/>
                <w:lang w:val="en-US" w:eastAsia="zh-CN"/>
              </w:rPr>
              <w:t>服务和</w:t>
            </w:r>
            <w:r>
              <w:rPr>
                <w:rFonts w:hint="eastAsia" w:ascii="宋体" w:hAnsi="宋体" w:cs="宋体"/>
                <w:szCs w:val="21"/>
              </w:rPr>
              <w:t xml:space="preserve">销售过程的风险分析：法规要求：公司对法律法规是否充分收集评估，并转化为公司制度执行，符合新法规要求等；供应商的要求: </w:t>
            </w:r>
            <w:r>
              <w:rPr>
                <w:rFonts w:hint="eastAsia" w:ascii="宋体" w:hAnsi="宋体" w:cs="宋体"/>
                <w:szCs w:val="21"/>
                <w:lang w:val="en-US" w:eastAsia="zh-CN"/>
              </w:rPr>
              <w:t>物资</w:t>
            </w:r>
            <w:r>
              <w:rPr>
                <w:rFonts w:hint="eastAsia" w:ascii="宋体" w:hAnsi="宋体" w:cs="宋体"/>
                <w:szCs w:val="21"/>
              </w:rPr>
              <w:t>市场不稳定，带来的采购和资金风险；客户的需求：客户对</w:t>
            </w:r>
            <w:r>
              <w:rPr>
                <w:rFonts w:hint="eastAsia" w:ascii="宋体" w:hAnsi="宋体" w:cs="宋体"/>
                <w:szCs w:val="21"/>
                <w:lang w:val="en-US" w:eastAsia="zh-CN"/>
              </w:rPr>
              <w:t>网络运维</w:t>
            </w:r>
            <w:r>
              <w:rPr>
                <w:rFonts w:hint="eastAsia" w:ascii="宋体" w:hAnsi="宋体" w:cs="宋体"/>
                <w:szCs w:val="21"/>
              </w:rPr>
              <w:t>质量标准提高，以及对供应周期和售后服务的期望值提升；供应链风险。。。。。。。风险识别均围绕失效模式进行。</w:t>
            </w:r>
          </w:p>
          <w:p>
            <w:pPr>
              <w:spacing w:line="360" w:lineRule="auto"/>
              <w:ind w:firstLine="420" w:firstLineChars="200"/>
              <w:jc w:val="left"/>
              <w:rPr>
                <w:rFonts w:hint="eastAsia" w:ascii="宋体" w:hAnsi="宋体" w:cs="宋体"/>
                <w:szCs w:val="21"/>
              </w:rPr>
            </w:pPr>
            <w:r>
              <w:rPr>
                <w:rFonts w:hint="eastAsia" w:ascii="宋体" w:hAnsi="宋体" w:cs="宋体"/>
                <w:szCs w:val="21"/>
              </w:rPr>
              <w:t>过程中的机遇风险识别：1）通过质量体系的建立，品牌的效应提升。2）现有客户的满意率逐步提高，客户范围扩大。3）公司管理水平的提升，会给公司带来潜在的发展机遇。</w:t>
            </w:r>
          </w:p>
          <w:p>
            <w:pPr>
              <w:spacing w:line="360" w:lineRule="auto"/>
              <w:ind w:firstLine="420" w:firstLineChars="200"/>
              <w:jc w:val="left"/>
              <w:rPr>
                <w:rFonts w:hint="eastAsia" w:ascii="宋体" w:hAnsi="宋体" w:cs="宋体"/>
                <w:szCs w:val="21"/>
              </w:rPr>
            </w:pPr>
            <w:r>
              <w:rPr>
                <w:rFonts w:hint="eastAsia" w:ascii="宋体" w:hAnsi="宋体" w:cs="宋体"/>
                <w:szCs w:val="21"/>
              </w:rPr>
              <w:t>查，公司针对分析提出了应对风险和机遇的措施。</w:t>
            </w:r>
          </w:p>
          <w:p>
            <w:pPr>
              <w:spacing w:line="360" w:lineRule="auto"/>
              <w:ind w:firstLine="420" w:firstLineChars="200"/>
              <w:jc w:val="left"/>
              <w:rPr>
                <w:rFonts w:hint="eastAsia" w:ascii="宋体" w:hAnsi="宋体" w:cs="宋体"/>
                <w:szCs w:val="21"/>
                <w:lang w:val="en-US" w:eastAsia="zh-CN"/>
              </w:rPr>
            </w:pPr>
            <w:r>
              <w:rPr>
                <w:rFonts w:hint="eastAsia" w:ascii="宋体" w:hAnsi="宋体" w:cs="宋体"/>
                <w:szCs w:val="21"/>
              </w:rPr>
              <w:t>并将重大的措施策划在公司的正常经营管理中。</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质量目标及其实现的策划（含6.2.1/6.2.2）</w:t>
            </w:r>
          </w:p>
          <w:p>
            <w:pPr>
              <w:adjustRightInd w:val="0"/>
              <w:snapToGrid w:val="0"/>
              <w:rPr>
                <w:rFonts w:hint="eastAsia" w:ascii="宋体" w:hAnsi="宋体" w:eastAsia="宋体" w:cs="Times New Roman"/>
                <w:kern w:val="2"/>
                <w:sz w:val="21"/>
                <w:szCs w:val="21"/>
                <w:lang w:val="en-US" w:eastAsia="zh-CN" w:bidi="ar-SA"/>
              </w:rPr>
            </w:pPr>
          </w:p>
        </w:tc>
        <w:tc>
          <w:tcPr>
            <w:tcW w:w="960" w:type="dxa"/>
            <w:vAlign w:val="top"/>
          </w:tcPr>
          <w:p>
            <w:pPr>
              <w:rPr>
                <w:rFonts w:ascii="宋体" w:hAnsi="宋体"/>
                <w:szCs w:val="21"/>
              </w:rPr>
            </w:pPr>
            <w:r>
              <w:rPr>
                <w:rFonts w:hint="eastAsia"/>
                <w:b/>
              </w:rPr>
              <w:t>6.2</w:t>
            </w:r>
          </w:p>
          <w:p>
            <w:pPr>
              <w:rPr>
                <w:rFonts w:hint="eastAsia" w:ascii="宋体" w:hAnsi="宋体" w:eastAsia="宋体" w:cs="Times New Roman"/>
                <w:kern w:val="2"/>
                <w:sz w:val="21"/>
                <w:szCs w:val="21"/>
                <w:lang w:val="en-US" w:eastAsia="zh-CN" w:bidi="ar-SA"/>
              </w:rPr>
            </w:pPr>
          </w:p>
        </w:tc>
        <w:tc>
          <w:tcPr>
            <w:tcW w:w="10004" w:type="dxa"/>
            <w:vAlign w:val="top"/>
          </w:tcPr>
          <w:p>
            <w:pPr>
              <w:spacing w:line="360" w:lineRule="auto"/>
              <w:ind w:firstLine="420" w:firstLineChars="200"/>
              <w:jc w:val="left"/>
              <w:rPr>
                <w:rFonts w:hint="eastAsia" w:ascii="宋体" w:hAnsi="宋体" w:cs="宋体"/>
                <w:szCs w:val="21"/>
              </w:rPr>
            </w:pPr>
            <w:r>
              <w:rPr>
                <w:rFonts w:hint="eastAsia" w:ascii="宋体" w:hAnsi="宋体" w:cs="宋体"/>
                <w:szCs w:val="21"/>
              </w:rPr>
              <w:t xml:space="preserve">公司的质量目标为： </w:t>
            </w:r>
          </w:p>
          <w:p>
            <w:pPr>
              <w:spacing w:line="360" w:lineRule="auto"/>
              <w:ind w:firstLine="420" w:firstLineChars="200"/>
              <w:jc w:val="left"/>
              <w:rPr>
                <w:rFonts w:hint="eastAsia" w:ascii="宋体" w:hAnsi="宋体" w:cs="宋体"/>
                <w:szCs w:val="21"/>
              </w:rPr>
            </w:pPr>
            <w:r>
              <w:rPr>
                <w:rFonts w:hint="eastAsia" w:ascii="宋体" w:hAnsi="宋体" w:cs="宋体"/>
                <w:szCs w:val="21"/>
              </w:rPr>
              <w:t>1、产品交付及时率100%</w:t>
            </w:r>
          </w:p>
          <w:p>
            <w:pPr>
              <w:spacing w:line="360" w:lineRule="auto"/>
              <w:ind w:firstLine="420" w:firstLineChars="200"/>
              <w:jc w:val="left"/>
              <w:rPr>
                <w:rFonts w:hint="eastAsia" w:ascii="宋体" w:hAnsi="宋体" w:cs="宋体"/>
                <w:szCs w:val="21"/>
              </w:rPr>
            </w:pPr>
            <w:r>
              <w:rPr>
                <w:rFonts w:hint="eastAsia" w:ascii="宋体" w:hAnsi="宋体" w:cs="宋体"/>
                <w:szCs w:val="21"/>
              </w:rPr>
              <w:t>2</w:t>
            </w:r>
            <w:r>
              <w:rPr>
                <w:rFonts w:hint="eastAsia" w:ascii="宋体" w:hAnsi="宋体" w:cs="宋体"/>
                <w:szCs w:val="21"/>
                <w:lang w:eastAsia="zh-CN"/>
              </w:rPr>
              <w:t>、</w:t>
            </w:r>
            <w:r>
              <w:rPr>
                <w:rFonts w:hint="eastAsia" w:ascii="宋体" w:hAnsi="宋体" w:cs="宋体"/>
                <w:szCs w:val="21"/>
              </w:rPr>
              <w:t>运维服务合格率100%；</w:t>
            </w:r>
          </w:p>
          <w:p>
            <w:pPr>
              <w:spacing w:line="360" w:lineRule="auto"/>
              <w:ind w:firstLine="420" w:firstLineChars="200"/>
              <w:jc w:val="left"/>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顾客满意度达到95%以上。</w:t>
            </w:r>
          </w:p>
          <w:p>
            <w:pPr>
              <w:spacing w:line="360" w:lineRule="auto"/>
              <w:ind w:firstLine="420" w:firstLineChars="200"/>
              <w:jc w:val="left"/>
              <w:rPr>
                <w:rFonts w:hint="eastAsia" w:ascii="宋体" w:hAnsi="宋体" w:cs="宋体"/>
                <w:szCs w:val="21"/>
              </w:rPr>
            </w:pPr>
            <w:r>
              <w:rPr>
                <w:rFonts w:hint="eastAsia" w:ascii="宋体" w:hAnsi="宋体" w:cs="宋体"/>
                <w:szCs w:val="21"/>
              </w:rPr>
              <w:t>公司的上述质量目标与公司的质量方针保持了一致，包括了满足产品要求所需要的内容，可以测量。</w:t>
            </w:r>
          </w:p>
          <w:p>
            <w:pPr>
              <w:spacing w:line="360" w:lineRule="auto"/>
              <w:ind w:firstLine="420" w:firstLineChars="200"/>
              <w:jc w:val="left"/>
              <w:rPr>
                <w:rFonts w:hint="eastAsia" w:ascii="宋体" w:hAnsi="宋体" w:cs="宋体"/>
                <w:szCs w:val="21"/>
              </w:rPr>
            </w:pPr>
            <w:r>
              <w:rPr>
                <w:rFonts w:hint="eastAsia" w:ascii="宋体" w:hAnsi="宋体" w:cs="宋体"/>
                <w:szCs w:val="21"/>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hint="eastAsia" w:ascii="宋体" w:hAnsi="宋体" w:cs="宋体"/>
                <w:szCs w:val="21"/>
                <w:lang w:val="en-US" w:eastAsia="zh-CN"/>
              </w:rPr>
            </w:pPr>
            <w:r>
              <w:rPr>
                <w:rFonts w:hint="eastAsia" w:ascii="宋体" w:hAnsi="宋体" w:cs="宋体"/>
                <w:szCs w:val="21"/>
              </w:rPr>
              <w:t>公司建立的文件化的质量管理体系基本保持未变，保持了质量管理体系的完整性、一致性，持续满足了质量管理体系的要求。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trPr>
        <w:tc>
          <w:tcPr>
            <w:tcW w:w="2160" w:type="dxa"/>
            <w:vAlign w:val="top"/>
          </w:tcPr>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cs="宋体"/>
                <w:szCs w:val="24"/>
              </w:rPr>
              <w:t>变更的策划</w:t>
            </w:r>
          </w:p>
        </w:tc>
        <w:tc>
          <w:tcPr>
            <w:tcW w:w="960" w:type="dxa"/>
            <w:vAlign w:val="top"/>
          </w:tcPr>
          <w:p>
            <w:pPr>
              <w:rPr>
                <w:rFonts w:hint="eastAsia" w:ascii="宋体" w:hAnsi="宋体" w:eastAsia="宋体" w:cs="Times New Roman"/>
                <w:kern w:val="2"/>
                <w:sz w:val="21"/>
                <w:szCs w:val="21"/>
                <w:lang w:val="en-US" w:eastAsia="zh-CN" w:bidi="ar-SA"/>
              </w:rPr>
            </w:pPr>
            <w:r>
              <w:rPr>
                <w:rFonts w:hint="eastAsia"/>
                <w:b/>
              </w:rPr>
              <w:t>6.3</w:t>
            </w:r>
          </w:p>
        </w:tc>
        <w:tc>
          <w:tcPr>
            <w:tcW w:w="10004" w:type="dxa"/>
            <w:vAlign w:val="top"/>
          </w:tcPr>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查，公司的质量管理体系要求：当公司质量管理体系变更时，应考虑：</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1.变更的目的及潜在后果；</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2.体系的完整性；</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3.资源的可获得性；</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4.责权的分配和再分配等因素。</w:t>
            </w:r>
          </w:p>
          <w:p>
            <w:pPr>
              <w:spacing w:line="360" w:lineRule="atLeast"/>
              <w:rPr>
                <w:rFonts w:hint="eastAsia" w:ascii="宋体" w:hAnsi="宋体" w:eastAsia="宋体" w:cs="Times New Roman"/>
                <w:kern w:val="2"/>
                <w:sz w:val="21"/>
                <w:szCs w:val="21"/>
                <w:lang w:val="en-US" w:eastAsia="zh-CN" w:bidi="ar-SA"/>
              </w:rPr>
            </w:pPr>
            <w:r>
              <w:rPr>
                <w:rFonts w:hint="eastAsia" w:ascii="宋体" w:hAnsi="宋体" w:cs="宋体"/>
                <w:color w:val="000000"/>
                <w:szCs w:val="24"/>
              </w:rPr>
              <w:t>经查：公司管理体系</w:t>
            </w:r>
            <w:r>
              <w:rPr>
                <w:rFonts w:hint="eastAsia" w:ascii="宋体" w:hAnsi="宋体" w:cs="宋体"/>
                <w:color w:val="000000"/>
                <w:szCs w:val="24"/>
                <w:lang w:val="en-US" w:eastAsia="zh-CN"/>
              </w:rPr>
              <w:t>由原来的</w:t>
            </w:r>
            <w:r>
              <w:rPr>
                <w:rFonts w:hint="eastAsia" w:ascii="宋体" w:hAnsi="宋体"/>
                <w:szCs w:val="21"/>
              </w:rPr>
              <w:t>计算机系统集成、网络运维</w:t>
            </w:r>
            <w:r>
              <w:rPr>
                <w:rFonts w:hint="eastAsia" w:ascii="宋体" w:hAnsi="宋体"/>
                <w:szCs w:val="21"/>
                <w:lang w:val="en-US" w:eastAsia="zh-CN"/>
              </w:rPr>
              <w:t>变更为网络运维 ；计算机及辅助设备销售</w:t>
            </w:r>
            <w:r>
              <w:rPr>
                <w:rFonts w:hint="eastAsia" w:ascii="宋体" w:hAnsi="宋体" w:cs="宋体"/>
                <w:color w:val="000000"/>
                <w:szCs w:val="24"/>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2160" w:type="dxa"/>
            <w:vAlign w:val="center"/>
          </w:tcPr>
          <w:p>
            <w:pPr>
              <w:rPr>
                <w:rFonts w:ascii="宋体" w:hAnsi="宋体" w:cs="宋体"/>
                <w:szCs w:val="24"/>
              </w:rPr>
            </w:pPr>
            <w:r>
              <w:rPr>
                <w:rFonts w:hint="eastAsia" w:ascii="宋体" w:hAnsi="宋体" w:cs="宋体"/>
                <w:szCs w:val="24"/>
              </w:rPr>
              <w:t>资源总则</w:t>
            </w:r>
          </w:p>
          <w:p>
            <w:pPr>
              <w:rPr>
                <w:rFonts w:hint="eastAsia" w:ascii="宋体" w:hAnsi="宋体" w:eastAsia="宋体" w:cs="Times New Roman"/>
                <w:kern w:val="2"/>
                <w:sz w:val="21"/>
                <w:szCs w:val="21"/>
                <w:lang w:val="en-US" w:eastAsia="zh-CN" w:bidi="ar-SA"/>
              </w:rPr>
            </w:pPr>
          </w:p>
        </w:tc>
        <w:tc>
          <w:tcPr>
            <w:tcW w:w="960" w:type="dxa"/>
            <w:vAlign w:val="top"/>
          </w:tcPr>
          <w:p>
            <w:pPr>
              <w:rPr>
                <w:rFonts w:hint="eastAsia" w:ascii="宋体" w:hAnsi="宋体" w:eastAsia="宋体" w:cs="Times New Roman"/>
                <w:kern w:val="2"/>
                <w:sz w:val="21"/>
                <w:szCs w:val="21"/>
                <w:lang w:val="en-US" w:eastAsia="zh-CN" w:bidi="ar-SA"/>
              </w:rPr>
            </w:pPr>
            <w:r>
              <w:rPr>
                <w:rFonts w:hint="eastAsia"/>
                <w:b/>
              </w:rPr>
              <w:t>7.1.1</w:t>
            </w:r>
          </w:p>
        </w:tc>
        <w:tc>
          <w:tcPr>
            <w:tcW w:w="10004" w:type="dxa"/>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tLeast"/>
              <w:ind w:firstLine="420" w:firstLineChars="200"/>
              <w:rPr>
                <w:rFonts w:hint="eastAsia" w:ascii="宋体" w:hAnsi="宋体" w:eastAsia="宋体" w:cs="Times New Roman"/>
                <w:kern w:val="2"/>
                <w:sz w:val="21"/>
                <w:szCs w:val="21"/>
                <w:lang w:val="en-US" w:eastAsia="zh-CN" w:bidi="ar-SA"/>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vAlign w:val="top"/>
          </w:tcPr>
          <w:p>
            <w:pPr>
              <w:adjustRightInd w:val="0"/>
              <w:snapToGrid w:val="0"/>
              <w:jc w:val="center"/>
              <w:rPr>
                <w:rFonts w:hint="eastAsia" w:ascii="宋体" w:hAnsi="宋体" w:eastAsia="宋体" w:cs="宋体"/>
                <w:color w:val="000000"/>
                <w:spacing w:val="-4"/>
                <w:kern w:val="2"/>
                <w:sz w:val="21"/>
                <w:szCs w:val="21"/>
                <w:lang w:val="en-US" w:eastAsia="zh-CN" w:bidi="ar-SA"/>
              </w:rPr>
            </w:pPr>
            <w:r>
              <w:rPr>
                <w:rFonts w:hint="eastAsia" w:ascii="宋体" w:hAnsi="宋体" w:cs="宋体"/>
                <w:szCs w:val="24"/>
              </w:rPr>
              <w:t>组织的知识</w:t>
            </w:r>
          </w:p>
        </w:tc>
        <w:tc>
          <w:tcPr>
            <w:tcW w:w="960" w:type="dxa"/>
            <w:vAlign w:val="top"/>
          </w:tcPr>
          <w:p>
            <w:pPr>
              <w:rPr>
                <w:rFonts w:hint="eastAsia" w:ascii="Times New Roman" w:hAnsi="Times New Roman" w:eastAsia="宋体" w:cs="Times New Roman"/>
                <w:b/>
                <w:kern w:val="2"/>
                <w:sz w:val="21"/>
                <w:lang w:val="en-US" w:eastAsia="zh-CN" w:bidi="ar-SA"/>
              </w:rPr>
            </w:pPr>
            <w:r>
              <w:rPr>
                <w:rFonts w:hint="eastAsia"/>
                <w:b/>
              </w:rPr>
              <w:t>7.1.6</w:t>
            </w:r>
          </w:p>
        </w:tc>
        <w:tc>
          <w:tcPr>
            <w:tcW w:w="10004" w:type="dxa"/>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adjustRightInd w:val="0"/>
              <w:snapToGrid w:val="0"/>
              <w:spacing w:line="360" w:lineRule="auto"/>
              <w:ind w:firstLine="420" w:firstLineChars="200"/>
              <w:rPr>
                <w:rFonts w:hint="eastAsia" w:ascii="宋体" w:hAnsi="宋体" w:eastAsia="宋体" w:cs="宋体"/>
                <w:color w:val="000000"/>
                <w:kern w:val="2"/>
                <w:sz w:val="21"/>
                <w:szCs w:val="24"/>
                <w:lang w:val="en-US" w:eastAsia="zh-CN" w:bidi="ar-SA"/>
              </w:rPr>
            </w:pPr>
            <w:r>
              <w:rPr>
                <w:rFonts w:hint="eastAsia" w:ascii="宋体" w:hAnsi="宋体" w:cs="宋体"/>
                <w:szCs w:val="24"/>
              </w:rPr>
              <w:t>--公司明确组织知识作为公司的重要资源，按内部文件或外来文件予以受控管理，包括必要的分级保密措施。</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vAlign w:val="top"/>
          </w:tcPr>
          <w:p>
            <w:pPr>
              <w:spacing w:line="360" w:lineRule="auto"/>
            </w:pPr>
            <w:r>
              <w:rPr>
                <w:rFonts w:hint="eastAsia" w:ascii="宋体" w:hAnsi="宋体" w:cs="宋体"/>
                <w:color w:val="000000"/>
                <w:szCs w:val="24"/>
              </w:rPr>
              <w:t>沟通</w:t>
            </w:r>
          </w:p>
          <w:p>
            <w:pPr>
              <w:spacing w:line="36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jc w:val="left"/>
              <w:rPr>
                <w:rFonts w:hint="eastAsia" w:ascii="宋体" w:hAnsi="宋体" w:eastAsia="宋体" w:cs="宋体"/>
                <w:kern w:val="2"/>
                <w:sz w:val="21"/>
                <w:szCs w:val="24"/>
                <w:lang w:val="en-US" w:eastAsia="zh-CN" w:bidi="ar-SA"/>
              </w:rPr>
            </w:pPr>
            <w:r>
              <w:rPr>
                <w:rFonts w:hint="eastAsia" w:ascii="宋体" w:hAnsi="宋体" w:cs="宋体"/>
                <w:color w:val="000000"/>
                <w:szCs w:val="24"/>
              </w:rPr>
              <w:t>是否包括：沟通的职责、沟通对象、沟通内容、沟通时机、沟通方式？</w:t>
            </w:r>
          </w:p>
        </w:tc>
        <w:tc>
          <w:tcPr>
            <w:tcW w:w="960" w:type="dxa"/>
            <w:vAlign w:val="top"/>
          </w:tcPr>
          <w:p>
            <w:pPr>
              <w:rPr>
                <w:rFonts w:hint="eastAsia" w:ascii="Times New Roman" w:hAnsi="Times New Roman" w:eastAsia="宋体" w:cs="Times New Roman"/>
                <w:b/>
                <w:kern w:val="2"/>
                <w:sz w:val="21"/>
                <w:lang w:val="en-US" w:eastAsia="zh-CN" w:bidi="ar-SA"/>
              </w:rPr>
            </w:pPr>
            <w:r>
              <w:rPr>
                <w:rFonts w:hint="eastAsia"/>
                <w:b/>
              </w:rPr>
              <w:t>7.4</w:t>
            </w:r>
          </w:p>
        </w:tc>
        <w:tc>
          <w:tcPr>
            <w:tcW w:w="10004" w:type="dxa"/>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在公司内部主要采用口头、电话、会议、面谈等形式就与</w:t>
            </w:r>
            <w:r>
              <w:rPr>
                <w:rFonts w:hint="eastAsia" w:ascii="宋体" w:hAnsi="宋体" w:cs="宋体"/>
                <w:szCs w:val="24"/>
                <w:lang w:val="en-US" w:eastAsia="zh-CN"/>
              </w:rPr>
              <w:t>服务</w:t>
            </w:r>
            <w:r>
              <w:rPr>
                <w:rFonts w:hint="eastAsia" w:ascii="宋体" w:hAnsi="宋体" w:cs="宋体"/>
                <w:szCs w:val="24"/>
              </w:rPr>
              <w:t>质量、</w:t>
            </w:r>
            <w:r>
              <w:rPr>
                <w:rFonts w:hint="eastAsia" w:ascii="宋体" w:hAnsi="宋体" w:cs="宋体"/>
                <w:szCs w:val="24"/>
                <w:lang w:val="en-US" w:eastAsia="zh-CN"/>
              </w:rPr>
              <w:t>销售</w:t>
            </w:r>
            <w:r>
              <w:rPr>
                <w:rFonts w:hint="eastAsia" w:ascii="宋体" w:hAnsi="宋体" w:cs="宋体"/>
                <w:szCs w:val="24"/>
              </w:rPr>
              <w:t>有关问题及与质量管理体系有关问题进行沟通，基本有效。未发生由于沟通不到位而影响工作的情况。</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 xml:space="preserve">    相关方的沟通主要体现在和顾客的沟通方面，经常性的对顾客进行走访，了解顾客的意见。</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售前：走访用户、电话沟通、了解相关信息等，与顾客签订合同或订单，或接受顾客口头订单。</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售中：组织供方按期交付，解决用户对进度、质量、运输等关切问题；</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售后：与客户保持密切沟通，不定期回访用户，并对顾客反馈问题解答。针对存在的问题及时进行处理。定期发放顾客满意度调查，了解顾客满意或不满意的信息，并积极应对，确保顾客满意。</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对顾客一般提出的问题，有专人负责解决。</w:t>
            </w:r>
          </w:p>
          <w:p>
            <w:pPr>
              <w:adjustRightInd w:val="0"/>
              <w:snapToGrid w:val="0"/>
              <w:spacing w:line="360" w:lineRule="auto"/>
              <w:ind w:firstLine="420" w:firstLineChars="200"/>
              <w:rPr>
                <w:rFonts w:hint="eastAsia" w:ascii="宋体" w:hAnsi="宋体" w:eastAsia="宋体" w:cs="宋体"/>
                <w:kern w:val="2"/>
                <w:sz w:val="21"/>
                <w:szCs w:val="24"/>
                <w:lang w:val="en-US" w:eastAsia="zh-CN" w:bidi="ar-SA"/>
              </w:rPr>
            </w:pPr>
            <w:r>
              <w:rPr>
                <w:rFonts w:hint="eastAsia" w:ascii="宋体" w:hAnsi="宋体" w:cs="宋体"/>
                <w:szCs w:val="24"/>
              </w:rPr>
              <w:t>自体系运行以来，没有发生严重的顾客投诉事件。</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jc w:val="center"/>
              <w:rPr>
                <w:rFonts w:hint="eastAsia" w:ascii="宋体" w:hAnsi="宋体" w:eastAsia="宋体" w:cs="宋体"/>
                <w:kern w:val="2"/>
                <w:sz w:val="21"/>
                <w:szCs w:val="24"/>
                <w:lang w:val="en-US" w:eastAsia="zh-CN" w:bidi="ar-SA"/>
              </w:rPr>
            </w:pPr>
          </w:p>
        </w:tc>
        <w:tc>
          <w:tcPr>
            <w:tcW w:w="960" w:type="dxa"/>
            <w:vAlign w:val="top"/>
          </w:tcPr>
          <w:p>
            <w:pPr>
              <w:rPr>
                <w:rFonts w:hint="eastAsia" w:ascii="Times New Roman" w:hAnsi="Times New Roman" w:eastAsia="宋体" w:cs="Times New Roman"/>
                <w:b/>
                <w:kern w:val="2"/>
                <w:sz w:val="21"/>
                <w:lang w:val="en-US" w:eastAsia="zh-CN" w:bidi="ar-SA"/>
              </w:rPr>
            </w:pPr>
            <w:r>
              <w:rPr>
                <w:rFonts w:hint="eastAsia"/>
                <w:b/>
              </w:rPr>
              <w:t>9.1.1</w:t>
            </w:r>
          </w:p>
        </w:tc>
        <w:tc>
          <w:tcPr>
            <w:tcW w:w="10004" w:type="dxa"/>
            <w:vAlign w:val="top"/>
          </w:tcPr>
          <w:p>
            <w:pPr>
              <w:spacing w:line="360" w:lineRule="auto"/>
              <w:ind w:firstLine="420" w:firstLineChars="200"/>
              <w:rPr>
                <w:rFonts w:hint="eastAsia" w:ascii="宋体" w:hAnsi="宋体" w:cs="宋体"/>
                <w:color w:val="000000"/>
                <w:szCs w:val="24"/>
                <w:lang w:val="en-US" w:eastAsia="zh-CN"/>
              </w:rPr>
            </w:pPr>
            <w:r>
              <w:rPr>
                <w:rFonts w:hint="eastAsia" w:ascii="宋体" w:hAnsi="宋体" w:cs="宋体"/>
                <w:color w:val="000000"/>
                <w:szCs w:val="24"/>
              </w:rPr>
              <w:t>对整个质量管理体系过程进行的监视和测量，主要通过内审、管理评审对</w:t>
            </w:r>
            <w:r>
              <w:rPr>
                <w:rFonts w:hint="eastAsia" w:ascii="宋体" w:hAnsi="宋体" w:cs="宋体"/>
                <w:color w:val="000000"/>
                <w:szCs w:val="24"/>
                <w:lang w:val="en-US" w:eastAsia="zh-CN"/>
              </w:rPr>
              <w:t>运维服务，销售服务</w:t>
            </w:r>
            <w:r>
              <w:rPr>
                <w:rFonts w:hint="eastAsia" w:ascii="宋体" w:hAnsi="宋体" w:cs="宋体"/>
                <w:color w:val="000000"/>
                <w:szCs w:val="24"/>
              </w:rPr>
              <w:t>过程进行监视，通过质量目标的定期考核对目标完成情况进行监测，</w:t>
            </w:r>
            <w:r>
              <w:rPr>
                <w:rFonts w:hint="eastAsia" w:ascii="宋体" w:hAnsi="宋体" w:cs="宋体"/>
                <w:color w:val="000000"/>
                <w:szCs w:val="24"/>
                <w:lang w:val="en-US" w:eastAsia="zh-CN"/>
              </w:rPr>
              <w:t>运维服务主要根据运维结果，顾客反馈来控制，</w:t>
            </w:r>
            <w:r>
              <w:rPr>
                <w:rFonts w:hint="eastAsia" w:ascii="宋体" w:hAnsi="宋体" w:cs="宋体"/>
                <w:color w:val="000000"/>
                <w:szCs w:val="24"/>
              </w:rPr>
              <w:t>详见</w:t>
            </w:r>
            <w:r>
              <w:rPr>
                <w:rFonts w:hint="eastAsia" w:ascii="宋体" w:hAnsi="宋体" w:cs="宋体"/>
                <w:color w:val="000000"/>
                <w:szCs w:val="24"/>
                <w:lang w:val="en-US" w:eastAsia="zh-CN"/>
              </w:rPr>
              <w:t>工程部</w:t>
            </w:r>
            <w:r>
              <w:rPr>
                <w:rFonts w:hint="eastAsia" w:ascii="宋体" w:hAnsi="宋体" w:cs="宋体"/>
                <w:color w:val="000000"/>
                <w:szCs w:val="24"/>
              </w:rPr>
              <w:t>检查记录</w:t>
            </w:r>
            <w:r>
              <w:rPr>
                <w:rFonts w:hint="eastAsia" w:ascii="宋体" w:hAnsi="宋体" w:cs="宋体"/>
                <w:color w:val="000000"/>
                <w:szCs w:val="24"/>
                <w:lang w:eastAsia="zh-CN"/>
              </w:rPr>
              <w:t>。</w:t>
            </w:r>
            <w:r>
              <w:rPr>
                <w:rFonts w:hint="eastAsia" w:ascii="宋体" w:hAnsi="宋体" w:cs="宋体"/>
                <w:color w:val="000000"/>
                <w:szCs w:val="24"/>
              </w:rPr>
              <w:t>销售过程中主要通过销售人员的能力、产品质量、价格等进行控制，详见市场部检查记录。通过日常与顾客沟通，反馈问题等来实现对整体情况的掌控，对日常发现的问进行改进等。</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管理评审</w:t>
            </w:r>
          </w:p>
          <w:p>
            <w:pPr>
              <w:spacing w:line="360" w:lineRule="auto"/>
              <w:rPr>
                <w:rFonts w:ascii="宋体" w:hAnsi="宋体" w:cs="宋体"/>
                <w:color w:val="000000"/>
                <w:szCs w:val="24"/>
              </w:rPr>
            </w:pPr>
            <w:r>
              <w:rPr>
                <w:rFonts w:hint="eastAsia" w:ascii="宋体" w:hAnsi="宋体" w:cs="宋体"/>
                <w:color w:val="000000"/>
                <w:szCs w:val="24"/>
              </w:rPr>
              <w:t>9.3.1总则</w:t>
            </w:r>
          </w:p>
          <w:p>
            <w:pPr>
              <w:spacing w:line="360" w:lineRule="auto"/>
              <w:rPr>
                <w:rFonts w:ascii="宋体" w:hAnsi="宋体" w:cs="宋体"/>
                <w:color w:val="000000"/>
                <w:szCs w:val="24"/>
              </w:rPr>
            </w:pPr>
            <w:r>
              <w:rPr>
                <w:rFonts w:hint="eastAsia" w:ascii="宋体" w:hAnsi="宋体" w:cs="宋体"/>
                <w:color w:val="000000"/>
                <w:szCs w:val="24"/>
              </w:rPr>
              <w:t>9.3.2管评输入</w:t>
            </w:r>
          </w:p>
          <w:p>
            <w:pPr>
              <w:spacing w:line="360" w:lineRule="auto"/>
              <w:rPr>
                <w:rFonts w:ascii="宋体" w:hAnsi="宋体" w:cs="宋体"/>
                <w:color w:val="000000"/>
                <w:szCs w:val="24"/>
              </w:rPr>
            </w:pPr>
            <w:r>
              <w:rPr>
                <w:rFonts w:hint="eastAsia" w:ascii="宋体" w:hAnsi="宋体" w:cs="宋体"/>
                <w:color w:val="000000"/>
                <w:szCs w:val="24"/>
              </w:rPr>
              <w:t>9.3.3管评输出</w:t>
            </w:r>
          </w:p>
          <w:p>
            <w:pPr>
              <w:adjustRightInd w:val="0"/>
              <w:snapToGrid w:val="0"/>
              <w:rPr>
                <w:rFonts w:hint="eastAsia" w:ascii="宋体" w:hAnsi="宋体" w:eastAsia="宋体" w:cs="宋体"/>
                <w:kern w:val="2"/>
                <w:sz w:val="21"/>
                <w:szCs w:val="24"/>
                <w:lang w:val="en-US" w:eastAsia="zh-CN" w:bidi="ar-SA"/>
              </w:rPr>
            </w:pPr>
          </w:p>
        </w:tc>
        <w:tc>
          <w:tcPr>
            <w:tcW w:w="960" w:type="dxa"/>
            <w:vAlign w:val="top"/>
          </w:tcPr>
          <w:p>
            <w:pPr>
              <w:rPr>
                <w:rFonts w:hint="eastAsia" w:ascii="Times New Roman" w:hAnsi="Times New Roman" w:eastAsia="宋体" w:cs="Times New Roman"/>
                <w:b/>
                <w:kern w:val="2"/>
                <w:sz w:val="21"/>
                <w:lang w:val="en-US" w:eastAsia="zh-CN" w:bidi="ar-SA"/>
              </w:rPr>
            </w:pPr>
            <w:r>
              <w:rPr>
                <w:rFonts w:hint="eastAsia"/>
                <w:b/>
              </w:rPr>
              <w:t>9.3</w:t>
            </w:r>
          </w:p>
        </w:tc>
        <w:tc>
          <w:tcPr>
            <w:tcW w:w="10004" w:type="dxa"/>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本次评审时间：2020年 </w:t>
            </w:r>
            <w:r>
              <w:rPr>
                <w:rFonts w:hint="eastAsia" w:ascii="宋体" w:hAnsi="宋体" w:cs="宋体"/>
                <w:color w:val="000000"/>
                <w:szCs w:val="24"/>
                <w:lang w:val="en-US" w:eastAsia="zh-CN"/>
              </w:rPr>
              <w:t>4</w:t>
            </w:r>
            <w:r>
              <w:rPr>
                <w:rFonts w:hint="eastAsia" w:ascii="宋体" w:hAnsi="宋体" w:cs="宋体"/>
                <w:color w:val="000000"/>
                <w:szCs w:val="24"/>
              </w:rPr>
              <w:t xml:space="preserve"> 月 </w:t>
            </w:r>
            <w:r>
              <w:rPr>
                <w:rFonts w:hint="eastAsia" w:ascii="宋体" w:hAnsi="宋体" w:cs="宋体"/>
                <w:color w:val="000000"/>
                <w:szCs w:val="24"/>
                <w:lang w:val="en-US" w:eastAsia="zh-CN"/>
              </w:rPr>
              <w:t>27</w:t>
            </w:r>
            <w:r>
              <w:rPr>
                <w:rFonts w:hint="eastAsia" w:ascii="宋体" w:hAnsi="宋体" w:cs="宋体"/>
                <w:color w:val="000000"/>
                <w:szCs w:val="24"/>
              </w:rPr>
              <w:t xml:space="preserve"> 日</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主持人：总经理</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提供管理评审会议签到表。</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管理评审的输入资料主要是各部门提供的工作总结，</w:t>
            </w:r>
            <w:r>
              <w:rPr>
                <w:rFonts w:hint="eastAsia" w:ascii="宋体" w:hAnsi="宋体" w:cs="宋体"/>
                <w:color w:val="000000"/>
                <w:szCs w:val="24"/>
                <w:lang w:val="en-US" w:eastAsia="zh-CN"/>
              </w:rPr>
              <w:t>介绍了各部门对体系的认识，以及自体系建立后质量目标完成情况和今后需要完善的地方</w:t>
            </w:r>
            <w:r>
              <w:rPr>
                <w:rFonts w:hint="eastAsia" w:ascii="宋体" w:hAnsi="宋体" w:cs="宋体"/>
                <w:color w:val="000000"/>
                <w:szCs w:val="24"/>
              </w:rPr>
              <w:t>。</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输入内容基本满足输入要求。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查管理评审输出：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提供有《管理评审报告》：</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公司经过</w:t>
            </w:r>
            <w:r>
              <w:rPr>
                <w:rFonts w:hint="eastAsia" w:ascii="宋体" w:hAnsi="宋体" w:cs="宋体"/>
                <w:color w:val="000000"/>
                <w:szCs w:val="24"/>
                <w:lang w:val="en-US" w:eastAsia="zh-CN"/>
              </w:rPr>
              <w:t>运维回馈，产品</w:t>
            </w:r>
            <w:r>
              <w:rPr>
                <w:rFonts w:hint="eastAsia" w:ascii="宋体" w:hAnsi="宋体" w:cs="宋体"/>
                <w:color w:val="000000"/>
                <w:szCs w:val="24"/>
              </w:rPr>
              <w:t>采购和检验，目前产品已按要求提交客户。经过严格的检验，所有产品均符合标准及客户订货要求。目前暂不需要改进。</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本公司按照ISO9001：2015标准要求，为公司</w:t>
            </w:r>
            <w:r>
              <w:rPr>
                <w:rFonts w:hint="eastAsia" w:ascii="宋体" w:hAnsi="宋体" w:cs="宋体"/>
                <w:color w:val="000000"/>
                <w:szCs w:val="24"/>
                <w:lang w:val="en-US" w:eastAsia="zh-CN"/>
              </w:rPr>
              <w:t>运维服务、</w:t>
            </w:r>
            <w:r>
              <w:rPr>
                <w:rFonts w:hint="eastAsia" w:ascii="宋体" w:hAnsi="宋体" w:cs="宋体"/>
                <w:color w:val="000000"/>
                <w:szCs w:val="24"/>
              </w:rPr>
              <w:t>销售服务配备了相应的硬件设备。目前，不需要增加设备。</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提出改进需求：</w:t>
            </w:r>
          </w:p>
          <w:p>
            <w:pPr>
              <w:spacing w:line="360" w:lineRule="auto"/>
              <w:ind w:firstLine="420" w:firstLineChars="200"/>
              <w:rPr>
                <w:rFonts w:hint="eastAsia" w:ascii="宋体" w:hAnsi="宋体" w:cs="宋体"/>
                <w:color w:val="000000"/>
                <w:szCs w:val="24"/>
                <w:lang w:eastAsia="zh-CN"/>
              </w:rPr>
            </w:pPr>
            <w:r>
              <w:rPr>
                <w:rFonts w:hint="eastAsia" w:ascii="宋体" w:hAnsi="宋体" w:cs="宋体"/>
                <w:color w:val="000000"/>
                <w:szCs w:val="24"/>
              </w:rPr>
              <w:t>全体员工加强对ISO9001:2015《质量管理体系 要求》的培训。由行政部负责，2020年</w:t>
            </w:r>
            <w:r>
              <w:rPr>
                <w:rFonts w:hint="eastAsia" w:ascii="宋体" w:hAnsi="宋体" w:cs="宋体"/>
                <w:color w:val="000000"/>
                <w:szCs w:val="24"/>
                <w:lang w:val="en-US" w:eastAsia="zh-CN"/>
              </w:rPr>
              <w:t>6</w:t>
            </w:r>
            <w:r>
              <w:rPr>
                <w:rFonts w:hint="eastAsia" w:ascii="宋体" w:hAnsi="宋体" w:cs="宋体"/>
                <w:color w:val="000000"/>
                <w:szCs w:val="24"/>
              </w:rPr>
              <w:t>月</w:t>
            </w:r>
            <w:r>
              <w:rPr>
                <w:rFonts w:hint="eastAsia" w:ascii="宋体" w:hAnsi="宋体" w:cs="宋体"/>
                <w:color w:val="000000"/>
                <w:szCs w:val="24"/>
                <w:lang w:val="en-US" w:eastAsia="zh-CN"/>
              </w:rPr>
              <w:t>开始</w:t>
            </w:r>
          </w:p>
          <w:p>
            <w:pPr>
              <w:spacing w:line="360" w:lineRule="auto"/>
              <w:ind w:firstLine="420" w:firstLineChars="200"/>
              <w:rPr>
                <w:rFonts w:hint="eastAsia" w:ascii="宋体" w:hAnsi="宋体" w:cs="宋体"/>
                <w:color w:val="000000"/>
                <w:szCs w:val="24"/>
                <w:lang w:val="en-US" w:eastAsia="zh-CN"/>
              </w:rPr>
            </w:pPr>
            <w:r>
              <w:rPr>
                <w:rFonts w:hint="eastAsia" w:ascii="宋体" w:hAnsi="宋体" w:cs="宋体"/>
                <w:color w:val="000000"/>
                <w:szCs w:val="24"/>
              </w:rPr>
              <w:t>管理评审结论：本公司的质量管理体系，基本上是适宜的、充分的和有效的。</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hint="eastAsia" w:ascii="宋体" w:hAnsi="宋体" w:eastAsia="宋体" w:cs="宋体"/>
                <w:kern w:val="2"/>
                <w:sz w:val="21"/>
                <w:szCs w:val="24"/>
                <w:lang w:val="en-US" w:eastAsia="zh-CN" w:bidi="ar-SA"/>
              </w:rPr>
            </w:pPr>
          </w:p>
        </w:tc>
        <w:tc>
          <w:tcPr>
            <w:tcW w:w="960" w:type="dxa"/>
            <w:vAlign w:val="top"/>
          </w:tcPr>
          <w:p>
            <w:pPr>
              <w:rPr>
                <w:rFonts w:hint="eastAsia" w:ascii="Times New Roman" w:hAnsi="Times New Roman" w:eastAsia="宋体" w:cs="Times New Roman"/>
                <w:b/>
                <w:kern w:val="2"/>
                <w:sz w:val="21"/>
                <w:lang w:val="en-US" w:eastAsia="zh-CN" w:bidi="ar-SA"/>
              </w:rPr>
            </w:pPr>
            <w:r>
              <w:rPr>
                <w:rFonts w:hint="eastAsia"/>
                <w:b/>
              </w:rPr>
              <w:t>10.1</w:t>
            </w:r>
          </w:p>
        </w:tc>
        <w:tc>
          <w:tcPr>
            <w:tcW w:w="10004"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理评审程序》、《不合格品控制程序》及《内部审核控制程序》《纠正和预防措施控制程序》，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hint="eastAsia" w:ascii="宋体" w:hAnsi="宋体" w:eastAsia="宋体" w:cs="宋体"/>
                <w:kern w:val="2"/>
                <w:sz w:val="21"/>
                <w:szCs w:val="24"/>
                <w:lang w:val="en-US" w:eastAsia="zh-CN" w:bidi="ar-SA"/>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160"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持续改进</w:t>
            </w:r>
          </w:p>
          <w:p>
            <w:pPr>
              <w:spacing w:line="360" w:lineRule="auto"/>
              <w:ind w:firstLine="420" w:firstLineChars="200"/>
              <w:rPr>
                <w:rFonts w:hint="eastAsia" w:ascii="宋体" w:hAnsi="宋体" w:cs="宋体"/>
                <w:color w:val="000000"/>
                <w:szCs w:val="24"/>
                <w:lang w:val="en-US" w:eastAsia="zh-CN"/>
              </w:rPr>
            </w:pPr>
          </w:p>
        </w:tc>
        <w:tc>
          <w:tcPr>
            <w:tcW w:w="960" w:type="dxa"/>
            <w:vAlign w:val="top"/>
          </w:tcPr>
          <w:p>
            <w:pPr>
              <w:spacing w:line="360" w:lineRule="auto"/>
              <w:rPr>
                <w:rFonts w:hint="eastAsia" w:ascii="宋体" w:hAnsi="宋体" w:cs="宋体"/>
                <w:color w:val="000000"/>
                <w:szCs w:val="24"/>
                <w:lang w:val="en-US" w:eastAsia="zh-CN"/>
              </w:rPr>
            </w:pPr>
            <w:r>
              <w:rPr>
                <w:rFonts w:hint="eastAsia" w:ascii="宋体" w:hAnsi="宋体" w:cs="宋体"/>
                <w:color w:val="000000"/>
                <w:szCs w:val="24"/>
              </w:rPr>
              <w:t>10.3</w:t>
            </w:r>
          </w:p>
        </w:tc>
        <w:tc>
          <w:tcPr>
            <w:tcW w:w="10004" w:type="dxa"/>
            <w:vAlign w:val="top"/>
          </w:tcPr>
          <w:p>
            <w:pPr>
              <w:spacing w:line="360" w:lineRule="auto"/>
              <w:ind w:firstLine="420" w:firstLineChars="200"/>
              <w:rPr>
                <w:rFonts w:hint="eastAsia" w:ascii="宋体" w:hAnsi="宋体" w:cs="宋体"/>
                <w:color w:val="000000"/>
                <w:szCs w:val="24"/>
                <w:lang w:val="en-US" w:eastAsia="zh-CN"/>
              </w:rPr>
            </w:pPr>
            <w:r>
              <w:rPr>
                <w:rFonts w:hint="eastAsia" w:ascii="宋体" w:hAnsi="宋体" w:cs="宋体"/>
                <w:color w:val="000000"/>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pPr>
              <w:spacing w:line="360" w:lineRule="auto"/>
              <w:ind w:firstLine="420" w:firstLineChars="200"/>
              <w:rPr>
                <w:rFonts w:ascii="宋体" w:hAnsi="宋体" w:cs="宋体"/>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vAlign w:val="top"/>
          </w:tcPr>
          <w:p>
            <w:pPr>
              <w:spacing w:line="360" w:lineRule="auto"/>
              <w:ind w:firstLine="420" w:firstLineChars="200"/>
              <w:rPr>
                <w:rFonts w:hint="eastAsia" w:ascii="宋体" w:hAnsi="宋体" w:cs="宋体"/>
                <w:color w:val="000000"/>
                <w:szCs w:val="24"/>
                <w:lang w:val="en-US" w:eastAsia="zh-CN"/>
              </w:rPr>
            </w:pPr>
            <w:r>
              <w:rPr>
                <w:rFonts w:hint="eastAsia" w:ascii="宋体" w:hAnsi="宋体" w:cs="宋体"/>
                <w:color w:val="000000"/>
                <w:szCs w:val="24"/>
              </w:rPr>
              <w:t>范围的确认，资质的确认，法律法规执行情况，重大质量事故，及顾客投诉和质量监督抽查情况。</w:t>
            </w:r>
          </w:p>
        </w:tc>
        <w:tc>
          <w:tcPr>
            <w:tcW w:w="960" w:type="dxa"/>
            <w:vAlign w:val="top"/>
          </w:tcPr>
          <w:p>
            <w:pPr>
              <w:spacing w:line="360" w:lineRule="auto"/>
              <w:ind w:firstLine="420" w:firstLineChars="200"/>
              <w:rPr>
                <w:rFonts w:hint="eastAsia" w:ascii="宋体" w:hAnsi="宋体" w:cs="宋体"/>
                <w:color w:val="000000"/>
                <w:szCs w:val="24"/>
                <w:lang w:val="en-US" w:eastAsia="zh-CN"/>
              </w:rPr>
            </w:pPr>
          </w:p>
        </w:tc>
        <w:tc>
          <w:tcPr>
            <w:tcW w:w="10004" w:type="dxa"/>
            <w:vAlign w:val="top"/>
          </w:tcPr>
          <w:p>
            <w:pPr>
              <w:spacing w:line="360" w:lineRule="auto"/>
              <w:ind w:firstLine="420" w:firstLineChars="200"/>
            </w:pPr>
            <w:r>
              <w:rPr>
                <w:rFonts w:hint="eastAsia"/>
              </w:rPr>
              <w:t>现场确认，公司质量管理体系覆盖范围：网络运维 ；计算机及辅助设备销售。提供营业执照检查有效。公司严格执行国标及行业要求和法律、法规要求。</w:t>
            </w:r>
          </w:p>
          <w:p>
            <w:pPr>
              <w:spacing w:line="360" w:lineRule="auto"/>
              <w:ind w:firstLine="420" w:firstLineChars="200"/>
            </w:pPr>
            <w:r>
              <w:rPr>
                <w:rFonts w:hint="eastAsia"/>
              </w:rPr>
              <w:t>2019年1</w:t>
            </w:r>
            <w:r>
              <w:rPr>
                <w:rFonts w:hint="eastAsia"/>
                <w:lang w:val="en-US" w:eastAsia="zh-CN"/>
              </w:rPr>
              <w:t>1</w:t>
            </w:r>
            <w:r>
              <w:rPr>
                <w:rFonts w:hint="eastAsia"/>
              </w:rPr>
              <w:t>月至今，公司没有顾客的重大产品质量投诉，通过顾客满意度调查，顾客对公司提供的产品普遍反映较好。体系运行以来，顾客对质量反应良好，没有重大质量问题和投诉。</w:t>
            </w:r>
          </w:p>
          <w:p>
            <w:pPr>
              <w:spacing w:line="360" w:lineRule="auto"/>
              <w:ind w:firstLine="420" w:firstLineChars="200"/>
              <w:rPr>
                <w:rFonts w:hint="eastAsia"/>
              </w:rPr>
            </w:pPr>
            <w:r>
              <w:rPr>
                <w:rFonts w:hint="eastAsia"/>
              </w:rPr>
              <w:t>该公司在2019年1</w:t>
            </w:r>
            <w:r>
              <w:rPr>
                <w:rFonts w:hint="eastAsia"/>
                <w:lang w:val="en-US" w:eastAsia="zh-CN"/>
              </w:rPr>
              <w:t>1</w:t>
            </w:r>
            <w:r>
              <w:rPr>
                <w:rFonts w:hint="eastAsia"/>
              </w:rPr>
              <w:t>月来政府职能部门未对该公司产品进行抽查，无质量监督抽查情况。</w:t>
            </w:r>
          </w:p>
          <w:p>
            <w:pPr>
              <w:pStyle w:val="2"/>
              <w:ind w:firstLine="420" w:firstLineChars="200"/>
              <w:rPr>
                <w:rFonts w:hint="default"/>
                <w:lang w:val="en-US" w:eastAsia="zh-CN"/>
              </w:rPr>
            </w:pPr>
            <w:r>
              <w:rPr>
                <w:rFonts w:hint="eastAsia" w:ascii="宋体" w:hAnsi="宋体" w:cs="新宋体"/>
                <w:sz w:val="21"/>
                <w:szCs w:val="21"/>
                <w:lang w:eastAsia="zh-CN"/>
              </w:rPr>
              <w:t>远程</w:t>
            </w:r>
            <w:r>
              <w:rPr>
                <w:rFonts w:hint="eastAsia" w:ascii="宋体" w:hAnsi="宋体" w:cs="新宋体"/>
                <w:sz w:val="21"/>
                <w:szCs w:val="21"/>
              </w:rPr>
              <w:t>审核不符合项</w:t>
            </w:r>
            <w:r>
              <w:rPr>
                <w:rFonts w:hint="eastAsia" w:ascii="宋体" w:hAnsi="宋体" w:cs="新宋体"/>
                <w:sz w:val="21"/>
                <w:szCs w:val="21"/>
                <w:lang w:eastAsia="zh-CN"/>
              </w:rPr>
              <w:t>发生在行政部涉及条款</w:t>
            </w:r>
            <w:r>
              <w:rPr>
                <w:rFonts w:hint="eastAsia" w:ascii="宋体" w:hAnsi="宋体" w:cs="新宋体"/>
                <w:sz w:val="21"/>
                <w:szCs w:val="21"/>
                <w:lang w:val="en-US" w:eastAsia="zh-CN"/>
              </w:rPr>
              <w:t>7.2，经本次现场验证整改有效，未见类似的不符合情况再次发生。</w:t>
            </w:r>
          </w:p>
        </w:tc>
        <w:tc>
          <w:tcPr>
            <w:tcW w:w="1585" w:type="dxa"/>
          </w:tcPr>
          <w:p>
            <w:pPr>
              <w:spacing w:line="360" w:lineRule="auto"/>
              <w:ind w:firstLine="420" w:firstLineChars="200"/>
              <w:rPr>
                <w:rFonts w:ascii="宋体" w:hAnsi="宋体" w:cs="宋体"/>
                <w:color w:val="000000"/>
                <w:szCs w:val="24"/>
              </w:rPr>
            </w:pPr>
          </w:p>
        </w:tc>
      </w:tr>
    </w:tbl>
    <w:p>
      <w:pPr>
        <w:spacing w:line="360" w:lineRule="auto"/>
        <w:ind w:firstLine="420" w:firstLineChars="200"/>
        <w:rPr>
          <w:rFonts w:ascii="宋体" w:hAnsi="宋体" w:cs="宋体"/>
          <w:color w:val="000000"/>
          <w:szCs w:val="24"/>
        </w:rPr>
      </w:pPr>
    </w:p>
    <w:p>
      <w:pPr>
        <w:spacing w:line="360" w:lineRule="auto"/>
        <w:ind w:firstLine="420" w:firstLineChars="200"/>
        <w:rPr>
          <w:rFonts w:ascii="宋体" w:hAnsi="宋体" w:cs="宋体"/>
          <w:color w:val="000000"/>
          <w:szCs w:val="24"/>
        </w:rPr>
      </w:pPr>
    </w:p>
    <w:p>
      <w:pPr>
        <w:spacing w:line="360" w:lineRule="auto"/>
        <w:ind w:firstLine="420" w:firstLineChars="200"/>
        <w:rPr>
          <w:rFonts w:hint="eastAsia" w:ascii="隶书" w:hAnsi="宋体" w:eastAsia="隶书"/>
          <w:bCs/>
          <w:color w:val="000000"/>
          <w:sz w:val="36"/>
          <w:szCs w:val="36"/>
        </w:rPr>
      </w:pPr>
      <w:r>
        <w:rPr>
          <w:rFonts w:hint="eastAsia" w:ascii="宋体" w:hAnsi="宋体" w:cs="宋体"/>
          <w:color w:val="000000"/>
          <w:szCs w:val="24"/>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受审核部门：行政部 主管领导：</w:t>
            </w:r>
            <w:r>
              <w:rPr>
                <w:rFonts w:hint="eastAsia"/>
                <w:sz w:val="24"/>
                <w:szCs w:val="24"/>
                <w:lang w:val="en-US" w:eastAsia="zh-CN"/>
              </w:rPr>
              <w:t xml:space="preserve">许芳  </w:t>
            </w:r>
            <w:r>
              <w:rPr>
                <w:rFonts w:hint="eastAsia"/>
                <w:sz w:val="24"/>
                <w:szCs w:val="24"/>
              </w:rPr>
              <w:t>陪同人员：李素琼</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张心</w:t>
            </w:r>
            <w:r>
              <w:rPr>
                <w:rFonts w:hint="eastAsia"/>
                <w:sz w:val="24"/>
                <w:szCs w:val="24"/>
              </w:rPr>
              <w:t xml:space="preserve">   审核时间：</w:t>
            </w:r>
            <w:r>
              <w:rPr>
                <w:rFonts w:hint="eastAsia"/>
                <w:sz w:val="24"/>
                <w:szCs w:val="24"/>
                <w:lang w:eastAsia="zh-CN"/>
              </w:rPr>
              <w:t>2021年1月8日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sz w:val="24"/>
                <w:szCs w:val="24"/>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体系文件中已经明确了行政部的岗位职责，具体为：</w:t>
            </w:r>
          </w:p>
          <w:p>
            <w:pPr>
              <w:spacing w:line="360" w:lineRule="auto"/>
              <w:rPr>
                <w:rFonts w:hint="eastAsia" w:ascii="宋体" w:hAnsi="宋体" w:cs="宋体"/>
                <w:color w:val="000000"/>
                <w:szCs w:val="21"/>
              </w:rPr>
            </w:pPr>
            <w:r>
              <w:rPr>
                <w:rFonts w:hint="eastAsia" w:ascii="宋体" w:hAnsi="宋体" w:cs="宋体"/>
                <w:color w:val="000000"/>
                <w:szCs w:val="21"/>
              </w:rPr>
              <w:t>（1）、在总经理的领导下，负责公司行政、人力资源、文控等管理工作。</w:t>
            </w:r>
          </w:p>
          <w:p>
            <w:pPr>
              <w:spacing w:line="360" w:lineRule="auto"/>
              <w:rPr>
                <w:rFonts w:hint="eastAsia" w:ascii="宋体" w:hAnsi="宋体" w:cs="宋体"/>
                <w:color w:val="000000"/>
                <w:szCs w:val="21"/>
              </w:rPr>
            </w:pPr>
            <w:r>
              <w:rPr>
                <w:rFonts w:hint="eastAsia" w:ascii="宋体" w:hAnsi="宋体" w:cs="宋体"/>
                <w:color w:val="000000"/>
                <w:szCs w:val="21"/>
              </w:rPr>
              <w:t>（2）、负责公司管理体系文件的起草、发放、回收、归档等管理工作。</w:t>
            </w:r>
          </w:p>
          <w:p>
            <w:pPr>
              <w:spacing w:line="360" w:lineRule="auto"/>
              <w:rPr>
                <w:rFonts w:hint="eastAsia" w:ascii="宋体" w:hAnsi="宋体" w:cs="宋体"/>
                <w:color w:val="000000"/>
                <w:szCs w:val="21"/>
              </w:rPr>
            </w:pPr>
            <w:r>
              <w:rPr>
                <w:rFonts w:hint="eastAsia" w:ascii="宋体" w:hAnsi="宋体" w:cs="宋体"/>
                <w:color w:val="000000"/>
                <w:szCs w:val="21"/>
              </w:rPr>
              <w:t>（3）、负责处理本公司来往文件、传真、信函和本公司文件的打印、文件资料信息的收集、整理工作。</w:t>
            </w:r>
          </w:p>
          <w:p>
            <w:pPr>
              <w:spacing w:line="360" w:lineRule="auto"/>
              <w:rPr>
                <w:rFonts w:hint="eastAsia" w:ascii="宋体" w:hAnsi="宋体" w:cs="宋体"/>
                <w:color w:val="000000"/>
                <w:szCs w:val="21"/>
              </w:rPr>
            </w:pPr>
            <w:r>
              <w:rPr>
                <w:rFonts w:hint="eastAsia" w:ascii="宋体" w:hAnsi="宋体" w:cs="宋体"/>
                <w:color w:val="000000"/>
                <w:szCs w:val="21"/>
              </w:rPr>
              <w:t>（4）、负责公司各岗位任职条件的制定以及员工的招聘、培训、考核、辞退等工作。</w:t>
            </w:r>
          </w:p>
          <w:p>
            <w:pPr>
              <w:spacing w:line="360" w:lineRule="auto"/>
              <w:rPr>
                <w:rFonts w:hint="eastAsia" w:ascii="宋体" w:hAnsi="宋体" w:cs="宋体"/>
                <w:color w:val="000000"/>
                <w:szCs w:val="21"/>
              </w:rPr>
            </w:pPr>
            <w:r>
              <w:rPr>
                <w:rFonts w:hint="eastAsia" w:ascii="宋体" w:hAnsi="宋体" w:cs="宋体"/>
                <w:color w:val="000000"/>
                <w:szCs w:val="21"/>
              </w:rPr>
              <w:t>（5）、负责制定并组织实施员工培训计划并组织实施。</w:t>
            </w:r>
          </w:p>
          <w:p>
            <w:pPr>
              <w:spacing w:line="360" w:lineRule="auto"/>
              <w:rPr>
                <w:rFonts w:hint="eastAsia" w:ascii="宋体" w:hAnsi="宋体" w:cs="宋体"/>
                <w:color w:val="000000"/>
                <w:szCs w:val="21"/>
              </w:rPr>
            </w:pPr>
            <w:r>
              <w:rPr>
                <w:rFonts w:hint="eastAsia" w:ascii="宋体" w:hAnsi="宋体" w:cs="宋体"/>
                <w:color w:val="000000"/>
                <w:szCs w:val="21"/>
              </w:rPr>
              <w:t>（6）、负责公司员工培训记录的归档工作。</w:t>
            </w:r>
          </w:p>
          <w:p>
            <w:pPr>
              <w:spacing w:line="360" w:lineRule="auto"/>
              <w:rPr>
                <w:rFonts w:hint="eastAsia" w:ascii="宋体" w:hAnsi="宋体" w:cs="宋体"/>
                <w:color w:val="000000"/>
                <w:szCs w:val="21"/>
              </w:rPr>
            </w:pPr>
            <w:r>
              <w:rPr>
                <w:rFonts w:hint="eastAsia" w:ascii="宋体" w:hAnsi="宋体" w:cs="宋体"/>
                <w:color w:val="000000"/>
                <w:szCs w:val="21"/>
              </w:rPr>
              <w:t>（7）、负责服务所需文件的编制工作。</w:t>
            </w:r>
          </w:p>
          <w:p>
            <w:pPr>
              <w:spacing w:line="360" w:lineRule="auto"/>
              <w:rPr>
                <w:rFonts w:hint="eastAsia" w:ascii="宋体" w:hAnsi="宋体" w:cs="宋体"/>
                <w:color w:val="000000"/>
                <w:szCs w:val="21"/>
              </w:rPr>
            </w:pPr>
            <w:r>
              <w:rPr>
                <w:rFonts w:hint="eastAsia" w:ascii="宋体" w:hAnsi="宋体" w:cs="宋体"/>
                <w:color w:val="000000"/>
                <w:szCs w:val="21"/>
              </w:rPr>
              <w:t>（8）、负责公司级会议的组织、记录和会议决议的内部沟通。</w:t>
            </w:r>
          </w:p>
          <w:p>
            <w:pPr>
              <w:spacing w:line="360" w:lineRule="auto"/>
              <w:rPr>
                <w:rFonts w:hint="eastAsia" w:ascii="宋体" w:hAnsi="宋体" w:cs="宋体"/>
                <w:color w:val="000000"/>
                <w:szCs w:val="21"/>
              </w:rPr>
            </w:pPr>
            <w:r>
              <w:rPr>
                <w:rFonts w:hint="eastAsia" w:ascii="宋体" w:hAnsi="宋体" w:cs="宋体"/>
                <w:color w:val="000000"/>
                <w:szCs w:val="21"/>
              </w:rPr>
              <w:t>（9）、组织对相关规定的检查和处理。</w:t>
            </w:r>
          </w:p>
          <w:p>
            <w:pPr>
              <w:spacing w:line="360" w:lineRule="auto"/>
              <w:rPr>
                <w:rFonts w:ascii="宋体" w:hAnsi="宋体" w:cs="宋体"/>
                <w:color w:val="000000"/>
                <w:szCs w:val="21"/>
              </w:rPr>
            </w:pPr>
            <w:r>
              <w:rPr>
                <w:rFonts w:hint="eastAsia" w:ascii="宋体" w:hAnsi="宋体" w:cs="宋体"/>
                <w:color w:val="000000"/>
                <w:szCs w:val="21"/>
              </w:rPr>
              <w:t>（10）、负责公司管理目标完成情况的汇总。</w:t>
            </w:r>
          </w:p>
          <w:p>
            <w:pPr>
              <w:spacing w:line="360" w:lineRule="auto"/>
              <w:rPr>
                <w:rFonts w:hint="eastAsia" w:ascii="宋体" w:hAnsi="宋体" w:cs="宋体"/>
                <w:color w:val="000000"/>
                <w:szCs w:val="21"/>
              </w:rPr>
            </w:pPr>
            <w:r>
              <w:rPr>
                <w:rFonts w:hint="eastAsia" w:ascii="宋体" w:hAnsi="宋体" w:cs="宋体"/>
                <w:color w:val="000000"/>
                <w:szCs w:val="21"/>
              </w:rPr>
              <w:t>（11）、负责环境运行的日常检查、消防设施的点检等工作；</w:t>
            </w:r>
          </w:p>
          <w:p>
            <w:pPr>
              <w:spacing w:line="360" w:lineRule="auto"/>
              <w:rPr>
                <w:rFonts w:hint="eastAsia" w:ascii="宋体" w:hAnsi="宋体" w:cs="宋体"/>
                <w:color w:val="000000"/>
                <w:szCs w:val="21"/>
              </w:rPr>
            </w:pPr>
            <w:r>
              <w:rPr>
                <w:rFonts w:hint="eastAsia" w:ascii="宋体" w:hAnsi="宋体" w:cs="宋体"/>
                <w:color w:val="000000"/>
                <w:szCs w:val="21"/>
              </w:rPr>
              <w:t>（1</w:t>
            </w:r>
            <w:r>
              <w:rPr>
                <w:rFonts w:ascii="宋体" w:hAnsi="宋体" w:cs="宋体"/>
                <w:color w:val="000000"/>
                <w:szCs w:val="21"/>
              </w:rPr>
              <w:t>2</w:t>
            </w:r>
            <w:r>
              <w:rPr>
                <w:rFonts w:hint="eastAsia" w:ascii="宋体" w:hAnsi="宋体" w:cs="宋体"/>
                <w:color w:val="000000"/>
                <w:szCs w:val="21"/>
              </w:rPr>
              <w:t>）、负责建立、完善好公司内部沟通渠道</w:t>
            </w:r>
          </w:p>
          <w:p>
            <w:pPr>
              <w:spacing w:line="360" w:lineRule="auto"/>
              <w:rPr>
                <w:rFonts w:hint="eastAsia" w:ascii="宋体" w:hAnsi="宋体" w:cs="宋体"/>
                <w:color w:val="000000"/>
                <w:szCs w:val="21"/>
              </w:rPr>
            </w:pPr>
            <w:r>
              <w:rPr>
                <w:rFonts w:hint="eastAsia" w:ascii="宋体" w:hAnsi="宋体" w:cs="宋体"/>
                <w:color w:val="000000"/>
                <w:szCs w:val="21"/>
              </w:rPr>
              <w:t>（13）、完成总经理布置的其它工作。</w:t>
            </w:r>
          </w:p>
          <w:p>
            <w:pPr>
              <w:spacing w:line="360" w:lineRule="auto"/>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等等</w:t>
            </w:r>
          </w:p>
          <w:p>
            <w:pPr>
              <w:spacing w:line="360" w:lineRule="auto"/>
              <w:rPr>
                <w:rFonts w:ascii="宋体" w:hAnsi="宋体" w:cs="宋体"/>
                <w:color w:val="000000"/>
                <w:szCs w:val="21"/>
              </w:rPr>
            </w:pPr>
            <w:r>
              <w:rPr>
                <w:rFonts w:hint="eastAsia" w:ascii="宋体" w:hAnsi="宋体" w:cs="宋体"/>
                <w:color w:val="000000"/>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eastAsia="宋体" w:cs="Times New Roman"/>
                <w:b/>
                <w:kern w:val="2"/>
                <w:sz w:val="21"/>
                <w:szCs w:val="21"/>
                <w:lang w:val="en-US" w:eastAsia="zh-CN" w:bidi="ar-SA"/>
              </w:rPr>
            </w:pP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宋体"/>
                <w:b/>
                <w:szCs w:val="21"/>
              </w:rPr>
              <w:t>6.2</w:t>
            </w:r>
          </w:p>
        </w:tc>
        <w:tc>
          <w:tcPr>
            <w:tcW w:w="10004" w:type="dxa"/>
            <w:vAlign w:val="top"/>
          </w:tcPr>
          <w:p>
            <w:pPr>
              <w:spacing w:line="360" w:lineRule="auto"/>
              <w:rPr>
                <w:rFonts w:hint="eastAsia" w:ascii="宋体" w:hAnsi="宋体" w:eastAsia="宋体" w:cs="宋体"/>
                <w:color w:val="000000"/>
                <w:spacing w:val="-4"/>
                <w:szCs w:val="21"/>
                <w:lang w:val="en-US" w:eastAsia="zh-CN"/>
              </w:rPr>
            </w:pPr>
            <w:r>
              <w:rPr>
                <w:rFonts w:hint="eastAsia" w:ascii="宋体" w:hAnsi="宋体" w:cs="宋体"/>
                <w:color w:val="000000"/>
                <w:spacing w:val="-4"/>
                <w:szCs w:val="21"/>
              </w:rPr>
              <w:t>行政部负责人：</w:t>
            </w:r>
            <w:r>
              <w:rPr>
                <w:rFonts w:hint="eastAsia" w:ascii="宋体" w:hAnsi="宋体" w:cs="宋体"/>
                <w:color w:val="000000"/>
                <w:spacing w:val="-4"/>
                <w:szCs w:val="21"/>
                <w:lang w:val="en-US" w:eastAsia="zh-CN"/>
              </w:rPr>
              <w:t>许芳</w:t>
            </w:r>
          </w:p>
          <w:p>
            <w:pPr>
              <w:spacing w:line="360" w:lineRule="auto"/>
              <w:rPr>
                <w:rFonts w:ascii="宋体" w:hAnsi="宋体" w:cs="宋体"/>
                <w:color w:val="000000"/>
                <w:spacing w:val="-4"/>
                <w:szCs w:val="21"/>
              </w:rPr>
            </w:pPr>
            <w:r>
              <w:rPr>
                <w:rFonts w:hint="eastAsia" w:ascii="宋体" w:hAnsi="宋体" w:cs="宋体"/>
                <w:color w:val="000000"/>
                <w:spacing w:val="-4"/>
                <w:szCs w:val="21"/>
              </w:rPr>
              <w:t xml:space="preserve">查《部门质量目标测量报告》 </w:t>
            </w:r>
          </w:p>
          <w:p>
            <w:pPr>
              <w:spacing w:line="360" w:lineRule="auto"/>
              <w:rPr>
                <w:rFonts w:ascii="宋体" w:hAnsi="宋体" w:cs="宋体"/>
                <w:color w:val="000000"/>
                <w:spacing w:val="-4"/>
                <w:szCs w:val="21"/>
              </w:rPr>
            </w:pPr>
            <w:r>
              <w:rPr>
                <w:rFonts w:hint="eastAsia" w:ascii="宋体" w:hAnsi="宋体" w:cs="宋体"/>
                <w:color w:val="000000"/>
                <w:spacing w:val="-4"/>
                <w:szCs w:val="21"/>
              </w:rPr>
              <w:t>测量时间：</w:t>
            </w:r>
            <w:r>
              <w:rPr>
                <w:rFonts w:hint="eastAsia" w:ascii="宋体" w:hAnsi="宋体" w:cs="宋体"/>
                <w:color w:val="000000"/>
                <w:spacing w:val="-4"/>
                <w:szCs w:val="21"/>
                <w:lang w:val="en-US" w:eastAsia="zh-CN"/>
              </w:rPr>
              <w:t>2020.6</w:t>
            </w:r>
            <w:r>
              <w:rPr>
                <w:rFonts w:hint="eastAsia" w:ascii="宋体" w:hAnsi="宋体" w:cs="宋体"/>
                <w:color w:val="000000"/>
                <w:spacing w:val="-4"/>
                <w:szCs w:val="21"/>
              </w:rPr>
              <w:t>-2020.</w:t>
            </w:r>
            <w:r>
              <w:rPr>
                <w:rFonts w:hint="eastAsia" w:ascii="宋体" w:hAnsi="宋体" w:cs="宋体"/>
                <w:color w:val="000000"/>
                <w:spacing w:val="-4"/>
                <w:szCs w:val="21"/>
                <w:lang w:val="en-US" w:eastAsia="zh-CN"/>
              </w:rPr>
              <w:t>12</w:t>
            </w:r>
            <w:r>
              <w:rPr>
                <w:rFonts w:hint="eastAsia" w:ascii="宋体" w:hAnsi="宋体" w:cs="宋体"/>
                <w:color w:val="000000"/>
                <w:spacing w:val="-4"/>
                <w:szCs w:val="21"/>
              </w:rPr>
              <w:t>月</w:t>
            </w:r>
          </w:p>
          <w:p>
            <w:pPr>
              <w:spacing w:line="360" w:lineRule="auto"/>
              <w:rPr>
                <w:rFonts w:hint="default" w:ascii="宋体" w:hAnsi="宋体" w:eastAsia="宋体" w:cs="宋体"/>
                <w:color w:val="000000"/>
                <w:spacing w:val="-4"/>
                <w:szCs w:val="21"/>
                <w:lang w:val="en-US" w:eastAsia="zh-CN"/>
              </w:rPr>
            </w:pPr>
            <w:r>
              <w:rPr>
                <w:rFonts w:hint="eastAsia" w:ascii="宋体" w:hAnsi="宋体" w:cs="宋体"/>
                <w:color w:val="000000"/>
                <w:spacing w:val="-4"/>
                <w:szCs w:val="21"/>
              </w:rPr>
              <w:t>培训计划及时完成率100%</w:t>
            </w:r>
            <w:r>
              <w:rPr>
                <w:rFonts w:hint="eastAsia" w:ascii="宋体" w:hAnsi="宋体" w:cs="宋体"/>
                <w:color w:val="000000"/>
                <w:spacing w:val="-4"/>
                <w:szCs w:val="21"/>
                <w:lang w:val="en-US" w:eastAsia="zh-CN"/>
              </w:rPr>
              <w:t xml:space="preserve">     实测：培训计划及时完成率100%。</w:t>
            </w:r>
          </w:p>
          <w:p>
            <w:pPr>
              <w:spacing w:line="360" w:lineRule="auto"/>
              <w:rPr>
                <w:rFonts w:ascii="宋体" w:hAnsi="宋体" w:cs="宋体"/>
                <w:color w:val="000000"/>
                <w:spacing w:val="-4"/>
                <w:szCs w:val="21"/>
              </w:rPr>
            </w:pPr>
            <w:r>
              <w:rPr>
                <w:rFonts w:hint="eastAsia" w:ascii="宋体" w:hAnsi="宋体" w:cs="宋体"/>
                <w:color w:val="000000"/>
                <w:spacing w:val="-4"/>
                <w:szCs w:val="21"/>
              </w:rPr>
              <w:t>查20</w:t>
            </w:r>
            <w:r>
              <w:rPr>
                <w:rFonts w:hint="eastAsia" w:ascii="宋体" w:hAnsi="宋体" w:cs="宋体"/>
                <w:color w:val="000000"/>
                <w:spacing w:val="-4"/>
                <w:szCs w:val="21"/>
                <w:lang w:val="en-US" w:eastAsia="zh-CN"/>
              </w:rPr>
              <w:t>20</w:t>
            </w:r>
            <w:r>
              <w:rPr>
                <w:rFonts w:hint="eastAsia" w:ascii="宋体" w:hAnsi="宋体" w:cs="宋体"/>
                <w:color w:val="000000"/>
                <w:spacing w:val="-4"/>
                <w:szCs w:val="21"/>
              </w:rPr>
              <w:t>年培训记录，抽查</w:t>
            </w:r>
            <w:r>
              <w:rPr>
                <w:rFonts w:hint="eastAsia" w:ascii="宋体" w:hAnsi="宋体" w:cs="宋体"/>
                <w:color w:val="000000"/>
                <w:spacing w:val="-4"/>
                <w:szCs w:val="21"/>
                <w:lang w:val="en-US" w:eastAsia="zh-CN"/>
              </w:rPr>
              <w:t>07</w:t>
            </w:r>
            <w:r>
              <w:rPr>
                <w:rFonts w:hint="eastAsia" w:ascii="宋体" w:hAnsi="宋体" w:cs="宋体"/>
                <w:color w:val="000000"/>
                <w:spacing w:val="-4"/>
                <w:szCs w:val="21"/>
              </w:rPr>
              <w:t>月份对</w:t>
            </w:r>
            <w:r>
              <w:rPr>
                <w:rFonts w:hint="eastAsia" w:ascii="宋体" w:hAnsi="宋体" w:cs="宋体"/>
                <w:szCs w:val="21"/>
                <w:lang w:val="en-US" w:eastAsia="zh-CN"/>
              </w:rPr>
              <w:t>销售服务管理制度</w:t>
            </w:r>
            <w:r>
              <w:rPr>
                <w:rFonts w:hint="eastAsia" w:ascii="宋体" w:hAnsi="宋体" w:cs="宋体"/>
                <w:color w:val="000000"/>
                <w:spacing w:val="-4"/>
                <w:szCs w:val="21"/>
              </w:rPr>
              <w:t>的培训记录，均按照培训计划执行实施。</w:t>
            </w:r>
          </w:p>
          <w:p>
            <w:pPr>
              <w:spacing w:line="360" w:lineRule="auto"/>
              <w:rPr>
                <w:rFonts w:ascii="宋体" w:hAnsi="宋体" w:cs="宋体"/>
                <w:color w:val="000000"/>
                <w:spacing w:val="-4"/>
                <w:szCs w:val="21"/>
              </w:rPr>
            </w:pPr>
            <w:r>
              <w:rPr>
                <w:rFonts w:hint="eastAsia" w:ascii="宋体" w:hAnsi="宋体" w:cs="宋体"/>
                <w:color w:val="000000"/>
                <w:spacing w:val="-4"/>
                <w:szCs w:val="21"/>
              </w:rPr>
              <w:t>质量目标覆盖相关职能、层次和过程，质量目标与质量方针保持一致</w:t>
            </w:r>
          </w:p>
          <w:p>
            <w:pPr>
              <w:spacing w:line="360" w:lineRule="auto"/>
              <w:rPr>
                <w:rFonts w:hint="eastAsia" w:ascii="宋体" w:hAnsi="宋体" w:eastAsia="宋体" w:cs="宋体"/>
                <w:kern w:val="2"/>
                <w:sz w:val="21"/>
                <w:szCs w:val="21"/>
                <w:lang w:val="en-US" w:eastAsia="zh-CN" w:bidi="ar-SA"/>
              </w:rPr>
            </w:pPr>
            <w:r>
              <w:rPr>
                <w:rFonts w:hint="eastAsia" w:ascii="宋体" w:hAnsi="宋体" w:cs="宋体"/>
                <w:color w:val="000000"/>
                <w:spacing w:val="-4"/>
                <w:szCs w:val="21"/>
              </w:rPr>
              <w:t>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tcPr>
          <w:p>
            <w:pPr>
              <w:spacing w:line="360" w:lineRule="auto"/>
              <w:rPr>
                <w:rFonts w:ascii="宋体" w:hAnsi="宋体" w:cs="宋体"/>
                <w:szCs w:val="21"/>
              </w:rPr>
            </w:pPr>
            <w:r>
              <w:rPr>
                <w:rFonts w:hint="eastAsia" w:ascii="宋体" w:hAnsi="宋体" w:cs="宋体"/>
                <w:szCs w:val="21"/>
              </w:rPr>
              <w:t>人员</w:t>
            </w:r>
          </w:p>
          <w:p>
            <w:pPr>
              <w:spacing w:line="360" w:lineRule="auto"/>
              <w:rPr>
                <w:rFonts w:ascii="宋体" w:hAnsi="宋体" w:cs="宋体"/>
                <w:spacing w:val="-4"/>
                <w:szCs w:val="21"/>
              </w:rPr>
            </w:pPr>
            <w:r>
              <w:rPr>
                <w:rFonts w:hint="eastAsia" w:ascii="宋体" w:hAnsi="宋体" w:cs="宋体"/>
                <w:spacing w:val="-4"/>
                <w:szCs w:val="21"/>
              </w:rPr>
              <w:t>#组织确定的质量管理体系的实施以及过程的运行和控制所需的人员有哪些？</w:t>
            </w:r>
          </w:p>
          <w:p>
            <w:pPr>
              <w:adjustRightInd w:val="0"/>
              <w:snapToGrid w:val="0"/>
              <w:jc w:val="center"/>
              <w:rPr>
                <w:rFonts w:ascii="宋体" w:hAnsi="宋体" w:cs="新宋体"/>
                <w:szCs w:val="21"/>
              </w:rPr>
            </w:pPr>
            <w:r>
              <w:rPr>
                <w:rFonts w:hint="eastAsia" w:ascii="宋体" w:hAnsi="宋体" w:cs="宋体"/>
                <w:spacing w:val="-4"/>
                <w:szCs w:val="21"/>
              </w:rPr>
              <w:t>.组织提供的人员是否满足需求？</w:t>
            </w:r>
          </w:p>
        </w:tc>
        <w:tc>
          <w:tcPr>
            <w:tcW w:w="960" w:type="dxa"/>
          </w:tcPr>
          <w:p>
            <w:pPr>
              <w:rPr>
                <w:rFonts w:ascii="宋体" w:hAnsi="宋体" w:cs="新宋体"/>
                <w:szCs w:val="21"/>
              </w:rPr>
            </w:pPr>
            <w:r>
              <w:rPr>
                <w:rFonts w:hint="eastAsia" w:ascii="宋体" w:hAnsi="宋体" w:cs="宋体"/>
                <w:b/>
                <w:szCs w:val="21"/>
              </w:rPr>
              <w:t>7.1.2</w:t>
            </w:r>
          </w:p>
        </w:tc>
        <w:tc>
          <w:tcPr>
            <w:tcW w:w="10004" w:type="dxa"/>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查，公司编制了《人力资源控制程序》，公司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60" w:lineRule="auto"/>
              <w:ind w:firstLine="404" w:firstLineChars="200"/>
              <w:jc w:val="left"/>
              <w:rPr>
                <w:rFonts w:ascii="宋体" w:hAnsi="宋体" w:cs="宋体"/>
                <w:szCs w:val="21"/>
              </w:rPr>
            </w:pPr>
            <w:r>
              <w:rPr>
                <w:rFonts w:hint="eastAsia" w:ascii="宋体" w:hAnsi="宋体" w:cs="宋体"/>
                <w:spacing w:val="-4"/>
                <w:szCs w:val="21"/>
              </w:rPr>
              <w:t>查，公司策划了各岗位的人员任职要求，编制有《员工入职要求及</w:t>
            </w:r>
            <w:r>
              <w:rPr>
                <w:rFonts w:hint="eastAsia" w:ascii="宋体" w:hAnsi="宋体" w:cs="宋体"/>
                <w:color w:val="000000"/>
                <w:szCs w:val="21"/>
              </w:rPr>
              <w:t>岗位职责》</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ascii="宋体" w:hAnsi="宋体"/>
                <w:szCs w:val="21"/>
              </w:rPr>
            </w:pPr>
            <w:r>
              <w:rPr>
                <w:rFonts w:hint="eastAsia" w:ascii="宋体" w:hAnsi="宋体" w:cs="宋体"/>
                <w:szCs w:val="21"/>
              </w:rPr>
              <w:t xml:space="preserve"> 现场确认，能满足规定要求。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rPr>
                <w:rFonts w:ascii="宋体" w:hAnsi="宋体" w:cs="宋体"/>
                <w:szCs w:val="21"/>
              </w:rPr>
            </w:pPr>
            <w:r>
              <w:rPr>
                <w:rFonts w:hint="eastAsia" w:ascii="宋体" w:hAnsi="宋体" w:cs="宋体"/>
                <w:szCs w:val="21"/>
              </w:rPr>
              <w:t>能力</w:t>
            </w:r>
          </w:p>
          <w:p>
            <w:pPr>
              <w:spacing w:line="360" w:lineRule="auto"/>
              <w:rPr>
                <w:rFonts w:ascii="宋体" w:hAnsi="宋体" w:cs="宋体"/>
                <w:szCs w:val="21"/>
              </w:rPr>
            </w:pPr>
            <w:r>
              <w:rPr>
                <w:rFonts w:hint="eastAsia" w:ascii="宋体" w:hAnsi="宋体" w:cs="宋体"/>
                <w:szCs w:val="21"/>
              </w:rPr>
              <w:t>#组织确定人员所需的能力有哪些？</w:t>
            </w:r>
          </w:p>
          <w:p>
            <w:pPr>
              <w:spacing w:line="360" w:lineRule="auto"/>
              <w:rPr>
                <w:rFonts w:ascii="宋体" w:hAnsi="宋体" w:cs="宋体"/>
                <w:szCs w:val="21"/>
              </w:rPr>
            </w:pPr>
            <w:r>
              <w:rPr>
                <w:rFonts w:hint="eastAsia" w:ascii="宋体" w:hAnsi="宋体" w:cs="宋体"/>
                <w:szCs w:val="21"/>
              </w:rPr>
              <w:t>.组织如何证明其控制下的人员具备所需的能力？</w:t>
            </w:r>
          </w:p>
          <w:p>
            <w:pPr>
              <w:spacing w:line="360" w:lineRule="auto"/>
              <w:rPr>
                <w:rFonts w:ascii="宋体" w:hAnsi="宋体" w:cs="宋体"/>
                <w:szCs w:val="21"/>
              </w:rPr>
            </w:pPr>
            <w:r>
              <w:rPr>
                <w:rFonts w:hint="eastAsia" w:ascii="宋体" w:hAnsi="宋体" w:cs="宋体"/>
                <w:szCs w:val="21"/>
              </w:rPr>
              <w:t>.为获取所需能力采取了哪些措施？</w:t>
            </w:r>
          </w:p>
          <w:p>
            <w:pPr>
              <w:spacing w:line="360" w:lineRule="auto"/>
              <w:rPr>
                <w:rFonts w:ascii="宋体" w:hAnsi="宋体" w:cs="宋体"/>
                <w:szCs w:val="21"/>
              </w:rPr>
            </w:pPr>
            <w:r>
              <w:rPr>
                <w:rFonts w:hint="eastAsia" w:ascii="宋体" w:hAnsi="宋体" w:cs="宋体"/>
                <w:szCs w:val="21"/>
              </w:rPr>
              <w:t>.是否保持适当的记录作为证明人员能力的证据？</w:t>
            </w:r>
          </w:p>
          <w:p>
            <w:pPr>
              <w:spacing w:line="360" w:lineRule="auto"/>
              <w:rPr>
                <w:rFonts w:ascii="宋体" w:hAnsi="宋体" w:cs="宋体"/>
                <w:szCs w:val="21"/>
              </w:rPr>
            </w:pPr>
          </w:p>
          <w:p>
            <w:pPr>
              <w:adjustRightInd w:val="0"/>
              <w:snapToGrid w:val="0"/>
              <w:jc w:val="center"/>
              <w:rPr>
                <w:rFonts w:ascii="Times New Roman" w:hAnsi="Times New Roman" w:eastAsia="宋体" w:cs="Times New Roman"/>
                <w:kern w:val="2"/>
                <w:sz w:val="21"/>
                <w:szCs w:val="21"/>
                <w:lang w:val="en-US" w:eastAsia="zh-CN" w:bidi="ar-SA"/>
              </w:rPr>
            </w:pPr>
          </w:p>
        </w:tc>
        <w:tc>
          <w:tcPr>
            <w:tcW w:w="960" w:type="dxa"/>
            <w:vAlign w:val="top"/>
          </w:tcPr>
          <w:p>
            <w:pPr>
              <w:rPr>
                <w:rFonts w:hint="eastAsia" w:ascii="宋体" w:hAnsi="宋体" w:eastAsia="宋体" w:cs="Times New Roman"/>
                <w:kern w:val="2"/>
                <w:sz w:val="21"/>
                <w:szCs w:val="21"/>
                <w:lang w:val="en-US" w:eastAsia="zh-CN" w:bidi="ar-SA"/>
              </w:rPr>
            </w:pPr>
            <w:r>
              <w:rPr>
                <w:rFonts w:hint="eastAsia" w:ascii="宋体" w:hAnsi="宋体" w:cs="宋体"/>
                <w:szCs w:val="21"/>
              </w:rPr>
              <w:t>7.2</w:t>
            </w:r>
          </w:p>
        </w:tc>
        <w:tc>
          <w:tcPr>
            <w:tcW w:w="10004" w:type="dxa"/>
            <w:vAlign w:val="top"/>
          </w:tcPr>
          <w:p>
            <w:pPr>
              <w:widowControl/>
              <w:spacing w:line="360" w:lineRule="auto"/>
              <w:ind w:firstLine="420" w:firstLineChars="200"/>
              <w:jc w:val="left"/>
              <w:rPr>
                <w:rFonts w:hint="eastAsia"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详见《人力资源控制程序》；</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抽</w:t>
            </w:r>
            <w:r>
              <w:rPr>
                <w:rFonts w:hint="eastAsia" w:ascii="宋体" w:hAnsi="宋体" w:cs="宋体"/>
                <w:szCs w:val="21"/>
                <w:lang w:val="en-US" w:eastAsia="zh-CN"/>
              </w:rPr>
              <w:t>工程部</w:t>
            </w:r>
            <w:r>
              <w:rPr>
                <w:rFonts w:hint="eastAsia" w:ascii="宋体" w:hAnsi="宋体" w:cs="宋体"/>
                <w:szCs w:val="21"/>
              </w:rPr>
              <w:t>人员考评情况：</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见《人员能力考评表》</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姓名：</w:t>
            </w:r>
            <w:r>
              <w:rPr>
                <w:rFonts w:hint="eastAsia" w:ascii="宋体" w:hAnsi="宋体" w:cs="宋体"/>
                <w:szCs w:val="21"/>
                <w:lang w:val="en-US" w:eastAsia="zh-CN"/>
              </w:rPr>
              <w:t>李素琼</w:t>
            </w:r>
            <w:r>
              <w:rPr>
                <w:rFonts w:hint="eastAsia" w:ascii="宋体" w:hAnsi="宋体" w:cs="宋体"/>
                <w:szCs w:val="21"/>
              </w:rPr>
              <w:t xml:space="preserve">  考评时间2020年</w:t>
            </w:r>
            <w:r>
              <w:rPr>
                <w:rFonts w:hint="eastAsia" w:ascii="宋体" w:hAnsi="宋体" w:cs="宋体"/>
                <w:szCs w:val="21"/>
                <w:lang w:val="en-US" w:eastAsia="zh-CN"/>
              </w:rPr>
              <w:t>10</w:t>
            </w:r>
            <w:r>
              <w:rPr>
                <w:rFonts w:hint="eastAsia" w:ascii="宋体" w:hAnsi="宋体" w:cs="宋体"/>
                <w:szCs w:val="21"/>
              </w:rPr>
              <w:t>月</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从制度执行力、工作态度、工作能力等方面进行了考核。考核成绩：优。</w:t>
            </w:r>
          </w:p>
          <w:p>
            <w:pPr>
              <w:widowControl/>
              <w:spacing w:line="360" w:lineRule="auto"/>
              <w:ind w:firstLine="420" w:firstLineChars="200"/>
              <w:jc w:val="left"/>
              <w:rPr>
                <w:rFonts w:hint="eastAsia" w:ascii="宋体" w:hAnsi="宋体" w:cs="宋体"/>
                <w:szCs w:val="21"/>
              </w:rPr>
            </w:pP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查，人员培训计划：20</w:t>
            </w:r>
            <w:r>
              <w:rPr>
                <w:rFonts w:hint="eastAsia" w:ascii="宋体" w:hAnsi="宋体" w:cs="宋体"/>
                <w:szCs w:val="21"/>
                <w:lang w:val="en-US" w:eastAsia="zh-CN"/>
              </w:rPr>
              <w:t>20</w:t>
            </w:r>
            <w:r>
              <w:rPr>
                <w:rFonts w:hint="eastAsia" w:ascii="宋体" w:hAnsi="宋体" w:cs="宋体"/>
                <w:szCs w:val="21"/>
              </w:rPr>
              <w:t>年1月-2020年</w:t>
            </w:r>
            <w:r>
              <w:rPr>
                <w:rFonts w:hint="eastAsia" w:ascii="宋体" w:hAnsi="宋体" w:cs="宋体"/>
                <w:szCs w:val="21"/>
                <w:lang w:val="en-US" w:eastAsia="zh-CN"/>
              </w:rPr>
              <w:t>12</w:t>
            </w:r>
            <w:r>
              <w:rPr>
                <w:rFonts w:hint="eastAsia" w:ascii="宋体" w:hAnsi="宋体" w:cs="宋体"/>
                <w:szCs w:val="21"/>
              </w:rPr>
              <w:t>月年培训计划</w:t>
            </w:r>
            <w:r>
              <w:rPr>
                <w:rFonts w:hint="eastAsia" w:ascii="宋体" w:hAnsi="宋体" w:cs="宋体"/>
                <w:szCs w:val="21"/>
                <w:lang w:val="en-US" w:eastAsia="zh-CN"/>
              </w:rPr>
              <w:t>6</w:t>
            </w:r>
            <w:r>
              <w:rPr>
                <w:rFonts w:hint="eastAsia" w:ascii="宋体" w:hAnsi="宋体" w:cs="宋体"/>
                <w:szCs w:val="21"/>
              </w:rPr>
              <w:t>次，已完成</w:t>
            </w:r>
            <w:r>
              <w:rPr>
                <w:rFonts w:hint="eastAsia" w:ascii="宋体" w:hAnsi="宋体" w:cs="宋体"/>
                <w:szCs w:val="21"/>
                <w:lang w:val="en-US" w:eastAsia="zh-CN"/>
              </w:rPr>
              <w:t>6</w:t>
            </w:r>
            <w:r>
              <w:rPr>
                <w:rFonts w:hint="eastAsia" w:ascii="宋体" w:hAnsi="宋体" w:cs="宋体"/>
                <w:szCs w:val="21"/>
              </w:rPr>
              <w:t>次。</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1、查20</w:t>
            </w:r>
            <w:r>
              <w:rPr>
                <w:rFonts w:hint="eastAsia" w:ascii="宋体" w:hAnsi="宋体" w:cs="宋体"/>
                <w:szCs w:val="21"/>
                <w:lang w:val="en-US" w:eastAsia="zh-CN"/>
              </w:rPr>
              <w:t>20</w:t>
            </w:r>
            <w:r>
              <w:rPr>
                <w:rFonts w:hint="eastAsia" w:ascii="宋体" w:hAnsi="宋体" w:cs="宋体"/>
                <w:szCs w:val="21"/>
              </w:rPr>
              <w:t>.</w:t>
            </w:r>
            <w:r>
              <w:rPr>
                <w:rFonts w:hint="eastAsia" w:ascii="宋体" w:hAnsi="宋体" w:cs="宋体"/>
                <w:szCs w:val="21"/>
                <w:lang w:val="en-US" w:eastAsia="zh-CN"/>
              </w:rPr>
              <w:t>07</w:t>
            </w:r>
            <w:r>
              <w:rPr>
                <w:rFonts w:hint="eastAsia" w:ascii="宋体" w:hAnsi="宋体" w:cs="宋体"/>
                <w:szCs w:val="21"/>
              </w:rPr>
              <w:t>.</w:t>
            </w:r>
            <w:r>
              <w:rPr>
                <w:rFonts w:hint="eastAsia" w:ascii="宋体" w:hAnsi="宋体" w:cs="宋体"/>
                <w:szCs w:val="21"/>
                <w:lang w:val="en-US" w:eastAsia="zh-CN"/>
              </w:rPr>
              <w:t>12</w:t>
            </w:r>
            <w:r>
              <w:rPr>
                <w:rFonts w:hint="eastAsia" w:ascii="宋体" w:hAnsi="宋体" w:cs="宋体"/>
                <w:szCs w:val="21"/>
              </w:rPr>
              <w:t>培训记录；</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培训内容：</w:t>
            </w:r>
            <w:r>
              <w:rPr>
                <w:rFonts w:hint="eastAsia" w:ascii="宋体" w:hAnsi="宋体" w:cs="宋体"/>
                <w:szCs w:val="21"/>
                <w:lang w:val="en-US" w:eastAsia="zh-CN"/>
              </w:rPr>
              <w:t>销售服务管理制度培训</w:t>
            </w:r>
            <w:r>
              <w:rPr>
                <w:rFonts w:hint="eastAsia" w:ascii="宋体" w:hAnsi="宋体" w:cs="宋体"/>
                <w:szCs w:val="21"/>
              </w:rPr>
              <w:t>；</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提供培训评价、培训内容。</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参加人员：全体员工</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评价：学员基本掌握标准，理解标准操作。</w:t>
            </w:r>
          </w:p>
          <w:p>
            <w:pPr>
              <w:widowControl/>
              <w:spacing w:line="360" w:lineRule="auto"/>
              <w:ind w:firstLine="420" w:firstLineChars="200"/>
              <w:jc w:val="left"/>
              <w:rPr>
                <w:rFonts w:hint="default" w:ascii="宋体" w:hAnsi="宋体" w:cs="宋体"/>
                <w:szCs w:val="21"/>
                <w:lang w:val="en-US" w:eastAsia="zh-CN"/>
              </w:rPr>
            </w:pPr>
            <w:r>
              <w:rPr>
                <w:rFonts w:hint="eastAsia" w:ascii="宋体" w:hAnsi="宋体" w:cs="宋体"/>
                <w:szCs w:val="21"/>
              </w:rPr>
              <w:t xml:space="preserve">培训评价人： </w:t>
            </w:r>
            <w:r>
              <w:rPr>
                <w:rFonts w:hint="eastAsia" w:ascii="宋体" w:hAnsi="宋体" w:cs="宋体"/>
                <w:szCs w:val="21"/>
                <w:lang w:val="en-US" w:eastAsia="zh-CN"/>
              </w:rPr>
              <w:t>许精宗</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2、查2020.</w:t>
            </w: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lang w:val="en-US" w:eastAsia="zh-CN"/>
              </w:rPr>
              <w:t>8</w:t>
            </w:r>
            <w:r>
              <w:rPr>
                <w:rFonts w:hint="eastAsia" w:ascii="宋体" w:hAnsi="宋体" w:cs="宋体"/>
                <w:szCs w:val="21"/>
              </w:rPr>
              <w:t>培训记录：</w:t>
            </w:r>
          </w:p>
          <w:p>
            <w:pPr>
              <w:widowControl/>
              <w:spacing w:line="360" w:lineRule="auto"/>
              <w:ind w:firstLine="420" w:firstLineChars="200"/>
              <w:jc w:val="left"/>
              <w:rPr>
                <w:rFonts w:hint="default" w:ascii="宋体" w:hAnsi="宋体" w:cs="宋体"/>
                <w:szCs w:val="21"/>
                <w:lang w:val="en-US" w:eastAsia="zh-CN"/>
              </w:rPr>
            </w:pPr>
            <w:r>
              <w:rPr>
                <w:rFonts w:hint="eastAsia" w:ascii="宋体" w:hAnsi="宋体" w:cs="宋体"/>
                <w:szCs w:val="21"/>
              </w:rPr>
              <w:t>培训内容：</w:t>
            </w:r>
            <w:r>
              <w:rPr>
                <w:rFonts w:hint="eastAsia" w:ascii="宋体" w:hAnsi="宋体" w:cs="宋体"/>
                <w:szCs w:val="21"/>
                <w:lang w:val="en-US" w:eastAsia="zh-CN"/>
              </w:rPr>
              <w:t>法律法规培训</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参加人员：全体人员</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评价：基本实现本次培训目的。</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 xml:space="preserve">培训评价人： </w:t>
            </w:r>
            <w:r>
              <w:rPr>
                <w:rFonts w:hint="eastAsia" w:ascii="宋体" w:hAnsi="宋体" w:cs="宋体"/>
                <w:szCs w:val="21"/>
                <w:lang w:val="en-US" w:eastAsia="zh-CN"/>
              </w:rPr>
              <w:t>许精宗</w:t>
            </w:r>
          </w:p>
          <w:p>
            <w:pPr>
              <w:widowControl/>
              <w:spacing w:line="360" w:lineRule="auto"/>
              <w:ind w:firstLine="420" w:firstLineChars="200"/>
              <w:jc w:val="left"/>
              <w:rPr>
                <w:rFonts w:hint="eastAsia" w:ascii="宋体" w:hAnsi="宋体" w:cs="宋体"/>
                <w:szCs w:val="21"/>
              </w:rPr>
            </w:pPr>
            <w:r>
              <w:rPr>
                <w:rFonts w:hint="eastAsia" w:ascii="宋体" w:hAnsi="宋体" w:cs="宋体"/>
                <w:szCs w:val="21"/>
              </w:rPr>
              <w:t>查2020年培训计划，</w:t>
            </w:r>
            <w:r>
              <w:rPr>
                <w:rFonts w:hint="eastAsia" w:ascii="宋体" w:hAnsi="宋体" w:cs="宋体"/>
                <w:szCs w:val="21"/>
                <w:lang w:eastAsia="zh-CN"/>
              </w:rPr>
              <w:t>对</w:t>
            </w:r>
            <w:r>
              <w:rPr>
                <w:rFonts w:hint="eastAsia" w:ascii="宋体" w:hAnsi="宋体" w:cs="宋体"/>
                <w:szCs w:val="21"/>
              </w:rPr>
              <w:t>公司管理制度培训、客户沟通技巧培训、人员技能提升培训、销售服务流程、</w:t>
            </w:r>
            <w:r>
              <w:rPr>
                <w:rFonts w:hint="eastAsia" w:ascii="宋体" w:hAnsi="宋体" w:cs="宋体"/>
                <w:szCs w:val="21"/>
                <w:lang w:val="en-US" w:eastAsia="zh-CN"/>
              </w:rPr>
              <w:t>网络运维服务流程、</w:t>
            </w:r>
            <w:r>
              <w:rPr>
                <w:rFonts w:hint="eastAsia" w:ascii="宋体" w:hAnsi="宋体" w:cs="宋体"/>
                <w:szCs w:val="21"/>
              </w:rPr>
              <w:t>规范及管理培训等进行</w:t>
            </w:r>
            <w:r>
              <w:rPr>
                <w:rFonts w:hint="eastAsia" w:ascii="宋体" w:hAnsi="宋体" w:cs="宋体"/>
                <w:szCs w:val="21"/>
                <w:lang w:eastAsia="zh-CN"/>
              </w:rPr>
              <w:t>均进行了</w:t>
            </w:r>
            <w:r>
              <w:rPr>
                <w:rFonts w:hint="eastAsia" w:ascii="宋体" w:hAnsi="宋体" w:cs="宋体"/>
                <w:szCs w:val="21"/>
              </w:rPr>
              <w:t>相关培训</w:t>
            </w:r>
            <w:r>
              <w:rPr>
                <w:rFonts w:hint="eastAsia" w:ascii="宋体" w:hAnsi="宋体" w:cs="宋体"/>
                <w:szCs w:val="21"/>
                <w:lang w:eastAsia="zh-CN"/>
              </w:rPr>
              <w:t>，并提供相应的培训记录</w:t>
            </w:r>
            <w:r>
              <w:rPr>
                <w:rFonts w:hint="eastAsia" w:ascii="宋体" w:hAnsi="宋体" w:cs="宋体"/>
                <w:szCs w:val="21"/>
              </w:rPr>
              <w:t>。</w:t>
            </w:r>
          </w:p>
          <w:p>
            <w:pPr>
              <w:rPr>
                <w:rFonts w:hint="eastAsia" w:ascii="宋体" w:hAnsi="宋体" w:cs="宋体"/>
                <w:color w:val="000000"/>
                <w:kern w:val="0"/>
                <w:szCs w:val="21"/>
              </w:rPr>
            </w:pPr>
          </w:p>
          <w:p>
            <w:pPr>
              <w:rPr>
                <w:rFonts w:ascii="宋体" w:hAnsi="宋体" w:cs="宋体"/>
                <w:color w:val="000000"/>
                <w:kern w:val="0"/>
                <w:szCs w:val="21"/>
              </w:rPr>
            </w:pPr>
            <w:r>
              <w:rPr>
                <w:rFonts w:hint="eastAsia" w:ascii="宋体" w:hAnsi="宋体" w:cs="宋体"/>
                <w:color w:val="000000"/>
                <w:kern w:val="0"/>
                <w:szCs w:val="21"/>
              </w:rPr>
              <w:t>查，公司岗位人员资质：</w:t>
            </w:r>
          </w:p>
          <w:p>
            <w:r>
              <w:drawing>
                <wp:inline distT="0" distB="0" distL="114300" distR="114300">
                  <wp:extent cx="3174365" cy="2117725"/>
                  <wp:effectExtent l="0" t="0" r="698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174365" cy="2117725"/>
                          </a:xfrm>
                          <a:prstGeom prst="rect">
                            <a:avLst/>
                          </a:prstGeom>
                          <a:noFill/>
                          <a:ln>
                            <a:noFill/>
                          </a:ln>
                        </pic:spPr>
                      </pic:pic>
                    </a:graphicData>
                  </a:graphic>
                </wp:inline>
              </w:drawing>
            </w:r>
            <w:r>
              <w:drawing>
                <wp:inline distT="0" distB="0" distL="114300" distR="114300">
                  <wp:extent cx="2762885" cy="2070735"/>
                  <wp:effectExtent l="0" t="0" r="18415"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2762885" cy="2070735"/>
                          </a:xfrm>
                          <a:prstGeom prst="rect">
                            <a:avLst/>
                          </a:prstGeom>
                          <a:noFill/>
                          <a:ln>
                            <a:noFill/>
                          </a:ln>
                        </pic:spPr>
                      </pic:pic>
                    </a:graphicData>
                  </a:graphic>
                </wp:inline>
              </w:drawing>
            </w:r>
          </w:p>
          <w:p>
            <w:pPr>
              <w:pStyle w:val="2"/>
            </w:pPr>
            <w:r>
              <w:drawing>
                <wp:inline distT="0" distB="0" distL="114300" distR="114300">
                  <wp:extent cx="3164205" cy="2263140"/>
                  <wp:effectExtent l="0" t="0" r="1714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3164205" cy="2263140"/>
                          </a:xfrm>
                          <a:prstGeom prst="rect">
                            <a:avLst/>
                          </a:prstGeom>
                          <a:noFill/>
                          <a:ln>
                            <a:noFill/>
                          </a:ln>
                        </pic:spPr>
                      </pic:pic>
                    </a:graphicData>
                  </a:graphic>
                </wp:inline>
              </w:drawing>
            </w:r>
          </w:p>
          <w:p>
            <w:pPr>
              <w:spacing w:line="360" w:lineRule="auto"/>
              <w:rPr>
                <w:rFonts w:hint="eastAsia" w:ascii="宋体" w:hAnsi="宋体" w:eastAsia="宋体" w:cs="Times New Roman"/>
                <w:kern w:val="2"/>
                <w:sz w:val="21"/>
                <w:szCs w:val="21"/>
                <w:lang w:val="en-US" w:eastAsia="zh-CN" w:bidi="ar-SA"/>
              </w:rPr>
            </w:pPr>
            <w:r>
              <w:rPr>
                <w:rFonts w:hint="eastAsia" w:ascii="宋体" w:hAnsi="宋体" w:cs="宋体"/>
                <w:color w:val="000000"/>
                <w:kern w:val="0"/>
                <w:szCs w:val="21"/>
              </w:rPr>
              <w:t>公司人员能力管理符合要求。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rPr>
                <w:rFonts w:ascii="宋体" w:hAnsi="宋体" w:cs="宋体"/>
                <w:szCs w:val="21"/>
              </w:rPr>
            </w:pPr>
            <w:r>
              <w:rPr>
                <w:rFonts w:hint="eastAsia" w:ascii="宋体" w:hAnsi="宋体" w:cs="宋体"/>
                <w:szCs w:val="21"/>
              </w:rPr>
              <w:t>意识</w:t>
            </w:r>
          </w:p>
          <w:p>
            <w:pPr>
              <w:adjustRightInd w:val="0"/>
              <w:snapToGrid w:val="0"/>
              <w:jc w:val="center"/>
              <w:rPr>
                <w:rFonts w:ascii="宋体" w:hAnsi="宋体" w:eastAsia="宋体" w:cs="Times New Roman"/>
                <w:kern w:val="2"/>
                <w:sz w:val="21"/>
                <w:szCs w:val="21"/>
                <w:lang w:val="en-US" w:eastAsia="zh-CN" w:bidi="ar-SA"/>
              </w:rPr>
            </w:pPr>
          </w:p>
        </w:tc>
        <w:tc>
          <w:tcPr>
            <w:tcW w:w="960" w:type="dxa"/>
            <w:vAlign w:val="top"/>
          </w:tcPr>
          <w:p>
            <w:pPr>
              <w:rPr>
                <w:rFonts w:hint="eastAsia" w:ascii="宋体" w:hAnsi="宋体" w:eastAsia="宋体" w:cs="Times New Roman"/>
                <w:kern w:val="2"/>
                <w:sz w:val="21"/>
                <w:szCs w:val="21"/>
                <w:lang w:val="en-US" w:eastAsia="zh-CN" w:bidi="ar-SA"/>
              </w:rPr>
            </w:pPr>
            <w:r>
              <w:rPr>
                <w:rFonts w:hint="eastAsia" w:ascii="宋体" w:hAnsi="宋体" w:cs="宋体"/>
                <w:b/>
                <w:szCs w:val="21"/>
              </w:rPr>
              <w:t>7.3</w:t>
            </w:r>
          </w:p>
        </w:tc>
        <w:tc>
          <w:tcPr>
            <w:tcW w:w="10004" w:type="dxa"/>
            <w:vAlign w:val="top"/>
          </w:tcPr>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公司通过宣导、培训、制度约束等方式确保员工能意识到他们从事的活动的相关性及重要性，以及他们对贯彻质量方针、达成质量目标及实现QMS的有效性的积极贡献，以及其不符合QMS要求的后果。</w:t>
            </w:r>
          </w:p>
          <w:p>
            <w:pPr>
              <w:pStyle w:val="3"/>
              <w:tabs>
                <w:tab w:val="left" w:pos="902"/>
                <w:tab w:val="clear" w:pos="1069"/>
              </w:tabs>
              <w:spacing w:line="360" w:lineRule="auto"/>
              <w:ind w:left="0" w:leftChars="0" w:right="1" w:rightChars="0"/>
              <w:rPr>
                <w:rFonts w:hint="eastAsia" w:ascii="宋体" w:hAnsi="宋体" w:eastAsia="楷体_GB2312" w:cs="Times New Roman"/>
                <w:kern w:val="2"/>
                <w:sz w:val="24"/>
                <w:szCs w:val="21"/>
                <w:lang w:val="en-US" w:eastAsia="zh-CN" w:bidi="ar-SA"/>
              </w:rPr>
            </w:pPr>
            <w:r>
              <w:rPr>
                <w:rFonts w:hint="eastAsia" w:ascii="宋体" w:hAnsi="宋体" w:eastAsia="宋体" w:cs="宋体"/>
                <w:color w:val="000000"/>
                <w:kern w:val="0"/>
                <w:sz w:val="21"/>
                <w:szCs w:val="21"/>
              </w:rPr>
              <w:t>---经与部分员工沟通了解，其基本具备以上必要的质量意识和质量管理体系相关意识。</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rPr>
                <w:rFonts w:ascii="宋体" w:hAnsi="宋体" w:cs="宋体"/>
                <w:szCs w:val="21"/>
              </w:rPr>
            </w:pPr>
            <w:r>
              <w:rPr>
                <w:rFonts w:hint="eastAsia" w:ascii="宋体" w:hAnsi="宋体" w:cs="宋体"/>
                <w:szCs w:val="21"/>
              </w:rPr>
              <w:t>形成文件的信息/7.5.1总则</w:t>
            </w:r>
          </w:p>
          <w:p>
            <w:pPr>
              <w:adjustRightInd w:val="0"/>
              <w:snapToGrid w:val="0"/>
              <w:jc w:val="center"/>
              <w:rPr>
                <w:rFonts w:ascii="宋体" w:hAnsi="宋体" w:eastAsia="宋体" w:cs="Times New Roman"/>
                <w:kern w:val="2"/>
                <w:sz w:val="21"/>
                <w:szCs w:val="21"/>
                <w:lang w:val="en-US" w:eastAsia="zh-CN" w:bidi="ar-SA"/>
              </w:rPr>
            </w:pPr>
          </w:p>
        </w:tc>
        <w:tc>
          <w:tcPr>
            <w:tcW w:w="960" w:type="dxa"/>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7.5.1</w:t>
            </w:r>
          </w:p>
        </w:tc>
        <w:tc>
          <w:tcPr>
            <w:tcW w:w="10004" w:type="dxa"/>
            <w:vAlign w:val="top"/>
          </w:tcPr>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公司的质量管理体系文件----包括</w:t>
            </w:r>
          </w:p>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一级文件：质量管理手册</w:t>
            </w:r>
          </w:p>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二级文件：程序文件</w:t>
            </w:r>
          </w:p>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三级文件：管理规定或制度</w:t>
            </w:r>
          </w:p>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四级文件：表格和检查表。</w:t>
            </w:r>
          </w:p>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--此外，外来文件即外部提供的文件,包括规格标准、与产品质量有关的企业标准。通常属于第三级文件，并得到及时识别和分发控制。</w:t>
            </w:r>
          </w:p>
          <w:p>
            <w:pPr>
              <w:spacing w:line="360" w:lineRule="auto"/>
              <w:rPr>
                <w:rFonts w:hint="eastAsia" w:ascii="宋体" w:hAnsi="宋体" w:eastAsia="宋体" w:cs="宋体"/>
                <w:kern w:val="2"/>
                <w:sz w:val="21"/>
                <w:szCs w:val="21"/>
                <w:lang w:val="en-US" w:eastAsia="zh-CN" w:bidi="ar-SA"/>
              </w:rPr>
            </w:pPr>
            <w:r>
              <w:rPr>
                <w:rFonts w:hint="eastAsia" w:ascii="宋体" w:hAnsi="宋体" w:cs="宋体"/>
                <w:color w:val="000000"/>
                <w:kern w:val="0"/>
                <w:szCs w:val="21"/>
              </w:rPr>
              <w:t>经查：公司提供的各级体系文件总体满足标准的要求和确保QMS有效性的需要。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adjustRightInd w:val="0"/>
              <w:snapToGrid w:val="0"/>
              <w:jc w:val="center"/>
              <w:rPr>
                <w:rFonts w:ascii="宋体" w:hAnsi="宋体" w:eastAsia="宋体" w:cs="Times New Roman"/>
                <w:kern w:val="2"/>
                <w:sz w:val="21"/>
                <w:szCs w:val="21"/>
                <w:lang w:val="en-US" w:eastAsia="zh-CN" w:bidi="ar-SA"/>
              </w:rPr>
            </w:pPr>
            <w:r>
              <w:rPr>
                <w:rFonts w:hint="eastAsia" w:ascii="宋体" w:hAnsi="宋体" w:cs="宋体"/>
                <w:szCs w:val="21"/>
              </w:rPr>
              <w:t>创建和更新</w:t>
            </w:r>
          </w:p>
        </w:tc>
        <w:tc>
          <w:tcPr>
            <w:tcW w:w="960" w:type="dxa"/>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7.5.2</w:t>
            </w:r>
          </w:p>
        </w:tc>
        <w:tc>
          <w:tcPr>
            <w:tcW w:w="10004" w:type="dxa"/>
            <w:vAlign w:val="top"/>
          </w:tcPr>
          <w:p>
            <w:pPr>
              <w:pStyle w:val="3"/>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查3-5个体系文件如：质量手册、程序文件、岗位任职要求、管理制度等均有适当的标识和说明、相对固定的格式、纸质和电子档为载体、文件发布前均的得到评审和批准，从而确保了适宜性和充分性；记录得到确认等。</w:t>
            </w:r>
          </w:p>
          <w:p>
            <w:pPr>
              <w:pStyle w:val="3"/>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现场抽见《质量手册》</w:t>
            </w:r>
          </w:p>
          <w:p>
            <w:pPr>
              <w:pStyle w:val="3"/>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文件编号：</w:t>
            </w:r>
            <w:r>
              <w:rPr>
                <w:rFonts w:hint="eastAsia" w:ascii="宋体" w:hAnsi="宋体" w:eastAsia="宋体" w:cs="宋体"/>
                <w:color w:val="000000"/>
                <w:kern w:val="0"/>
                <w:sz w:val="21"/>
                <w:szCs w:val="21"/>
                <w:lang w:val="en-US" w:eastAsia="zh-CN"/>
              </w:rPr>
              <w:t>ZSJR</w:t>
            </w:r>
            <w:r>
              <w:rPr>
                <w:rFonts w:hint="eastAsia" w:ascii="宋体" w:hAnsi="宋体" w:eastAsia="宋体" w:cs="宋体"/>
                <w:color w:val="000000"/>
                <w:kern w:val="0"/>
                <w:sz w:val="21"/>
                <w:szCs w:val="21"/>
              </w:rPr>
              <w:t>/QM-2019版本号 A/0</w:t>
            </w:r>
          </w:p>
          <w:p>
            <w:pPr>
              <w:pStyle w:val="3"/>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2019年</w:t>
            </w:r>
            <w:r>
              <w:rPr>
                <w:rFonts w:hint="eastAsia" w:ascii="宋体" w:hAnsi="宋体" w:eastAsia="宋体" w:cs="宋体"/>
                <w:color w:val="000000"/>
                <w:kern w:val="0"/>
                <w:sz w:val="21"/>
                <w:szCs w:val="21"/>
                <w:lang w:val="en-US" w:eastAsia="zh-CN"/>
              </w:rPr>
              <w:t>11</w:t>
            </w:r>
            <w:r>
              <w:rPr>
                <w:rFonts w:hint="eastAsia" w:ascii="宋体" w:hAnsi="宋体" w:eastAsia="宋体" w:cs="宋体"/>
                <w:color w:val="000000"/>
                <w:kern w:val="0"/>
                <w:sz w:val="21"/>
                <w:szCs w:val="21"/>
              </w:rPr>
              <w:t>月</w:t>
            </w:r>
            <w:r>
              <w:rPr>
                <w:rFonts w:hint="eastAsia" w:ascii="宋体" w:hAnsi="宋体" w:eastAsia="宋体" w:cs="宋体"/>
                <w:color w:val="000000"/>
                <w:kern w:val="0"/>
                <w:sz w:val="21"/>
                <w:szCs w:val="21"/>
                <w:lang w:val="en-US" w:eastAsia="zh-CN"/>
              </w:rPr>
              <w:t>19</w:t>
            </w:r>
            <w:r>
              <w:rPr>
                <w:rFonts w:hint="eastAsia" w:ascii="宋体" w:hAnsi="宋体" w:eastAsia="宋体" w:cs="宋体"/>
                <w:color w:val="000000"/>
                <w:kern w:val="0"/>
                <w:sz w:val="21"/>
                <w:szCs w:val="21"/>
              </w:rPr>
              <w:t>日发布  编制：行政部：审核</w:t>
            </w:r>
            <w:r>
              <w:rPr>
                <w:rFonts w:hint="eastAsia" w:ascii="宋体" w:hAnsi="宋体" w:eastAsia="宋体" w:cs="宋体"/>
                <w:color w:val="000000"/>
                <w:kern w:val="0"/>
                <w:sz w:val="21"/>
                <w:szCs w:val="21"/>
                <w:lang w:val="en-US" w:eastAsia="zh-CN"/>
              </w:rPr>
              <w:t xml:space="preserve">:李素琼  </w:t>
            </w:r>
            <w:r>
              <w:rPr>
                <w:rFonts w:hint="eastAsia" w:ascii="宋体" w:hAnsi="宋体" w:eastAsia="宋体" w:cs="宋体"/>
                <w:color w:val="000000"/>
                <w:kern w:val="0"/>
                <w:sz w:val="21"/>
                <w:szCs w:val="21"/>
              </w:rPr>
              <w:t>批准：</w:t>
            </w:r>
            <w:r>
              <w:rPr>
                <w:rFonts w:hint="eastAsia" w:ascii="宋体" w:hAnsi="宋体" w:eastAsia="宋体" w:cs="宋体"/>
                <w:color w:val="000000"/>
                <w:kern w:val="0"/>
                <w:sz w:val="21"/>
                <w:szCs w:val="21"/>
                <w:lang w:val="en-US" w:eastAsia="zh-CN"/>
              </w:rPr>
              <w:t>许精宗</w:t>
            </w:r>
          </w:p>
          <w:p>
            <w:pPr>
              <w:pStyle w:val="3"/>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抽见《程序文件》</w:t>
            </w:r>
          </w:p>
          <w:p>
            <w:pPr>
              <w:widowControl/>
              <w:suppressAutoHyphens/>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文件编号</w:t>
            </w:r>
            <w:r>
              <w:rPr>
                <w:rFonts w:hint="eastAsia" w:ascii="宋体" w:hAnsi="宋体" w:eastAsia="宋体" w:cs="宋体"/>
                <w:color w:val="000000"/>
                <w:kern w:val="0"/>
                <w:sz w:val="21"/>
                <w:szCs w:val="21"/>
                <w:lang w:val="en-US" w:eastAsia="zh-CN"/>
              </w:rPr>
              <w:t>ZSJR</w:t>
            </w:r>
            <w:r>
              <w:rPr>
                <w:rFonts w:hint="eastAsia" w:ascii="宋体" w:hAnsi="宋体" w:cs="宋体"/>
                <w:color w:val="000000"/>
                <w:kern w:val="0"/>
                <w:szCs w:val="21"/>
              </w:rPr>
              <w:t>/QP001 A/0</w:t>
            </w:r>
          </w:p>
          <w:p>
            <w:pPr>
              <w:pStyle w:val="3"/>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2019年</w:t>
            </w:r>
            <w:r>
              <w:rPr>
                <w:rFonts w:hint="eastAsia" w:ascii="宋体" w:hAnsi="宋体" w:eastAsia="宋体" w:cs="宋体"/>
                <w:color w:val="000000"/>
                <w:kern w:val="0"/>
                <w:sz w:val="21"/>
                <w:szCs w:val="21"/>
                <w:lang w:val="en-US" w:eastAsia="zh-CN"/>
              </w:rPr>
              <w:t>11</w:t>
            </w:r>
            <w:r>
              <w:rPr>
                <w:rFonts w:hint="eastAsia" w:ascii="宋体" w:hAnsi="宋体" w:eastAsia="宋体" w:cs="宋体"/>
                <w:color w:val="000000"/>
                <w:kern w:val="0"/>
                <w:sz w:val="21"/>
                <w:szCs w:val="21"/>
              </w:rPr>
              <w:t>月</w:t>
            </w:r>
            <w:r>
              <w:rPr>
                <w:rFonts w:hint="eastAsia" w:ascii="宋体" w:hAnsi="宋体" w:eastAsia="宋体" w:cs="宋体"/>
                <w:color w:val="000000"/>
                <w:kern w:val="0"/>
                <w:sz w:val="21"/>
                <w:szCs w:val="21"/>
                <w:lang w:val="en-US" w:eastAsia="zh-CN"/>
              </w:rPr>
              <w:t>19</w:t>
            </w:r>
            <w:r>
              <w:rPr>
                <w:rFonts w:hint="eastAsia" w:ascii="宋体" w:hAnsi="宋体" w:eastAsia="宋体" w:cs="宋体"/>
                <w:color w:val="000000"/>
                <w:kern w:val="0"/>
                <w:sz w:val="21"/>
                <w:szCs w:val="21"/>
              </w:rPr>
              <w:t>日发布  编制：行政部：审核</w:t>
            </w:r>
            <w:r>
              <w:rPr>
                <w:rFonts w:hint="eastAsia" w:ascii="宋体" w:hAnsi="宋体" w:eastAsia="宋体" w:cs="宋体"/>
                <w:color w:val="000000"/>
                <w:kern w:val="0"/>
                <w:sz w:val="21"/>
                <w:szCs w:val="21"/>
                <w:lang w:val="en-US" w:eastAsia="zh-CN"/>
              </w:rPr>
              <w:t xml:space="preserve">:李素琼  </w:t>
            </w:r>
            <w:r>
              <w:rPr>
                <w:rFonts w:hint="eastAsia" w:ascii="宋体" w:hAnsi="宋体" w:eastAsia="宋体" w:cs="宋体"/>
                <w:color w:val="000000"/>
                <w:kern w:val="0"/>
                <w:sz w:val="21"/>
                <w:szCs w:val="21"/>
              </w:rPr>
              <w:t>批准：</w:t>
            </w:r>
            <w:r>
              <w:rPr>
                <w:rFonts w:hint="eastAsia" w:ascii="宋体" w:hAnsi="宋体" w:eastAsia="宋体" w:cs="宋体"/>
                <w:color w:val="000000"/>
                <w:kern w:val="0"/>
                <w:sz w:val="21"/>
                <w:szCs w:val="21"/>
                <w:lang w:val="en-US" w:eastAsia="zh-CN"/>
              </w:rPr>
              <w:t>许精宗</w:t>
            </w:r>
          </w:p>
          <w:p>
            <w:pPr>
              <w:pStyle w:val="3"/>
              <w:tabs>
                <w:tab w:val="left" w:pos="902"/>
                <w:tab w:val="left" w:pos="1630"/>
                <w:tab w:val="clear" w:pos="1069"/>
                <w:tab w:val="clear" w:pos="2149"/>
              </w:tabs>
              <w:spacing w:line="360" w:lineRule="auto"/>
              <w:ind w:left="0" w:leftChars="0" w:right="1" w:rightChars="0" w:firstLine="420" w:firstLineChars="200"/>
              <w:rPr>
                <w:rFonts w:hint="eastAsia" w:ascii="宋体" w:hAnsi="宋体" w:eastAsia="楷体_GB2312" w:cs="宋体"/>
                <w:kern w:val="2"/>
                <w:sz w:val="24"/>
                <w:szCs w:val="21"/>
                <w:lang w:val="en-US" w:eastAsia="zh-CN" w:bidi="ar-SA"/>
              </w:rPr>
            </w:pPr>
            <w:r>
              <w:rPr>
                <w:rFonts w:hint="eastAsia" w:ascii="宋体" w:hAnsi="宋体" w:eastAsia="宋体" w:cs="宋体"/>
                <w:color w:val="000000"/>
                <w:kern w:val="0"/>
                <w:sz w:val="21"/>
                <w:szCs w:val="21"/>
              </w:rPr>
              <w:t>以上文件均有编审批，发布实施日期及发放编号、受控状态。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rPr>
                <w:rFonts w:ascii="宋体" w:hAnsi="宋体" w:cs="宋体"/>
                <w:szCs w:val="21"/>
              </w:rPr>
            </w:pPr>
            <w:r>
              <w:rPr>
                <w:rFonts w:hint="eastAsia" w:ascii="宋体" w:hAnsi="宋体" w:cs="宋体"/>
                <w:szCs w:val="21"/>
              </w:rPr>
              <w:t>形成文件信息的控制</w:t>
            </w:r>
          </w:p>
          <w:p>
            <w:pPr>
              <w:adjustRightInd w:val="0"/>
              <w:snapToGrid w:val="0"/>
              <w:spacing w:line="360" w:lineRule="auto"/>
              <w:rPr>
                <w:rFonts w:ascii="宋体" w:hAnsi="宋体" w:cs="宋体"/>
                <w:szCs w:val="21"/>
              </w:rPr>
            </w:pPr>
            <w:r>
              <w:rPr>
                <w:rFonts w:hint="eastAsia" w:ascii="宋体" w:hAnsi="宋体" w:cs="宋体"/>
                <w:szCs w:val="21"/>
              </w:rPr>
              <w:t>#如何控制文件和记录？</w:t>
            </w:r>
          </w:p>
          <w:p>
            <w:pPr>
              <w:adjustRightInd w:val="0"/>
              <w:snapToGrid w:val="0"/>
              <w:spacing w:line="360" w:lineRule="auto"/>
              <w:jc w:val="center"/>
              <w:rPr>
                <w:rFonts w:ascii="宋体" w:hAnsi="宋体" w:cs="宋体"/>
                <w:szCs w:val="21"/>
              </w:rPr>
            </w:pPr>
            <w:r>
              <w:rPr>
                <w:rFonts w:hint="eastAsia" w:ascii="宋体" w:hAnsi="宋体" w:cs="宋体"/>
                <w:szCs w:val="21"/>
              </w:rPr>
              <w:t>是否在需要时和需要的地方可获得相关文件？</w:t>
            </w:r>
          </w:p>
          <w:p>
            <w:pPr>
              <w:adjustRightInd w:val="0"/>
              <w:snapToGrid w:val="0"/>
              <w:spacing w:line="360" w:lineRule="auto"/>
              <w:jc w:val="center"/>
              <w:rPr>
                <w:rFonts w:ascii="宋体" w:hAnsi="宋体" w:cs="宋体"/>
                <w:szCs w:val="21"/>
              </w:rPr>
            </w:pPr>
            <w:r>
              <w:rPr>
                <w:rFonts w:hint="eastAsia" w:ascii="宋体" w:hAnsi="宋体" w:cs="宋体"/>
                <w:szCs w:val="21"/>
              </w:rPr>
              <w:t>是否采取了措施防止泄密、不当使用和不完整？</w:t>
            </w:r>
          </w:p>
          <w:p>
            <w:pPr>
              <w:adjustRightInd w:val="0"/>
              <w:snapToGrid w:val="0"/>
              <w:spacing w:line="360" w:lineRule="auto"/>
              <w:jc w:val="center"/>
              <w:rPr>
                <w:rFonts w:ascii="宋体" w:hAnsi="宋体" w:cs="宋体"/>
                <w:szCs w:val="21"/>
              </w:rPr>
            </w:pPr>
            <w:r>
              <w:rPr>
                <w:rFonts w:hint="eastAsia" w:ascii="宋体" w:hAnsi="宋体" w:cs="宋体"/>
                <w:szCs w:val="21"/>
              </w:rPr>
              <w:t>是否关注下列活动：</w:t>
            </w:r>
          </w:p>
          <w:p>
            <w:pPr>
              <w:adjustRightInd w:val="0"/>
              <w:snapToGrid w:val="0"/>
              <w:spacing w:line="360" w:lineRule="auto"/>
              <w:rPr>
                <w:rFonts w:ascii="宋体" w:hAnsi="宋体" w:cs="宋体"/>
                <w:szCs w:val="21"/>
              </w:rPr>
            </w:pPr>
            <w:r>
              <w:rPr>
                <w:rFonts w:hint="eastAsia" w:ascii="宋体" w:hAnsi="宋体" w:cs="宋体"/>
                <w:szCs w:val="21"/>
              </w:rPr>
              <w:t>a）分发、访问、检索和使用；</w:t>
            </w:r>
          </w:p>
          <w:p>
            <w:pPr>
              <w:adjustRightInd w:val="0"/>
              <w:snapToGrid w:val="0"/>
              <w:spacing w:line="360" w:lineRule="auto"/>
              <w:rPr>
                <w:rFonts w:ascii="宋体" w:hAnsi="宋体" w:cs="宋体"/>
                <w:szCs w:val="21"/>
              </w:rPr>
            </w:pPr>
            <w:r>
              <w:rPr>
                <w:rFonts w:hint="eastAsia" w:ascii="宋体" w:hAnsi="宋体" w:cs="宋体"/>
                <w:szCs w:val="21"/>
              </w:rPr>
              <w:t>b）存储和防护，包括保持可读性；</w:t>
            </w:r>
          </w:p>
          <w:p>
            <w:pPr>
              <w:adjustRightInd w:val="0"/>
              <w:snapToGrid w:val="0"/>
              <w:spacing w:line="360" w:lineRule="auto"/>
              <w:rPr>
                <w:rFonts w:ascii="宋体" w:hAnsi="宋体" w:cs="宋体"/>
                <w:szCs w:val="21"/>
              </w:rPr>
            </w:pPr>
            <w:r>
              <w:rPr>
                <w:rFonts w:hint="eastAsia" w:ascii="宋体" w:hAnsi="宋体" w:cs="宋体"/>
                <w:szCs w:val="21"/>
              </w:rPr>
              <w:t>c）更改控制；</w:t>
            </w:r>
          </w:p>
          <w:p>
            <w:pPr>
              <w:adjustRightInd w:val="0"/>
              <w:snapToGrid w:val="0"/>
              <w:spacing w:line="360" w:lineRule="auto"/>
              <w:rPr>
                <w:rFonts w:ascii="宋体" w:hAnsi="宋体" w:cs="宋体"/>
                <w:szCs w:val="21"/>
              </w:rPr>
            </w:pPr>
            <w:r>
              <w:rPr>
                <w:rFonts w:hint="eastAsia" w:ascii="宋体" w:hAnsi="宋体" w:cs="宋体"/>
                <w:szCs w:val="21"/>
              </w:rPr>
              <w:t>d）保留和处置。</w:t>
            </w:r>
          </w:p>
          <w:p>
            <w:pPr>
              <w:adjustRightInd w:val="0"/>
              <w:snapToGrid w:val="0"/>
              <w:spacing w:line="360" w:lineRule="auto"/>
              <w:jc w:val="center"/>
              <w:rPr>
                <w:rFonts w:ascii="宋体" w:hAnsi="宋体" w:cs="宋体"/>
                <w:szCs w:val="21"/>
              </w:rPr>
            </w:pPr>
            <w:r>
              <w:rPr>
                <w:rFonts w:hint="eastAsia" w:ascii="宋体" w:hAnsi="宋体" w:cs="宋体"/>
                <w:szCs w:val="21"/>
              </w:rPr>
              <w:t>识别的外来文件有哪些？如何对外来文件进行控制？</w:t>
            </w:r>
          </w:p>
          <w:p>
            <w:pPr>
              <w:spacing w:line="360" w:lineRule="auto"/>
              <w:rPr>
                <w:rFonts w:ascii="宋体" w:hAnsi="宋体" w:eastAsia="宋体" w:cs="Times New Roman"/>
                <w:kern w:val="2"/>
                <w:sz w:val="21"/>
                <w:szCs w:val="21"/>
                <w:lang w:val="en-US" w:eastAsia="zh-CN" w:bidi="ar-SA"/>
              </w:rPr>
            </w:pPr>
            <w:r>
              <w:rPr>
                <w:rFonts w:hint="eastAsia" w:ascii="宋体" w:hAnsi="宋体" w:cs="宋体"/>
                <w:szCs w:val="21"/>
              </w:rPr>
              <w:t>是否对记录实施了保护，防止非预期的更改</w:t>
            </w:r>
          </w:p>
        </w:tc>
        <w:tc>
          <w:tcPr>
            <w:tcW w:w="960" w:type="dxa"/>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7.5.3</w:t>
            </w:r>
          </w:p>
        </w:tc>
        <w:tc>
          <w:tcPr>
            <w:tcW w:w="10004" w:type="dxa"/>
            <w:vAlign w:val="top"/>
          </w:tcPr>
          <w:p>
            <w:pPr>
              <w:spacing w:line="360" w:lineRule="auto"/>
              <w:jc w:val="left"/>
              <w:rPr>
                <w:rFonts w:ascii="宋体" w:hAnsi="宋体" w:cs="宋体"/>
                <w:szCs w:val="21"/>
              </w:rPr>
            </w:pPr>
            <w:r>
              <w:rPr>
                <w:rFonts w:hint="eastAsia" w:ascii="宋体" w:hAnsi="宋体" w:cs="宋体"/>
                <w:szCs w:val="21"/>
              </w:rPr>
              <w:t>使用文件的现场抽查确认，未发现不适宜或缺失的文件。</w:t>
            </w:r>
          </w:p>
          <w:p>
            <w:pPr>
              <w:spacing w:line="360" w:lineRule="auto"/>
              <w:jc w:val="left"/>
              <w:rPr>
                <w:rFonts w:ascii="宋体" w:hAnsi="宋体" w:cs="宋体"/>
                <w:szCs w:val="21"/>
              </w:rPr>
            </w:pPr>
            <w:r>
              <w:rPr>
                <w:rFonts w:hint="eastAsia" w:ascii="宋体" w:hAnsi="宋体" w:cs="宋体"/>
                <w:szCs w:val="21"/>
              </w:rPr>
              <w:t>--公司对重要的文件信息通过权限控制分发或禁止复印外传等予以保密。</w:t>
            </w:r>
          </w:p>
          <w:p>
            <w:pPr>
              <w:spacing w:line="360" w:lineRule="auto"/>
              <w:jc w:val="left"/>
              <w:rPr>
                <w:rFonts w:ascii="宋体" w:hAnsi="宋体" w:cs="宋体"/>
                <w:szCs w:val="21"/>
              </w:rPr>
            </w:pPr>
            <w:r>
              <w:rPr>
                <w:rFonts w:hint="eastAsia" w:ascii="宋体" w:hAnsi="宋体" w:cs="宋体"/>
                <w:szCs w:val="21"/>
              </w:rPr>
              <w:t>--现场确认：各级文件的分发、访问、检索和使用、存储和防护等均符合规定要求。</w:t>
            </w:r>
          </w:p>
          <w:p>
            <w:pPr>
              <w:spacing w:line="360" w:lineRule="auto"/>
              <w:jc w:val="left"/>
              <w:rPr>
                <w:rFonts w:ascii="宋体" w:hAnsi="宋体" w:cs="宋体"/>
                <w:szCs w:val="21"/>
              </w:rPr>
            </w:pPr>
            <w:r>
              <w:rPr>
                <w:rFonts w:hint="eastAsia" w:ascii="宋体" w:hAnsi="宋体" w:cs="宋体"/>
                <w:szCs w:val="21"/>
              </w:rPr>
              <w:t>查，质量手册：公司编制了《文件与记录控制程序》，规定了体系文件的编制、审核、批准、受控、使用、报废等要求。查见：程序文件有</w:t>
            </w:r>
            <w:r>
              <w:rPr>
                <w:rFonts w:hint="eastAsia" w:ascii="宋体" w:hAnsi="宋体" w:cs="宋体"/>
                <w:szCs w:val="21"/>
                <w:lang w:val="en-US" w:eastAsia="zh-CN"/>
              </w:rPr>
              <w:t>16</w:t>
            </w:r>
            <w:r>
              <w:rPr>
                <w:rFonts w:hint="eastAsia" w:ascii="宋体" w:hAnsi="宋体" w:cs="宋体"/>
                <w:szCs w:val="21"/>
              </w:rPr>
              <w:t>个，查：《受控文件清单》里面包括：质量手册、程序文件、</w:t>
            </w:r>
            <w:r>
              <w:rPr>
                <w:rFonts w:hint="eastAsia" w:ascii="宋体" w:hAnsi="宋体" w:cs="宋体"/>
                <w:szCs w:val="21"/>
              </w:rPr>
              <w:fldChar w:fldCharType="begin"/>
            </w:r>
            <w:r>
              <w:rPr>
                <w:rFonts w:hint="eastAsia" w:ascii="宋体" w:hAnsi="宋体" w:cs="宋体"/>
                <w:szCs w:val="21"/>
              </w:rPr>
              <w:instrText xml:space="preserve"> HYPERLINK "01员工入职要求.doc" </w:instrText>
            </w:r>
            <w:r>
              <w:rPr>
                <w:rFonts w:hint="eastAsia" w:ascii="宋体" w:hAnsi="宋体" w:cs="宋体"/>
                <w:szCs w:val="21"/>
              </w:rPr>
              <w:fldChar w:fldCharType="separate"/>
            </w:r>
            <w:r>
              <w:rPr>
                <w:rFonts w:hint="eastAsia" w:ascii="宋体" w:hAnsi="宋体" w:cs="宋体"/>
                <w:szCs w:val="21"/>
              </w:rPr>
              <w:t>员工入职要求</w:t>
            </w:r>
            <w:r>
              <w:rPr>
                <w:rFonts w:hint="eastAsia" w:ascii="宋体" w:hAnsi="宋体" w:cs="宋体"/>
                <w:szCs w:val="21"/>
              </w:rPr>
              <w:fldChar w:fldCharType="end"/>
            </w:r>
            <w:r>
              <w:rPr>
                <w:rFonts w:hint="eastAsia" w:ascii="宋体" w:hAnsi="宋体" w:cs="宋体"/>
                <w:szCs w:val="21"/>
                <w:lang w:eastAsia="zh-CN"/>
              </w:rPr>
              <w:t>及岗位职责</w:t>
            </w:r>
            <w:r>
              <w:rPr>
                <w:rFonts w:hint="eastAsia" w:ascii="宋体" w:hAnsi="宋体" w:cs="宋体"/>
                <w:szCs w:val="21"/>
              </w:rPr>
              <w:t>、</w:t>
            </w:r>
            <w:r>
              <w:rPr>
                <w:rFonts w:hint="eastAsia" w:ascii="宋体" w:hAnsi="宋体" w:cs="宋体"/>
                <w:szCs w:val="21"/>
                <w:lang w:val="en-US" w:eastAsia="zh-CN"/>
              </w:rPr>
              <w:t>管理制度</w:t>
            </w:r>
            <w:r>
              <w:rPr>
                <w:rFonts w:hint="eastAsia" w:ascii="宋体" w:hAnsi="宋体" w:cs="宋体"/>
                <w:szCs w:val="21"/>
              </w:rPr>
              <w:t>等。</w:t>
            </w:r>
          </w:p>
          <w:p>
            <w:pPr>
              <w:spacing w:line="360" w:lineRule="auto"/>
              <w:jc w:val="left"/>
              <w:rPr>
                <w:rFonts w:ascii="宋体" w:hAnsi="宋体" w:cs="宋体"/>
                <w:szCs w:val="21"/>
              </w:rPr>
            </w:pPr>
            <w:r>
              <w:rPr>
                <w:rFonts w:hint="eastAsia" w:ascii="宋体" w:hAnsi="宋体" w:cs="宋体"/>
                <w:szCs w:val="21"/>
              </w:rPr>
              <w:t>查见：《文件收发登记表》质量手册、程序文件、</w:t>
            </w:r>
            <w:r>
              <w:rPr>
                <w:rFonts w:hint="eastAsia" w:ascii="宋体" w:hAnsi="宋体" w:cs="宋体"/>
                <w:szCs w:val="21"/>
                <w:lang w:val="en-US" w:eastAsia="zh-CN"/>
              </w:rPr>
              <w:t>管理制度</w:t>
            </w:r>
            <w:r>
              <w:rPr>
                <w:rFonts w:hint="eastAsia" w:ascii="宋体" w:hAnsi="宋体" w:cs="宋体"/>
                <w:szCs w:val="21"/>
              </w:rPr>
              <w:t>等行了发放；有文件编号、分发号，版本，部门签收等内容，暂无回收记录发生。</w:t>
            </w:r>
          </w:p>
          <w:p>
            <w:pPr>
              <w:spacing w:line="360" w:lineRule="auto"/>
              <w:jc w:val="left"/>
              <w:rPr>
                <w:rFonts w:ascii="宋体" w:hAnsi="宋体" w:cs="宋体"/>
                <w:szCs w:val="21"/>
              </w:rPr>
            </w:pPr>
            <w:r>
              <w:rPr>
                <w:rFonts w:hint="eastAsia" w:ascii="宋体" w:hAnsi="宋体" w:cs="宋体"/>
                <w:szCs w:val="21"/>
              </w:rPr>
              <w:t>可获得该文件的有效版本：</w:t>
            </w:r>
          </w:p>
          <w:p>
            <w:pPr>
              <w:spacing w:line="360" w:lineRule="auto"/>
              <w:jc w:val="left"/>
              <w:rPr>
                <w:rFonts w:ascii="宋体" w:hAnsi="宋体" w:cs="宋体"/>
                <w:szCs w:val="21"/>
              </w:rPr>
            </w:pPr>
            <w:r>
              <w:rPr>
                <w:rFonts w:hint="eastAsia" w:ascii="宋体" w:hAnsi="宋体" w:cs="宋体"/>
                <w:szCs w:val="21"/>
              </w:rPr>
              <w:t>《质量手册》现行版本为A/0版</w:t>
            </w:r>
          </w:p>
          <w:p>
            <w:pPr>
              <w:spacing w:line="360" w:lineRule="auto"/>
              <w:jc w:val="left"/>
              <w:rPr>
                <w:rFonts w:ascii="宋体" w:hAnsi="宋体" w:cs="宋体"/>
                <w:szCs w:val="21"/>
              </w:rPr>
            </w:pPr>
            <w:r>
              <w:rPr>
                <w:rFonts w:hint="eastAsia" w:ascii="宋体" w:hAnsi="宋体" w:cs="宋体"/>
                <w:szCs w:val="21"/>
              </w:rPr>
              <w:t>以上文件字迹清楚，审批齐全，受控标识完整</w:t>
            </w:r>
          </w:p>
          <w:p>
            <w:pPr>
              <w:spacing w:line="360" w:lineRule="auto"/>
              <w:jc w:val="left"/>
              <w:rPr>
                <w:rFonts w:ascii="宋体" w:hAnsi="宋体" w:cs="宋体"/>
                <w:szCs w:val="21"/>
              </w:rPr>
            </w:pPr>
            <w:r>
              <w:rPr>
                <w:rFonts w:hint="eastAsia" w:ascii="宋体" w:hAnsi="宋体" w:cs="宋体"/>
                <w:szCs w:val="21"/>
              </w:rPr>
              <w:t>保存完好，易于识别。</w:t>
            </w:r>
          </w:p>
          <w:p>
            <w:pPr>
              <w:spacing w:line="400" w:lineRule="exact"/>
              <w:rPr>
                <w:rFonts w:ascii="宋体" w:hAnsi="宋体" w:cs="宋体"/>
                <w:szCs w:val="21"/>
              </w:rPr>
            </w:pPr>
            <w:r>
              <w:rPr>
                <w:rFonts w:hint="eastAsia" w:ascii="宋体" w:hAnsi="宋体" w:cs="宋体"/>
                <w:szCs w:val="21"/>
              </w:rPr>
              <w:t>查《外来文件清单》,里面包括法律法规：中华人民共和国合同法、中华人民共和国劳动法、中华人民共和国质量法、中华人民共和国标准化法</w:t>
            </w:r>
            <w:r>
              <w:rPr>
                <w:rFonts w:hint="eastAsia" w:ascii="宋体" w:hAnsi="宋体" w:cs="宋体"/>
                <w:szCs w:val="21"/>
                <w:lang w:eastAsia="zh-CN"/>
              </w:rPr>
              <w:t>、信息研发软件维护、</w:t>
            </w:r>
            <w:r>
              <w:rPr>
                <w:rFonts w:hint="eastAsia"/>
              </w:rPr>
              <w:t>软件配置管理</w:t>
            </w:r>
            <w:r>
              <w:rPr>
                <w:rFonts w:hint="eastAsia" w:ascii="宋体" w:hAnsi="宋体" w:cs="宋体"/>
                <w:szCs w:val="21"/>
              </w:rPr>
              <w:t>等标准。</w:t>
            </w:r>
          </w:p>
          <w:p>
            <w:pPr>
              <w:spacing w:line="360" w:lineRule="auto"/>
              <w:jc w:val="left"/>
              <w:rPr>
                <w:rFonts w:hint="default" w:ascii="宋体" w:hAnsi="宋体" w:eastAsia="宋体" w:cs="宋体"/>
                <w:szCs w:val="21"/>
                <w:lang w:val="en-US" w:eastAsia="zh-CN"/>
              </w:rPr>
            </w:pPr>
            <w:r>
              <w:rPr>
                <w:rFonts w:hint="eastAsia" w:ascii="宋体" w:hAnsi="宋体" w:cs="宋体"/>
                <w:szCs w:val="21"/>
              </w:rPr>
              <w:t xml:space="preserve">   查见《记录清单》质量记录，有《年度培训计划》、《合格供方评价表》</w:t>
            </w:r>
            <w:r>
              <w:rPr>
                <w:rFonts w:hint="eastAsia" w:ascii="宋体" w:hAnsi="宋体" w:cs="宋体"/>
                <w:szCs w:val="21"/>
                <w:lang w:eastAsia="zh-CN"/>
              </w:rPr>
              <w:t>《合格供方名录》《</w:t>
            </w:r>
            <w:r>
              <w:rPr>
                <w:rFonts w:hint="eastAsia" w:ascii="宋体" w:hAnsi="宋体" w:eastAsia="宋体" w:cs="宋体"/>
                <w:szCs w:val="21"/>
                <w:lang w:eastAsia="zh-CN"/>
              </w:rPr>
              <w:t>受控</w:t>
            </w:r>
            <w:r>
              <w:rPr>
                <w:rFonts w:hint="eastAsia" w:ascii="宋体" w:hAnsi="宋体" w:eastAsia="宋体" w:cs="宋体"/>
                <w:szCs w:val="21"/>
              </w:rPr>
              <w:t>文件清单</w:t>
            </w:r>
            <w:r>
              <w:rPr>
                <w:rFonts w:hint="eastAsia" w:ascii="宋体" w:hAnsi="宋体" w:eastAsia="宋体" w:cs="宋体"/>
                <w:szCs w:val="21"/>
                <w:lang w:eastAsia="zh-CN"/>
              </w:rPr>
              <w:t>》</w:t>
            </w:r>
            <w:r>
              <w:rPr>
                <w:rFonts w:hint="eastAsia" w:ascii="宋体" w:hAnsi="宋体" w:eastAsia="宋体" w:cs="宋体"/>
                <w:szCs w:val="21"/>
              </w:rPr>
              <w:t>《合</w:t>
            </w:r>
            <w:r>
              <w:rPr>
                <w:rFonts w:hint="eastAsia" w:ascii="宋体" w:hAnsi="宋体" w:cs="宋体"/>
                <w:szCs w:val="21"/>
              </w:rPr>
              <w:t>同评审》等，规定了保存期</w:t>
            </w:r>
            <w:r>
              <w:rPr>
                <w:rFonts w:hint="eastAsia" w:ascii="宋体" w:hAnsi="宋体" w:cs="宋体"/>
                <w:szCs w:val="21"/>
                <w:lang w:val="en-US" w:eastAsia="zh-CN"/>
              </w:rPr>
              <w:t>统一为3年。</w:t>
            </w:r>
          </w:p>
          <w:p>
            <w:pPr>
              <w:spacing w:line="360" w:lineRule="auto"/>
              <w:jc w:val="left"/>
              <w:rPr>
                <w:rFonts w:hint="eastAsia" w:ascii="宋体" w:hAnsi="宋体" w:eastAsia="宋体" w:cs="宋体"/>
                <w:kern w:val="2"/>
                <w:sz w:val="21"/>
                <w:szCs w:val="21"/>
                <w:lang w:val="en-US" w:eastAsia="zh-CN" w:bidi="ar-SA"/>
              </w:rPr>
            </w:pPr>
            <w:r>
              <w:rPr>
                <w:rFonts w:hint="eastAsia" w:ascii="宋体" w:hAnsi="宋体" w:cs="宋体"/>
                <w:szCs w:val="21"/>
              </w:rPr>
              <w:t xml:space="preserve">  QMS运行至今文件更改和作废情况未发生。在“文件、记录控制程序”中对如发生以上情况均有明确规定。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ascii="宋体" w:hAnsi="宋体" w:cs="宋体"/>
                <w:szCs w:val="24"/>
              </w:rPr>
            </w:pPr>
            <w:r>
              <w:rPr>
                <w:rFonts w:hint="eastAsia" w:ascii="宋体" w:hAnsi="宋体" w:cs="宋体"/>
                <w:szCs w:val="24"/>
              </w:rPr>
              <w:t>#组织如何分析和评价监视和测量获得的数据和信息？</w:t>
            </w:r>
          </w:p>
          <w:p>
            <w:pPr>
              <w:spacing w:line="360" w:lineRule="auto"/>
              <w:rPr>
                <w:rFonts w:ascii="宋体" w:hAnsi="宋体" w:cs="宋体"/>
                <w:szCs w:val="24"/>
              </w:rPr>
            </w:pPr>
            <w:r>
              <w:rPr>
                <w:rFonts w:hint="eastAsia" w:ascii="宋体" w:hAnsi="宋体" w:cs="宋体"/>
                <w:szCs w:val="24"/>
              </w:rPr>
              <w:t>.是否利用分析结果予以评价：</w:t>
            </w:r>
          </w:p>
          <w:p>
            <w:pPr>
              <w:spacing w:line="360" w:lineRule="auto"/>
              <w:rPr>
                <w:rFonts w:ascii="宋体" w:hAnsi="宋体" w:cs="宋体"/>
                <w:szCs w:val="24"/>
              </w:rPr>
            </w:pPr>
            <w:r>
              <w:rPr>
                <w:rFonts w:hint="eastAsia" w:ascii="宋体" w:hAnsi="宋体" w:cs="宋体"/>
                <w:szCs w:val="24"/>
              </w:rPr>
              <w:t>a）产品和服务的符合性；b）顾客满意程度；</w:t>
            </w:r>
          </w:p>
          <w:p>
            <w:pPr>
              <w:spacing w:line="360" w:lineRule="auto"/>
              <w:rPr>
                <w:rFonts w:ascii="宋体" w:hAnsi="宋体" w:cs="宋体"/>
                <w:szCs w:val="24"/>
              </w:rPr>
            </w:pPr>
            <w:r>
              <w:rPr>
                <w:rFonts w:hint="eastAsia" w:ascii="宋体" w:hAnsi="宋体" w:cs="宋体"/>
                <w:szCs w:val="24"/>
              </w:rPr>
              <w:t>c）质量管理体系的绩效和有效性；</w:t>
            </w:r>
          </w:p>
          <w:p>
            <w:pPr>
              <w:spacing w:line="360" w:lineRule="auto"/>
              <w:rPr>
                <w:rFonts w:ascii="宋体" w:hAnsi="宋体" w:cs="宋体"/>
                <w:szCs w:val="24"/>
              </w:rPr>
            </w:pPr>
            <w:r>
              <w:rPr>
                <w:rFonts w:hint="eastAsia" w:ascii="宋体" w:hAnsi="宋体" w:cs="宋体"/>
                <w:szCs w:val="24"/>
              </w:rPr>
              <w:t>d）策划是否得到有效实施；</w:t>
            </w:r>
          </w:p>
          <w:p>
            <w:pPr>
              <w:spacing w:line="360" w:lineRule="auto"/>
              <w:rPr>
                <w:rFonts w:ascii="宋体" w:hAnsi="宋体" w:cs="宋体"/>
                <w:szCs w:val="24"/>
              </w:rPr>
            </w:pPr>
            <w:r>
              <w:rPr>
                <w:rFonts w:hint="eastAsia" w:ascii="宋体" w:hAnsi="宋体" w:cs="宋体"/>
                <w:szCs w:val="24"/>
              </w:rPr>
              <w:t>e）针对风险和机遇采取措施有效性；</w:t>
            </w:r>
          </w:p>
          <w:p>
            <w:pPr>
              <w:spacing w:line="360" w:lineRule="auto"/>
              <w:rPr>
                <w:rFonts w:ascii="宋体" w:hAnsi="宋体" w:cs="宋体"/>
                <w:szCs w:val="24"/>
              </w:rPr>
            </w:pPr>
            <w:r>
              <w:rPr>
                <w:rFonts w:hint="eastAsia" w:ascii="宋体" w:hAnsi="宋体" w:cs="宋体"/>
                <w:szCs w:val="24"/>
              </w:rPr>
              <w:t>f）外部供方的绩效；</w:t>
            </w:r>
          </w:p>
          <w:p>
            <w:pPr>
              <w:spacing w:line="360" w:lineRule="auto"/>
              <w:rPr>
                <w:rFonts w:hint="eastAsia" w:ascii="宋体" w:hAnsi="宋体" w:eastAsia="宋体" w:cs="宋体"/>
                <w:kern w:val="2"/>
                <w:sz w:val="21"/>
                <w:szCs w:val="21"/>
                <w:lang w:val="en-US" w:eastAsia="zh-CN" w:bidi="ar-SA"/>
              </w:rPr>
            </w:pPr>
            <w:r>
              <w:rPr>
                <w:rFonts w:hint="eastAsia" w:ascii="宋体" w:hAnsi="宋体" w:cs="宋体"/>
                <w:szCs w:val="24"/>
              </w:rPr>
              <w:t>g）质量管理体系改进的需求。</w:t>
            </w:r>
          </w:p>
        </w:tc>
        <w:tc>
          <w:tcPr>
            <w:tcW w:w="960" w:type="dxa"/>
            <w:vAlign w:val="top"/>
          </w:tcPr>
          <w:p>
            <w:pPr>
              <w:rPr>
                <w:rFonts w:hint="eastAsia" w:ascii="宋体" w:hAnsi="宋体" w:eastAsia="宋体" w:cs="宋体"/>
                <w:b/>
                <w:kern w:val="2"/>
                <w:sz w:val="21"/>
                <w:szCs w:val="21"/>
                <w:lang w:val="en-US" w:eastAsia="zh-CN" w:bidi="ar-SA"/>
              </w:rPr>
            </w:pPr>
            <w:r>
              <w:rPr>
                <w:rFonts w:hint="eastAsia"/>
                <w:b/>
              </w:rPr>
              <w:t>9.1.3</w:t>
            </w:r>
          </w:p>
        </w:tc>
        <w:tc>
          <w:tcPr>
            <w:tcW w:w="10004"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 xml:space="preserve">1.质量手册及相关文件中对收集产品、过程、体系数据的范围、类型、统计方法进行了规定。 </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2.查顾客满意度调查情况：公司20</w:t>
            </w:r>
            <w:r>
              <w:rPr>
                <w:rFonts w:hint="eastAsia" w:ascii="宋体" w:hAnsi="宋体" w:cs="宋体"/>
                <w:color w:val="000000"/>
                <w:szCs w:val="24"/>
                <w:lang w:val="en-US" w:eastAsia="zh-CN"/>
              </w:rPr>
              <w:t>20</w:t>
            </w:r>
            <w:r>
              <w:rPr>
                <w:rFonts w:hint="eastAsia" w:ascii="宋体" w:hAnsi="宋体" w:cs="宋体"/>
                <w:color w:val="000000"/>
                <w:szCs w:val="24"/>
              </w:rPr>
              <w:t>年</w:t>
            </w:r>
            <w:r>
              <w:rPr>
                <w:rFonts w:hint="eastAsia" w:ascii="宋体" w:hAnsi="宋体" w:cs="宋体"/>
                <w:color w:val="000000"/>
                <w:szCs w:val="24"/>
                <w:lang w:val="en-US" w:eastAsia="zh-CN"/>
              </w:rPr>
              <w:t>12</w:t>
            </w:r>
            <w:r>
              <w:rPr>
                <w:rFonts w:hint="eastAsia" w:ascii="宋体" w:hAnsi="宋体" w:cs="宋体"/>
                <w:color w:val="000000"/>
                <w:szCs w:val="24"/>
              </w:rPr>
              <w:t>月以问卷形式对顾客进行了满意度调查，共计发放</w:t>
            </w:r>
            <w:r>
              <w:rPr>
                <w:rFonts w:hint="eastAsia" w:ascii="宋体" w:hAnsi="宋体" w:cs="宋体"/>
                <w:color w:val="000000"/>
                <w:szCs w:val="24"/>
                <w:lang w:val="en-US" w:eastAsia="zh-CN"/>
              </w:rPr>
              <w:t>3</w:t>
            </w:r>
            <w:r>
              <w:rPr>
                <w:rFonts w:hint="eastAsia" w:ascii="宋体" w:hAnsi="宋体" w:cs="宋体"/>
                <w:color w:val="000000"/>
                <w:szCs w:val="24"/>
              </w:rPr>
              <w:t>份，回收</w:t>
            </w:r>
            <w:r>
              <w:rPr>
                <w:rFonts w:hint="eastAsia" w:ascii="宋体" w:hAnsi="宋体" w:cs="宋体"/>
                <w:color w:val="000000"/>
                <w:szCs w:val="24"/>
                <w:lang w:val="en-US" w:eastAsia="zh-CN"/>
              </w:rPr>
              <w:t>3</w:t>
            </w:r>
            <w:r>
              <w:rPr>
                <w:rFonts w:hint="eastAsia" w:ascii="宋体" w:hAnsi="宋体" w:cs="宋体"/>
                <w:color w:val="000000"/>
                <w:szCs w:val="24"/>
              </w:rPr>
              <w:t>份。对公司的服务、质量、交付、价格等项进行打分。查《顾客满意程度调查表》对满意度进行了统计；通过统计顾客满意度为9</w:t>
            </w:r>
            <w:r>
              <w:rPr>
                <w:rFonts w:hint="eastAsia" w:ascii="宋体" w:hAnsi="宋体" w:cs="宋体"/>
                <w:color w:val="000000"/>
                <w:szCs w:val="24"/>
                <w:lang w:val="en-US" w:eastAsia="zh-CN"/>
              </w:rPr>
              <w:t>7</w:t>
            </w:r>
            <w:r>
              <w:rPr>
                <w:rFonts w:hint="eastAsia" w:ascii="宋体" w:hAnsi="宋体" w:cs="宋体"/>
                <w:color w:val="000000"/>
                <w:szCs w:val="24"/>
              </w:rPr>
              <w:t>分。提供对顾客满意度调查的信息和数据进行了分析、评价的报告。</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2.查质量目标统计等记录，公司20</w:t>
            </w:r>
            <w:r>
              <w:rPr>
                <w:rFonts w:hint="eastAsia" w:ascii="宋体" w:hAnsi="宋体" w:cs="宋体"/>
                <w:color w:val="000000"/>
                <w:szCs w:val="24"/>
                <w:lang w:val="en-US" w:eastAsia="zh-CN"/>
              </w:rPr>
              <w:t>20</w:t>
            </w:r>
            <w:r>
              <w:rPr>
                <w:rFonts w:hint="eastAsia" w:ascii="宋体" w:hAnsi="宋体" w:cs="宋体"/>
                <w:color w:val="000000"/>
                <w:szCs w:val="24"/>
              </w:rPr>
              <w:t>年</w:t>
            </w:r>
            <w:r>
              <w:rPr>
                <w:rFonts w:hint="eastAsia" w:ascii="宋体" w:hAnsi="宋体" w:cs="宋体"/>
                <w:color w:val="000000"/>
                <w:szCs w:val="24"/>
                <w:lang w:val="en-US" w:eastAsia="zh-CN"/>
              </w:rPr>
              <w:t>6</w:t>
            </w:r>
            <w:r>
              <w:rPr>
                <w:rFonts w:hint="eastAsia" w:ascii="宋体" w:hAnsi="宋体" w:cs="宋体"/>
                <w:color w:val="000000"/>
                <w:szCs w:val="24"/>
              </w:rPr>
              <w:t>月至2020年</w:t>
            </w:r>
            <w:r>
              <w:rPr>
                <w:rFonts w:hint="eastAsia" w:ascii="宋体" w:hAnsi="宋体" w:cs="宋体"/>
                <w:color w:val="000000"/>
                <w:szCs w:val="24"/>
                <w:lang w:val="en-US" w:eastAsia="zh-CN"/>
              </w:rPr>
              <w:t>12</w:t>
            </w:r>
            <w:r>
              <w:rPr>
                <w:rFonts w:hint="eastAsia" w:ascii="宋体" w:hAnsi="宋体" w:cs="宋体"/>
                <w:color w:val="000000"/>
                <w:szCs w:val="24"/>
              </w:rPr>
              <w:t>月数据统计的结果为：</w:t>
            </w:r>
          </w:p>
          <w:p>
            <w:pPr>
              <w:spacing w:line="360" w:lineRule="auto"/>
              <w:ind w:firstLine="420" w:firstLineChars="200"/>
              <w:jc w:val="left"/>
              <w:rPr>
                <w:rFonts w:hint="eastAsia" w:ascii="宋体" w:hAnsi="宋体" w:cs="宋体"/>
                <w:color w:val="000000"/>
                <w:szCs w:val="24"/>
                <w:lang w:val="zh-CN"/>
              </w:rPr>
            </w:pPr>
            <w:r>
              <w:rPr>
                <w:rFonts w:hint="eastAsia" w:ascii="宋体" w:hAnsi="宋体" w:cs="宋体"/>
                <w:color w:val="000000"/>
                <w:szCs w:val="24"/>
                <w:lang w:val="zh-CN"/>
              </w:rPr>
              <w:t>培训计划及时完成率100%。</w:t>
            </w:r>
          </w:p>
          <w:p>
            <w:pPr>
              <w:spacing w:line="360" w:lineRule="auto"/>
              <w:ind w:firstLine="420" w:firstLineChars="200"/>
              <w:jc w:val="left"/>
              <w:rPr>
                <w:rFonts w:hint="eastAsia" w:ascii="宋体" w:hAnsi="宋体" w:cs="宋体"/>
                <w:color w:val="000000"/>
                <w:szCs w:val="24"/>
                <w:lang w:val="zh-CN"/>
              </w:rPr>
            </w:pPr>
            <w:r>
              <w:rPr>
                <w:rFonts w:hint="eastAsia" w:ascii="宋体" w:hAnsi="宋体" w:cs="宋体"/>
                <w:color w:val="000000"/>
                <w:szCs w:val="24"/>
                <w:lang w:val="zh-CN"/>
              </w:rPr>
              <w:t>运维服务合格率100%</w:t>
            </w:r>
          </w:p>
          <w:p>
            <w:pPr>
              <w:spacing w:line="360" w:lineRule="auto"/>
              <w:ind w:firstLine="420" w:firstLineChars="200"/>
              <w:jc w:val="left"/>
              <w:rPr>
                <w:rFonts w:hint="eastAsia" w:ascii="宋体" w:hAnsi="宋体" w:cs="宋体"/>
                <w:color w:val="000000"/>
                <w:szCs w:val="24"/>
                <w:lang w:val="zh-CN"/>
              </w:rPr>
            </w:pPr>
            <w:r>
              <w:rPr>
                <w:rFonts w:hint="eastAsia" w:ascii="宋体" w:hAnsi="宋体" w:cs="宋体"/>
                <w:color w:val="000000"/>
                <w:szCs w:val="24"/>
                <w:lang w:val="zh-CN"/>
              </w:rPr>
              <w:t>交付产品合格率100%</w:t>
            </w:r>
          </w:p>
          <w:p>
            <w:pPr>
              <w:spacing w:line="360" w:lineRule="auto"/>
              <w:ind w:firstLine="420" w:firstLineChars="200"/>
              <w:jc w:val="left"/>
              <w:rPr>
                <w:rFonts w:hint="eastAsia" w:ascii="宋体" w:hAnsi="宋体" w:cs="宋体"/>
                <w:color w:val="000000"/>
                <w:szCs w:val="24"/>
                <w:lang w:val="zh-CN"/>
              </w:rPr>
            </w:pPr>
            <w:r>
              <w:rPr>
                <w:rFonts w:hint="eastAsia" w:ascii="宋体" w:hAnsi="宋体" w:cs="宋体"/>
                <w:color w:val="000000"/>
                <w:szCs w:val="24"/>
                <w:lang w:val="zh-CN"/>
              </w:rPr>
              <w:t>合同评审率100%。</w:t>
            </w:r>
          </w:p>
          <w:p>
            <w:pPr>
              <w:spacing w:line="360" w:lineRule="auto"/>
              <w:ind w:firstLine="420" w:firstLineChars="200"/>
              <w:jc w:val="left"/>
              <w:rPr>
                <w:rFonts w:hint="eastAsia" w:ascii="宋体" w:hAnsi="宋体" w:cs="宋体"/>
                <w:color w:val="000000"/>
                <w:szCs w:val="24"/>
                <w:lang w:val="zh-CN"/>
              </w:rPr>
            </w:pPr>
            <w:r>
              <w:rPr>
                <w:rFonts w:hint="eastAsia" w:ascii="宋体" w:hAnsi="宋体" w:cs="宋体"/>
                <w:color w:val="000000"/>
                <w:szCs w:val="24"/>
                <w:lang w:val="zh-CN"/>
              </w:rPr>
              <w:t>采购产品到货及时率98%。</w:t>
            </w:r>
          </w:p>
          <w:p>
            <w:pPr>
              <w:spacing w:line="360" w:lineRule="auto"/>
              <w:ind w:firstLine="420" w:firstLineChars="200"/>
              <w:jc w:val="left"/>
              <w:rPr>
                <w:rFonts w:hint="eastAsia" w:ascii="宋体" w:hAnsi="宋体" w:cs="宋体"/>
                <w:color w:val="000000"/>
                <w:szCs w:val="24"/>
                <w:lang w:val="zh-CN"/>
              </w:rPr>
            </w:pPr>
            <w:r>
              <w:rPr>
                <w:rFonts w:hint="eastAsia" w:ascii="宋体" w:hAnsi="宋体" w:cs="宋体"/>
                <w:color w:val="000000"/>
                <w:szCs w:val="24"/>
                <w:lang w:val="zh-CN"/>
              </w:rPr>
              <w:t>采购产品合格率99%。</w:t>
            </w:r>
          </w:p>
          <w:p>
            <w:pPr>
              <w:spacing w:line="360" w:lineRule="auto"/>
              <w:ind w:firstLine="420" w:firstLineChars="200"/>
              <w:jc w:val="left"/>
              <w:rPr>
                <w:rFonts w:ascii="宋体" w:hAnsi="宋体" w:cs="宋体"/>
                <w:color w:val="000000" w:themeColor="text1"/>
                <w:szCs w:val="24"/>
              </w:rPr>
            </w:pPr>
            <w:r>
              <w:rPr>
                <w:rFonts w:hint="eastAsia" w:ascii="宋体" w:hAnsi="宋体" w:cs="宋体"/>
                <w:color w:val="000000" w:themeColor="text1"/>
                <w:szCs w:val="24"/>
                <w:lang w:val="zh-CN"/>
              </w:rPr>
              <w:t>顾客满意度达到9</w:t>
            </w:r>
            <w:r>
              <w:rPr>
                <w:rFonts w:hint="eastAsia" w:ascii="宋体" w:hAnsi="宋体" w:cs="宋体"/>
                <w:color w:val="000000" w:themeColor="text1"/>
                <w:szCs w:val="24"/>
                <w:lang w:val="en-US" w:eastAsia="zh-CN"/>
              </w:rPr>
              <w:t>7</w:t>
            </w:r>
            <w:r>
              <w:rPr>
                <w:rFonts w:hint="eastAsia" w:ascii="宋体" w:hAnsi="宋体" w:cs="宋体"/>
                <w:color w:val="000000" w:themeColor="text1"/>
                <w:szCs w:val="24"/>
                <w:lang w:val="zh-CN"/>
              </w:rPr>
              <w:t>分。</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w:t>
            </w:r>
          </w:p>
          <w:p>
            <w:pPr>
              <w:spacing w:line="360" w:lineRule="auto"/>
              <w:ind w:firstLine="420" w:firstLineChars="200"/>
              <w:jc w:val="left"/>
              <w:rPr>
                <w:rFonts w:ascii="宋体" w:hAnsi="宋体" w:cs="宋体"/>
                <w:szCs w:val="24"/>
              </w:rPr>
            </w:pPr>
            <w:r>
              <w:rPr>
                <w:rFonts w:hint="eastAsia" w:ascii="宋体" w:hAnsi="宋体" w:cs="宋体"/>
                <w:color w:val="000000"/>
                <w:szCs w:val="24"/>
              </w:rPr>
              <w:t>3.查《管理评审资料》对过程和产品的特性及趋势、供方、顾客满意、产品的符合性进行了分析，均较满意。</w:t>
            </w:r>
          </w:p>
          <w:p>
            <w:pPr>
              <w:rPr>
                <w:rFonts w:hint="eastAsia" w:ascii="宋体" w:hAnsi="宋体" w:eastAsia="宋体" w:cs="宋体"/>
                <w:kern w:val="2"/>
                <w:sz w:val="21"/>
                <w:szCs w:val="21"/>
                <w:lang w:val="en-US" w:eastAsia="zh-CN" w:bidi="ar-SA"/>
              </w:rPr>
            </w:pPr>
            <w:r>
              <w:rPr>
                <w:rFonts w:hint="eastAsia" w:ascii="宋体" w:hAnsi="宋体" w:cs="宋体"/>
                <w:szCs w:val="24"/>
              </w:rPr>
              <w:t xml:space="preserve">  根据组织提供的相关文件资料，数据分析深度不够，缺乏实质性的支持性数据文件，现场已经口头提出。</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内部审核</w:t>
            </w:r>
          </w:p>
          <w:p>
            <w:pPr>
              <w:spacing w:line="360" w:lineRule="auto"/>
              <w:rPr>
                <w:rFonts w:ascii="宋体" w:hAnsi="宋体" w:cs="宋体"/>
                <w:color w:val="000000"/>
                <w:szCs w:val="24"/>
              </w:rPr>
            </w:pPr>
            <w:r>
              <w:rPr>
                <w:rFonts w:hint="eastAsia" w:ascii="宋体" w:hAnsi="宋体" w:cs="宋体"/>
                <w:color w:val="000000"/>
                <w:szCs w:val="24"/>
              </w:rPr>
              <w:t>(含9.2.1和9.2.2)</w:t>
            </w:r>
          </w:p>
          <w:p>
            <w:pPr>
              <w:adjustRightInd w:val="0"/>
              <w:snapToGrid w:val="0"/>
              <w:rPr>
                <w:rFonts w:hint="eastAsia" w:ascii="宋体" w:hAnsi="宋体" w:eastAsia="宋体" w:cs="宋体"/>
                <w:kern w:val="2"/>
                <w:sz w:val="21"/>
                <w:szCs w:val="24"/>
                <w:lang w:val="en-US" w:eastAsia="zh-CN" w:bidi="ar-SA"/>
              </w:rPr>
            </w:pPr>
          </w:p>
        </w:tc>
        <w:tc>
          <w:tcPr>
            <w:tcW w:w="960" w:type="dxa"/>
            <w:vAlign w:val="top"/>
          </w:tcPr>
          <w:p>
            <w:pPr>
              <w:rPr>
                <w:rFonts w:hint="eastAsia" w:ascii="Times New Roman" w:hAnsi="Times New Roman" w:eastAsia="宋体" w:cs="Times New Roman"/>
                <w:b/>
                <w:kern w:val="2"/>
                <w:sz w:val="21"/>
                <w:lang w:val="en-US" w:eastAsia="zh-CN" w:bidi="ar-SA"/>
              </w:rPr>
            </w:pPr>
            <w:r>
              <w:rPr>
                <w:rFonts w:hint="eastAsia"/>
                <w:b/>
              </w:rPr>
              <w:t>9.2</w:t>
            </w:r>
          </w:p>
        </w:tc>
        <w:tc>
          <w:tcPr>
            <w:tcW w:w="10004"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编制有《内部审核控制程序》，程序中规定公司确定质量管理体系覆盖的每年（12个月）至少接受一次涉及所有条款活动的内部审核。</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360" w:lineRule="auto"/>
              <w:ind w:firstLine="420" w:firstLineChars="200"/>
              <w:rPr>
                <w:color w:val="000000" w:themeColor="text1"/>
                <w:szCs w:val="21"/>
              </w:rPr>
            </w:pPr>
            <w:r>
              <w:rPr>
                <w:rFonts w:hint="eastAsia" w:ascii="宋体" w:hAnsi="宋体" w:cs="宋体"/>
                <w:color w:val="000000"/>
                <w:szCs w:val="24"/>
              </w:rPr>
              <w:t>本次审核时间：</w:t>
            </w:r>
            <w:r>
              <w:rPr>
                <w:rFonts w:hint="eastAsia"/>
                <w:color w:val="000000" w:themeColor="text1"/>
                <w:szCs w:val="21"/>
              </w:rPr>
              <w:t xml:space="preserve">2020年 </w:t>
            </w:r>
            <w:r>
              <w:rPr>
                <w:rFonts w:hint="eastAsia"/>
                <w:color w:val="000000" w:themeColor="text1"/>
                <w:szCs w:val="21"/>
                <w:lang w:val="en-US" w:eastAsia="zh-CN"/>
              </w:rPr>
              <w:t>4</w:t>
            </w:r>
            <w:r>
              <w:rPr>
                <w:rFonts w:hint="eastAsia"/>
                <w:color w:val="000000" w:themeColor="text1"/>
                <w:szCs w:val="21"/>
              </w:rPr>
              <w:t>月</w:t>
            </w:r>
            <w:r>
              <w:rPr>
                <w:rFonts w:hint="eastAsia"/>
                <w:color w:val="000000" w:themeColor="text1"/>
                <w:szCs w:val="21"/>
                <w:lang w:val="en-US" w:eastAsia="zh-CN"/>
              </w:rPr>
              <w:t>7</w:t>
            </w:r>
            <w:r>
              <w:rPr>
                <w:rFonts w:hint="eastAsia"/>
                <w:color w:val="000000" w:themeColor="text1"/>
                <w:szCs w:val="21"/>
              </w:rPr>
              <w:t>日</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范围：公司质量体系覆盖的各部门、所有过程。</w:t>
            </w:r>
          </w:p>
          <w:p>
            <w:pPr>
              <w:spacing w:line="380" w:lineRule="exact"/>
              <w:ind w:firstLine="420" w:firstLineChars="200"/>
              <w:rPr>
                <w:rFonts w:hint="eastAsia" w:ascii="宋体" w:hAnsi="宋体" w:eastAsia="宋体"/>
                <w:szCs w:val="21"/>
                <w:lang w:eastAsia="zh-CN"/>
              </w:rPr>
            </w:pPr>
            <w:r>
              <w:rPr>
                <w:rFonts w:hint="eastAsia" w:ascii="宋体" w:hAnsi="宋体" w:cs="宋体"/>
                <w:color w:val="000000"/>
                <w:szCs w:val="24"/>
              </w:rPr>
              <w:t>审核组组成：</w:t>
            </w:r>
            <w:r>
              <w:rPr>
                <w:rFonts w:hint="eastAsia" w:ascii="宋体" w:hAnsi="宋体"/>
                <w:szCs w:val="21"/>
              </w:rPr>
              <w:t>审核组长：</w:t>
            </w:r>
            <w:r>
              <w:rPr>
                <w:rFonts w:hint="eastAsia" w:ascii="宋体" w:hAnsi="宋体"/>
                <w:szCs w:val="21"/>
                <w:lang w:val="en-US" w:eastAsia="zh-CN"/>
              </w:rPr>
              <w:t>李素琼</w:t>
            </w:r>
            <w:r>
              <w:rPr>
                <w:rFonts w:hint="eastAsia" w:ascii="宋体" w:hAnsi="宋体"/>
                <w:szCs w:val="21"/>
              </w:rPr>
              <w:t xml:space="preserve">     组员：</w:t>
            </w:r>
            <w:r>
              <w:rPr>
                <w:rFonts w:hint="eastAsia" w:ascii="宋体" w:hAnsi="宋体"/>
                <w:szCs w:val="21"/>
                <w:lang w:val="en-US" w:eastAsia="zh-CN"/>
              </w:rPr>
              <w:t>许芳</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查《管理层审核检查表》，《市场部审核检查表》、《</w:t>
            </w:r>
            <w:r>
              <w:rPr>
                <w:rFonts w:hint="eastAsia" w:ascii="宋体" w:hAnsi="宋体" w:cs="宋体"/>
                <w:color w:val="000000"/>
                <w:szCs w:val="24"/>
                <w:lang w:val="en-US" w:eastAsia="zh-CN"/>
              </w:rPr>
              <w:t>工程部</w:t>
            </w:r>
            <w:r>
              <w:rPr>
                <w:rFonts w:hint="eastAsia" w:ascii="宋体" w:hAnsi="宋体" w:cs="宋体"/>
                <w:color w:val="000000"/>
                <w:szCs w:val="24"/>
              </w:rPr>
              <w:t>审核检查表》《行政部审核检查表》审核过程及条款基本齐全，未出现审核本部门情况。</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查，《内部管理体系审核报告》，审核结论：公司质量管理体系基本符合ISQ9001：2015质量管理体系要求，且运行有效。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此次共开据《内审不符合项报告》1份，</w:t>
            </w:r>
            <w:r>
              <w:rPr>
                <w:rFonts w:hint="eastAsia"/>
                <w:szCs w:val="21"/>
              </w:rPr>
              <w:t>涉及</w:t>
            </w:r>
            <w:r>
              <w:rPr>
                <w:rFonts w:hint="eastAsia"/>
                <w:szCs w:val="21"/>
                <w:lang w:val="en-US" w:eastAsia="zh-CN"/>
              </w:rPr>
              <w:t>工程部7.5.5</w:t>
            </w:r>
            <w:r>
              <w:rPr>
                <w:rFonts w:hint="eastAsia"/>
                <w:szCs w:val="21"/>
              </w:rPr>
              <w:t>条款，不符合事实描述“查</w:t>
            </w:r>
            <w:r>
              <w:rPr>
                <w:rFonts w:hint="eastAsia"/>
                <w:szCs w:val="21"/>
                <w:lang w:eastAsia="zh-CN"/>
              </w:rPr>
              <w:t>工程部文件的归类不规范，不便于检索</w:t>
            </w:r>
            <w:r>
              <w:rPr>
                <w:rFonts w:hint="eastAsia"/>
                <w:szCs w:val="21"/>
              </w:rPr>
              <w:t>”</w:t>
            </w:r>
            <w:r>
              <w:rPr>
                <w:rFonts w:hint="eastAsia" w:ascii="宋体" w:hAnsi="宋体" w:cs="宋体"/>
                <w:color w:val="000000"/>
                <w:szCs w:val="24"/>
              </w:rPr>
              <w:t>查不符合报告，对不符合项进行了分析，并制定了纠正措施，并进行了验证，不符合纠正措施已经关闭。</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提供有《内部审核报告》查，审核结论：公司质量管理体系的建立符合标准要求、实施有效。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通过内部审核，公司质量管理体系的建立实施是有效的，符合标准要求。</w:t>
            </w:r>
          </w:p>
          <w:p>
            <w:pPr>
              <w:spacing w:line="360" w:lineRule="auto"/>
              <w:ind w:firstLine="420" w:firstLineChars="200"/>
              <w:rPr>
                <w:rFonts w:hint="eastAsia" w:ascii="宋体" w:hAnsi="宋体" w:eastAsia="宋体" w:cs="宋体"/>
                <w:kern w:val="2"/>
                <w:sz w:val="21"/>
                <w:szCs w:val="24"/>
                <w:lang w:val="en-US" w:eastAsia="zh-CN" w:bidi="ar-SA"/>
              </w:rPr>
            </w:pPr>
            <w:r>
              <w:rPr>
                <w:rFonts w:hint="eastAsia" w:ascii="宋体" w:hAnsi="宋体" w:cs="宋体"/>
                <w:color w:val="000000"/>
                <w:szCs w:val="24"/>
              </w:rPr>
              <w:t>公司内审基本符合要求。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不合格和纠正措施（含10.2.1和10.2.2）</w:t>
            </w:r>
          </w:p>
          <w:p>
            <w:pPr>
              <w:adjustRightInd w:val="0"/>
              <w:snapToGrid w:val="0"/>
              <w:rPr>
                <w:rFonts w:hint="eastAsia" w:ascii="宋体" w:hAnsi="宋体" w:eastAsia="宋体" w:cs="宋体"/>
                <w:kern w:val="2"/>
                <w:sz w:val="21"/>
                <w:szCs w:val="24"/>
                <w:lang w:val="en-US" w:eastAsia="zh-CN" w:bidi="ar-SA"/>
              </w:rPr>
            </w:pPr>
          </w:p>
        </w:tc>
        <w:tc>
          <w:tcPr>
            <w:tcW w:w="960" w:type="dxa"/>
            <w:vAlign w:val="top"/>
          </w:tcPr>
          <w:p>
            <w:pPr>
              <w:rPr>
                <w:rFonts w:hint="eastAsia" w:ascii="Times New Roman" w:hAnsi="Times New Roman" w:eastAsia="宋体" w:cs="Times New Roman"/>
                <w:b/>
                <w:kern w:val="2"/>
                <w:sz w:val="21"/>
                <w:lang w:val="en-US" w:eastAsia="zh-CN" w:bidi="ar-SA"/>
              </w:rPr>
            </w:pPr>
            <w:r>
              <w:rPr>
                <w:rFonts w:hint="eastAsia"/>
                <w:b/>
              </w:rPr>
              <w:t>10.2</w:t>
            </w:r>
          </w:p>
        </w:tc>
        <w:tc>
          <w:tcPr>
            <w:tcW w:w="10004"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公司制定《纠正预防措施管理程序》，实施纠正措施，消除不合格的原因，以防止其再发生。在程序文件中规定了对不合格品的处理要求，不合格品处理程序和机构健全。现场提供有不合格品处置单。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抽查不合格品处置记录：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提供有《纠正和预防措施处理单》1份</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抽查《纠正预防措施表》：责任部门：行政部</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不合格描述：20</w:t>
            </w:r>
            <w:r>
              <w:rPr>
                <w:rFonts w:hint="eastAsia" w:ascii="宋体" w:hAnsi="宋体" w:cs="宋体"/>
                <w:color w:val="000000"/>
                <w:szCs w:val="24"/>
                <w:lang w:val="en-US" w:eastAsia="zh-CN"/>
              </w:rPr>
              <w:t>20</w:t>
            </w:r>
            <w:r>
              <w:rPr>
                <w:rFonts w:hint="eastAsia" w:ascii="宋体" w:hAnsi="宋体" w:cs="宋体"/>
                <w:color w:val="000000"/>
                <w:szCs w:val="24"/>
              </w:rPr>
              <w:t>.</w:t>
            </w:r>
            <w:r>
              <w:rPr>
                <w:rFonts w:hint="eastAsia" w:ascii="宋体" w:hAnsi="宋体" w:cs="宋体"/>
                <w:color w:val="000000"/>
                <w:szCs w:val="24"/>
                <w:lang w:val="en-US" w:eastAsia="zh-CN"/>
              </w:rPr>
              <w:t>3</w:t>
            </w:r>
            <w:r>
              <w:rPr>
                <w:rFonts w:hint="eastAsia" w:ascii="宋体" w:hAnsi="宋体" w:cs="宋体"/>
                <w:color w:val="000000"/>
                <w:szCs w:val="24"/>
              </w:rPr>
              <w:t>.25行政部文件管理检查发现，部分文件的发放未进行签字。</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原因分析：相关工作人员为引起重视，对体系要求理解不够。</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纠正措施：加强质量管理体系标准的相关培训。2、重新整理发放过的文件，让接收人员补签字，执行文件发放的规范管理。</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措施实施验证：已经按纠正措施实施，并验证有效。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验证结果：合格。</w:t>
            </w:r>
            <w:r>
              <w:rPr>
                <w:rFonts w:hint="eastAsia" w:ascii="宋体" w:hAnsi="宋体" w:cs="宋体"/>
                <w:color w:val="000000"/>
                <w:szCs w:val="24"/>
              </w:rPr>
              <w:tab/>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验证人：</w:t>
            </w:r>
            <w:r>
              <w:rPr>
                <w:rFonts w:hint="eastAsia" w:ascii="宋体" w:hAnsi="宋体" w:cs="宋体"/>
                <w:color w:val="000000"/>
                <w:szCs w:val="24"/>
                <w:lang w:val="en-US" w:eastAsia="zh-CN"/>
              </w:rPr>
              <w:t>许芳</w:t>
            </w:r>
            <w:r>
              <w:rPr>
                <w:rFonts w:hint="eastAsia" w:ascii="宋体" w:hAnsi="宋体" w:cs="宋体"/>
                <w:color w:val="000000"/>
                <w:szCs w:val="24"/>
              </w:rPr>
              <w:t xml:space="preserve">  20</w:t>
            </w:r>
            <w:r>
              <w:rPr>
                <w:rFonts w:hint="eastAsia" w:ascii="宋体" w:hAnsi="宋体" w:cs="宋体"/>
                <w:color w:val="000000"/>
                <w:szCs w:val="24"/>
                <w:lang w:val="en-US" w:eastAsia="zh-CN"/>
              </w:rPr>
              <w:t>20</w:t>
            </w:r>
            <w:r>
              <w:rPr>
                <w:rFonts w:hint="eastAsia" w:ascii="宋体" w:hAnsi="宋体" w:cs="宋体"/>
                <w:color w:val="000000"/>
                <w:szCs w:val="24"/>
              </w:rPr>
              <w:t>.</w:t>
            </w:r>
            <w:r>
              <w:rPr>
                <w:rFonts w:hint="eastAsia" w:ascii="宋体" w:hAnsi="宋体" w:cs="宋体"/>
                <w:color w:val="000000"/>
                <w:szCs w:val="24"/>
                <w:lang w:val="en-US" w:eastAsia="zh-CN"/>
              </w:rPr>
              <w:t>3</w:t>
            </w:r>
            <w:r>
              <w:rPr>
                <w:rFonts w:hint="eastAsia" w:ascii="宋体" w:hAnsi="宋体" w:cs="宋体"/>
                <w:color w:val="000000"/>
                <w:szCs w:val="24"/>
              </w:rPr>
              <w:t>.25</w:t>
            </w:r>
          </w:p>
          <w:p>
            <w:pPr>
              <w:spacing w:line="360" w:lineRule="auto"/>
              <w:ind w:firstLine="420" w:firstLineChars="200"/>
              <w:rPr>
                <w:rFonts w:hint="eastAsia" w:ascii="宋体" w:hAnsi="宋体" w:eastAsia="宋体" w:cs="宋体"/>
                <w:color w:val="000000"/>
                <w:kern w:val="2"/>
                <w:sz w:val="21"/>
                <w:szCs w:val="24"/>
                <w:lang w:val="en-US" w:eastAsia="zh-CN" w:bidi="ar-SA"/>
              </w:rPr>
            </w:pPr>
            <w:r>
              <w:rPr>
                <w:rFonts w:hint="eastAsia" w:ascii="宋体" w:hAnsi="宋体" w:cs="宋体"/>
                <w:color w:val="000000"/>
                <w:szCs w:val="24"/>
              </w:rPr>
              <w:t>纠正措施实施基本有效。</w:t>
            </w:r>
          </w:p>
        </w:tc>
        <w:tc>
          <w:tcPr>
            <w:tcW w:w="1585" w:type="dxa"/>
          </w:tcPr>
          <w:p/>
        </w:tc>
      </w:tr>
    </w:tbl>
    <w:p>
      <w:pPr>
        <w:pStyle w:val="6"/>
        <w:rPr>
          <w:rFonts w:hint="eastAsia"/>
        </w:rPr>
      </w:pPr>
      <w:r>
        <w:rPr>
          <w:rFonts w:hint="eastAsia"/>
        </w:rPr>
        <w:t>说明：不符合标注N</w:t>
      </w:r>
    </w:p>
    <w:p>
      <w:pPr>
        <w:rPr>
          <w:rFonts w:hint="eastAsia"/>
        </w:rPr>
      </w:pPr>
      <w:r>
        <w:rPr>
          <w:rFonts w:hint="eastAsia"/>
        </w:rPr>
        <w:br w:type="page"/>
      </w:r>
    </w:p>
    <w:p>
      <w:pPr>
        <w:pStyle w:val="6"/>
        <w:jc w:val="center"/>
      </w:pPr>
      <w:r>
        <w:rPr>
          <w:rFonts w:hint="eastAsia" w:ascii="隶书" w:hAnsi="宋体" w:eastAsia="隶书"/>
          <w:bCs/>
          <w:color w:val="000000"/>
          <w:sz w:val="36"/>
          <w:szCs w:val="36"/>
        </w:rPr>
        <w:t>管理体系审核记录表</w:t>
      </w:r>
    </w:p>
    <w:p>
      <w:pPr>
        <w:pStyle w:val="6"/>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rPr>
                <w:rFonts w:ascii="Times New Roman" w:hAnsi="Times New Roman" w:eastAsia="宋体" w:cs="Times New Roman"/>
                <w:kern w:val="2"/>
                <w:sz w:val="21"/>
                <w:lang w:val="en-US" w:eastAsia="zh-CN" w:bidi="ar-SA"/>
              </w:rPr>
            </w:pPr>
            <w:r>
              <w:rPr>
                <w:rFonts w:hint="eastAsia"/>
                <w:sz w:val="24"/>
                <w:szCs w:val="24"/>
              </w:rPr>
              <w:t>抽样计划</w:t>
            </w:r>
          </w:p>
          <w:p>
            <w:pPr>
              <w:jc w:val="center"/>
            </w:pPr>
          </w:p>
        </w:tc>
        <w:tc>
          <w:tcPr>
            <w:tcW w:w="960" w:type="dxa"/>
            <w:vMerge w:val="restart"/>
            <w:vAlign w:val="center"/>
          </w:tcPr>
          <w:p>
            <w:pPr>
              <w:rPr>
                <w:sz w:val="24"/>
                <w:szCs w:val="24"/>
              </w:rPr>
            </w:pPr>
            <w:r>
              <w:rPr>
                <w:rFonts w:hint="eastAsia"/>
                <w:sz w:val="24"/>
                <w:szCs w:val="24"/>
              </w:rPr>
              <w:t>涉及</w:t>
            </w:r>
          </w:p>
          <w:p>
            <w:pPr>
              <w:rPr>
                <w:rFonts w:ascii="Times New Roman" w:hAnsi="Times New Roman" w:eastAsia="宋体" w:cs="Times New Roman"/>
                <w:kern w:val="2"/>
                <w:sz w:val="21"/>
                <w:lang w:val="en-US" w:eastAsia="zh-CN" w:bidi="ar-SA"/>
              </w:rPr>
            </w:pPr>
            <w:r>
              <w:rPr>
                <w:rFonts w:hint="eastAsia"/>
                <w:sz w:val="24"/>
                <w:szCs w:val="24"/>
              </w:rPr>
              <w:t>条款</w:t>
            </w:r>
          </w:p>
          <w:p/>
        </w:tc>
        <w:tc>
          <w:tcPr>
            <w:tcW w:w="10004" w:type="dxa"/>
            <w:vAlign w:val="center"/>
          </w:tcPr>
          <w:p>
            <w:pPr>
              <w:rPr>
                <w:rFonts w:hint="eastAsia" w:ascii="Times New Roman" w:hAnsi="Times New Roman" w:eastAsia="宋体" w:cs="Times New Roman"/>
                <w:kern w:val="2"/>
                <w:sz w:val="24"/>
                <w:szCs w:val="24"/>
                <w:lang w:val="en-US" w:eastAsia="zh-CN" w:bidi="ar-SA"/>
              </w:rPr>
            </w:pPr>
            <w:r>
              <w:rPr>
                <w:rFonts w:hint="eastAsia"/>
                <w:sz w:val="24"/>
                <w:szCs w:val="24"/>
              </w:rPr>
              <w:t>受审核部门：</w:t>
            </w:r>
            <w:r>
              <w:rPr>
                <w:rFonts w:hint="eastAsia"/>
                <w:sz w:val="24"/>
                <w:szCs w:val="24"/>
                <w:lang w:val="en-US" w:eastAsia="zh-CN"/>
              </w:rPr>
              <w:t>市场部</w:t>
            </w:r>
            <w:r>
              <w:rPr>
                <w:rFonts w:hint="eastAsia"/>
                <w:sz w:val="24"/>
                <w:szCs w:val="24"/>
              </w:rPr>
              <w:t xml:space="preserve"> 主管领导：江明林</w:t>
            </w:r>
            <w:r>
              <w:rPr>
                <w:rFonts w:hint="eastAsia"/>
                <w:sz w:val="24"/>
                <w:szCs w:val="24"/>
                <w:lang w:val="en-US" w:eastAsia="zh-CN"/>
              </w:rPr>
              <w:t xml:space="preserve">  </w:t>
            </w:r>
            <w:r>
              <w:rPr>
                <w:rFonts w:hint="eastAsia"/>
                <w:sz w:val="24"/>
                <w:szCs w:val="24"/>
              </w:rPr>
              <w:t>陪同人员：</w:t>
            </w:r>
            <w:r>
              <w:rPr>
                <w:rFonts w:hint="eastAsia"/>
                <w:sz w:val="24"/>
                <w:szCs w:val="24"/>
                <w:lang w:eastAsia="zh-CN"/>
              </w:rPr>
              <w:t>王煜婷</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ascii="Times New Roman" w:hAnsi="Times New Roman" w:eastAsia="宋体" w:cs="Times New Roman"/>
                <w:kern w:val="2"/>
                <w:sz w:val="21"/>
                <w:lang w:val="en-US" w:eastAsia="zh-CN" w:bidi="ar-SA"/>
              </w:rPr>
            </w:pPr>
            <w:r>
              <w:rPr>
                <w:rFonts w:hint="eastAsia"/>
                <w:sz w:val="24"/>
                <w:szCs w:val="24"/>
              </w:rPr>
              <w:t>审核员：</w:t>
            </w:r>
            <w:r>
              <w:rPr>
                <w:rFonts w:hint="eastAsia"/>
                <w:sz w:val="24"/>
                <w:szCs w:val="24"/>
                <w:lang w:val="en-US" w:eastAsia="zh-CN"/>
              </w:rPr>
              <w:t xml:space="preserve"> 张心</w:t>
            </w:r>
            <w:r>
              <w:rPr>
                <w:rFonts w:hint="eastAsia"/>
                <w:sz w:val="24"/>
                <w:szCs w:val="24"/>
              </w:rPr>
              <w:t xml:space="preserve">   审核时间：</w:t>
            </w:r>
            <w:r>
              <w:rPr>
                <w:rFonts w:hint="eastAsia"/>
                <w:sz w:val="24"/>
                <w:szCs w:val="24"/>
                <w:lang w:eastAsia="zh-CN"/>
              </w:rPr>
              <w:t>2021年1月8日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rFonts w:ascii="Times New Roman" w:hAnsi="Times New Roman" w:eastAsia="宋体" w:cs="Times New Roman"/>
                <w:kern w:val="2"/>
                <w:sz w:val="24"/>
                <w:szCs w:val="24"/>
                <w:lang w:val="en-US" w:eastAsia="zh-CN" w:bidi="ar-SA"/>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体系文件中已经明确了市场部的岗位职责，具体为：</w:t>
            </w:r>
          </w:p>
          <w:p>
            <w:pPr>
              <w:numPr>
                <w:ilvl w:val="0"/>
                <w:numId w:val="1"/>
              </w:numPr>
              <w:spacing w:line="360" w:lineRule="auto"/>
              <w:ind w:firstLine="210" w:firstLineChars="100"/>
              <w:textAlignment w:val="baseline"/>
              <w:rPr>
                <w:rFonts w:ascii="宋体" w:hAnsi="宋体" w:cs="宋体"/>
                <w:szCs w:val="21"/>
              </w:rPr>
            </w:pPr>
            <w:r>
              <w:rPr>
                <w:rFonts w:hint="eastAsia" w:ascii="宋体" w:hAnsi="宋体" w:cs="宋体"/>
                <w:szCs w:val="21"/>
              </w:rPr>
              <w:t xml:space="preserve">负责对供方进行评价和选择; </w:t>
            </w:r>
          </w:p>
          <w:p>
            <w:pPr>
              <w:spacing w:line="360" w:lineRule="auto"/>
              <w:ind w:firstLine="210" w:firstLineChars="100"/>
              <w:textAlignment w:val="baseline"/>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 xml:space="preserve"> </w:t>
            </w:r>
            <w:r>
              <w:rPr>
                <w:rFonts w:hint="eastAsia" w:ascii="宋体" w:hAnsi="宋体" w:cs="宋体"/>
                <w:szCs w:val="21"/>
              </w:rPr>
              <w:t>负责产品的采购</w:t>
            </w:r>
          </w:p>
          <w:p>
            <w:pPr>
              <w:spacing w:line="360" w:lineRule="auto"/>
              <w:ind w:firstLine="210" w:firstLineChars="100"/>
              <w:textAlignment w:val="baseline"/>
              <w:rPr>
                <w:rFonts w:ascii="宋体" w:hAnsi="宋体" w:cs="宋体"/>
                <w:szCs w:val="21"/>
              </w:rPr>
            </w:pPr>
            <w:r>
              <w:rPr>
                <w:rFonts w:hint="eastAsia" w:ascii="宋体" w:hAnsi="宋体" w:cs="宋体"/>
                <w:szCs w:val="21"/>
              </w:rPr>
              <w:t>3)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rPr>
              <w:t>4)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5)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rPr>
              <w:t>6)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rPr>
              <w:t>7)  负责市场调研工作和收集有关信息传达到本公司内各部门；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8)负责组织公司各职能部门对合同进行评审;</w:t>
            </w:r>
          </w:p>
          <w:p>
            <w:pPr>
              <w:spacing w:line="360" w:lineRule="auto"/>
              <w:ind w:firstLine="210" w:firstLineChars="100"/>
              <w:textAlignment w:val="baseline"/>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eastAsia="宋体" w:cs="Times New Roman"/>
                <w:b/>
                <w:kern w:val="2"/>
                <w:sz w:val="21"/>
                <w:szCs w:val="21"/>
                <w:lang w:val="en-US" w:eastAsia="zh-CN" w:bidi="ar-SA"/>
              </w:rPr>
            </w:pPr>
          </w:p>
        </w:tc>
        <w:tc>
          <w:tcPr>
            <w:tcW w:w="960" w:type="dxa"/>
            <w:vAlign w:val="top"/>
          </w:tcPr>
          <w:p>
            <w:pPr>
              <w:rPr>
                <w:rFonts w:hint="default" w:ascii="宋体" w:hAnsi="宋体" w:eastAsia="宋体" w:cs="新宋体"/>
                <w:kern w:val="2"/>
                <w:sz w:val="21"/>
                <w:szCs w:val="21"/>
                <w:lang w:val="en-US" w:eastAsia="zh-CN" w:bidi="ar-SA"/>
              </w:rPr>
            </w:pPr>
            <w:r>
              <w:rPr>
                <w:rFonts w:hint="eastAsia" w:ascii="宋体" w:hAnsi="宋体" w:cs="宋体"/>
                <w:b/>
                <w:szCs w:val="21"/>
              </w:rPr>
              <w:t>6.2</w:t>
            </w:r>
          </w:p>
        </w:tc>
        <w:tc>
          <w:tcPr>
            <w:tcW w:w="10004" w:type="dxa"/>
            <w:vAlign w:val="top"/>
          </w:tcPr>
          <w:p>
            <w:pPr>
              <w:spacing w:line="400" w:lineRule="exact"/>
              <w:rPr>
                <w:rFonts w:ascii="宋体" w:hAnsi="宋体" w:cs="宋体"/>
                <w:szCs w:val="21"/>
              </w:rPr>
            </w:pPr>
            <w:r>
              <w:rPr>
                <w:rFonts w:hint="eastAsia" w:ascii="宋体" w:hAnsi="宋体" w:cs="宋体"/>
                <w:szCs w:val="21"/>
              </w:rPr>
              <w:t>市场部负责人：</w:t>
            </w:r>
            <w:r>
              <w:rPr>
                <w:rFonts w:hint="eastAsia" w:ascii="宋体" w:hAnsi="宋体"/>
                <w:sz w:val="21"/>
              </w:rPr>
              <w:t>江明林</w:t>
            </w:r>
          </w:p>
          <w:p>
            <w:pPr>
              <w:spacing w:line="400" w:lineRule="exact"/>
              <w:rPr>
                <w:rFonts w:ascii="宋体" w:hAnsi="宋体" w:cs="宋体"/>
                <w:szCs w:val="21"/>
              </w:rPr>
            </w:pPr>
            <w:r>
              <w:rPr>
                <w:rFonts w:hint="eastAsia" w:ascii="宋体" w:hAnsi="宋体" w:cs="宋体"/>
                <w:szCs w:val="21"/>
              </w:rPr>
              <w:t xml:space="preserve">查《部门质量目标测量报告》 </w:t>
            </w:r>
          </w:p>
          <w:p>
            <w:pPr>
              <w:spacing w:line="400" w:lineRule="exact"/>
              <w:rPr>
                <w:rFonts w:ascii="宋体" w:hAnsi="宋体" w:cs="宋体"/>
                <w:szCs w:val="21"/>
              </w:rPr>
            </w:pPr>
            <w:r>
              <w:rPr>
                <w:rFonts w:hint="eastAsia" w:ascii="宋体" w:hAnsi="宋体" w:cs="宋体"/>
                <w:szCs w:val="21"/>
              </w:rPr>
              <w:t>测量时间：</w:t>
            </w:r>
            <w:r>
              <w:rPr>
                <w:rFonts w:hint="eastAsia" w:ascii="宋体" w:hAnsi="宋体" w:cs="宋体"/>
                <w:szCs w:val="21"/>
                <w:lang w:val="en-US" w:eastAsia="zh-CN"/>
              </w:rPr>
              <w:t>2020年6</w:t>
            </w:r>
            <w:r>
              <w:rPr>
                <w:rFonts w:hint="eastAsia" w:ascii="宋体" w:hAnsi="宋体" w:cs="宋体"/>
                <w:szCs w:val="21"/>
              </w:rPr>
              <w:t>月-2020年</w:t>
            </w:r>
            <w:r>
              <w:rPr>
                <w:rFonts w:hint="eastAsia" w:ascii="宋体" w:hAnsi="宋体" w:cs="宋体"/>
                <w:szCs w:val="21"/>
                <w:lang w:val="en-US" w:eastAsia="zh-CN"/>
              </w:rPr>
              <w:t>12</w:t>
            </w:r>
            <w:r>
              <w:rPr>
                <w:rFonts w:hint="eastAsia" w:ascii="宋体" w:hAnsi="宋体" w:cs="宋体"/>
                <w:szCs w:val="21"/>
              </w:rPr>
              <w:t>月</w:t>
            </w:r>
          </w:p>
          <w:p>
            <w:pPr>
              <w:spacing w:line="400" w:lineRule="exact"/>
              <w:rPr>
                <w:rFonts w:hint="default" w:ascii="宋体" w:hAnsi="宋体" w:eastAsia="宋体" w:cs="宋体"/>
                <w:szCs w:val="21"/>
                <w:lang w:val="en-US" w:eastAsia="zh-CN"/>
              </w:rPr>
            </w:pPr>
            <w:r>
              <w:rPr>
                <w:rFonts w:hint="eastAsia" w:ascii="宋体" w:hAnsi="宋体" w:cs="宋体"/>
                <w:szCs w:val="21"/>
              </w:rPr>
              <w:t>合同评审率100%</w:t>
            </w:r>
            <w:r>
              <w:rPr>
                <w:rFonts w:hint="eastAsia" w:ascii="宋体" w:hAnsi="宋体" w:cs="宋体"/>
                <w:szCs w:val="21"/>
                <w:lang w:val="en-US" w:eastAsia="zh-CN"/>
              </w:rPr>
              <w:t xml:space="preserve">              实测：100%</w:t>
            </w:r>
          </w:p>
          <w:p>
            <w:pPr>
              <w:spacing w:line="400" w:lineRule="exact"/>
              <w:rPr>
                <w:rFonts w:hint="default" w:ascii="宋体" w:hAnsi="宋体" w:eastAsia="宋体" w:cs="宋体"/>
                <w:szCs w:val="21"/>
                <w:lang w:val="en-US" w:eastAsia="zh-CN"/>
              </w:rPr>
            </w:pPr>
            <w:r>
              <w:rPr>
                <w:rFonts w:hint="eastAsia" w:ascii="宋体" w:hAnsi="宋体" w:cs="宋体"/>
                <w:szCs w:val="21"/>
              </w:rPr>
              <w:t>采购产品到货及时率98%以上</w:t>
            </w:r>
            <w:r>
              <w:rPr>
                <w:rFonts w:hint="eastAsia" w:ascii="宋体" w:hAnsi="宋体" w:cs="宋体"/>
                <w:szCs w:val="21"/>
                <w:lang w:val="en-US" w:eastAsia="zh-CN"/>
              </w:rPr>
              <w:t xml:space="preserve">   实测：98%</w:t>
            </w:r>
          </w:p>
          <w:p>
            <w:pPr>
              <w:spacing w:line="400" w:lineRule="exact"/>
              <w:rPr>
                <w:rFonts w:hint="default" w:ascii="宋体" w:hAnsi="宋体" w:eastAsia="宋体" w:cs="宋体"/>
                <w:szCs w:val="21"/>
                <w:lang w:val="en-US" w:eastAsia="zh-CN"/>
              </w:rPr>
            </w:pPr>
            <w:r>
              <w:rPr>
                <w:rFonts w:hint="eastAsia" w:ascii="宋体" w:hAnsi="宋体" w:cs="宋体"/>
                <w:szCs w:val="21"/>
              </w:rPr>
              <w:t>采购产品合格率98%以上</w:t>
            </w:r>
            <w:r>
              <w:rPr>
                <w:rFonts w:hint="eastAsia" w:ascii="宋体" w:hAnsi="宋体" w:cs="宋体"/>
                <w:szCs w:val="21"/>
                <w:lang w:val="en-US" w:eastAsia="zh-CN"/>
              </w:rPr>
              <w:t xml:space="preserve">       实测：99%</w:t>
            </w:r>
          </w:p>
          <w:p>
            <w:pPr>
              <w:spacing w:line="400" w:lineRule="exact"/>
              <w:rPr>
                <w:rFonts w:hint="default" w:ascii="宋体" w:hAnsi="宋体" w:eastAsia="宋体" w:cs="宋体"/>
                <w:szCs w:val="21"/>
                <w:lang w:val="en-US" w:eastAsia="zh-CN"/>
              </w:rPr>
            </w:pPr>
            <w:r>
              <w:rPr>
                <w:rFonts w:hint="eastAsia" w:ascii="宋体" w:hAnsi="宋体" w:cs="宋体"/>
                <w:szCs w:val="21"/>
              </w:rPr>
              <w:t>顾客满意度达到95分</w:t>
            </w:r>
            <w:r>
              <w:rPr>
                <w:rFonts w:hint="eastAsia" w:ascii="宋体" w:hAnsi="宋体" w:cs="宋体"/>
                <w:szCs w:val="21"/>
                <w:lang w:val="en-US" w:eastAsia="zh-CN"/>
              </w:rPr>
              <w:t xml:space="preserve">          实测：97分</w:t>
            </w:r>
          </w:p>
          <w:p>
            <w:pPr>
              <w:spacing w:line="400" w:lineRule="exact"/>
              <w:rPr>
                <w:rFonts w:ascii="宋体" w:hAnsi="宋体" w:cs="宋体"/>
                <w:color w:val="000000" w:themeColor="text1"/>
                <w:szCs w:val="21"/>
              </w:rPr>
            </w:pPr>
            <w:r>
              <w:rPr>
                <w:rFonts w:hint="eastAsia" w:ascii="宋体" w:hAnsi="宋体" w:cs="宋体"/>
                <w:szCs w:val="21"/>
              </w:rPr>
              <w:t>抽</w:t>
            </w:r>
            <w:r>
              <w:rPr>
                <w:rFonts w:hint="eastAsia" w:ascii="宋体" w:hAnsi="宋体" w:cs="宋体"/>
                <w:color w:val="000000" w:themeColor="text1"/>
                <w:szCs w:val="21"/>
              </w:rPr>
              <w:t>：20</w:t>
            </w:r>
            <w:r>
              <w:rPr>
                <w:rFonts w:hint="eastAsia" w:ascii="宋体" w:hAnsi="宋体" w:cs="宋体"/>
                <w:color w:val="000000" w:themeColor="text1"/>
                <w:szCs w:val="21"/>
                <w:lang w:val="en-US" w:eastAsia="zh-CN"/>
              </w:rPr>
              <w:t>20</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2月进行的顾客满意度调查见调查报告，对</w:t>
            </w:r>
            <w:r>
              <w:rPr>
                <w:rFonts w:hint="eastAsia" w:ascii="宋体" w:hAnsi="宋体" w:cs="宋体"/>
                <w:color w:val="000000" w:themeColor="text1"/>
                <w:szCs w:val="21"/>
                <w:lang w:eastAsia="zh-CN"/>
              </w:rPr>
              <w:t>三</w:t>
            </w:r>
            <w:r>
              <w:rPr>
                <w:rFonts w:hint="eastAsia" w:ascii="宋体" w:hAnsi="宋体" w:cs="宋体"/>
                <w:color w:val="000000" w:themeColor="text1"/>
                <w:szCs w:val="21"/>
              </w:rPr>
              <w:t>家客户进行了顾客满意度调查，最后结果为</w:t>
            </w:r>
            <w:r>
              <w:rPr>
                <w:rFonts w:hint="eastAsia" w:ascii="宋体" w:hAnsi="宋体" w:cs="宋体"/>
                <w:color w:val="000000" w:themeColor="text1"/>
                <w:szCs w:val="21"/>
                <w:lang w:val="en-US" w:eastAsia="zh-CN"/>
              </w:rPr>
              <w:t>97</w:t>
            </w:r>
            <w:r>
              <w:rPr>
                <w:rFonts w:hint="eastAsia" w:ascii="宋体" w:hAnsi="宋体" w:cs="宋体"/>
                <w:color w:val="000000" w:themeColor="text1"/>
                <w:szCs w:val="21"/>
              </w:rPr>
              <w:t>分。</w:t>
            </w:r>
          </w:p>
          <w:p>
            <w:pPr>
              <w:spacing w:line="400" w:lineRule="exact"/>
              <w:rPr>
                <w:rFonts w:hint="eastAsia" w:ascii="宋体" w:hAnsi="宋体" w:eastAsia="宋体" w:cs="宋体"/>
                <w:kern w:val="2"/>
                <w:sz w:val="21"/>
                <w:szCs w:val="21"/>
                <w:lang w:val="en-US" w:eastAsia="zh-CN" w:bidi="ar-SA"/>
              </w:rPr>
            </w:pPr>
            <w:r>
              <w:rPr>
                <w:rFonts w:hint="eastAsia" w:ascii="宋体" w:hAnsi="宋体" w:cs="宋体"/>
                <w:szCs w:val="21"/>
              </w:rPr>
              <w:t>质量目标覆盖相关职能、层次和过程，质量目标与质量方针保持一致，基本符合要求。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color w:val="000000"/>
                <w:szCs w:val="21"/>
              </w:rPr>
            </w:pPr>
            <w:r>
              <w:rPr>
                <w:rFonts w:hint="eastAsia" w:ascii="宋体" w:hAnsi="宋体" w:cs="宋体"/>
                <w:color w:val="000000"/>
                <w:szCs w:val="21"/>
              </w:rPr>
              <w:t>顾客沟通</w:t>
            </w:r>
          </w:p>
          <w:p>
            <w:pPr>
              <w:adjustRightInd w:val="0"/>
              <w:snapToGrid w:val="0"/>
              <w:jc w:val="center"/>
              <w:rPr>
                <w:rFonts w:ascii="宋体" w:hAnsi="宋体" w:eastAsia="宋体" w:cs="新宋体"/>
                <w:kern w:val="2"/>
                <w:sz w:val="21"/>
                <w:szCs w:val="21"/>
                <w:lang w:val="en-US" w:eastAsia="zh-CN" w:bidi="ar-SA"/>
              </w:rPr>
            </w:pPr>
          </w:p>
        </w:tc>
        <w:tc>
          <w:tcPr>
            <w:tcW w:w="960" w:type="dxa"/>
            <w:vAlign w:val="top"/>
          </w:tcPr>
          <w:p>
            <w:pPr>
              <w:rPr>
                <w:rFonts w:hint="default" w:ascii="宋体" w:hAnsi="宋体" w:eastAsia="宋体" w:cs="新宋体"/>
                <w:kern w:val="2"/>
                <w:sz w:val="21"/>
                <w:szCs w:val="21"/>
                <w:lang w:val="en-US" w:eastAsia="zh-CN" w:bidi="ar-SA"/>
              </w:rPr>
            </w:pPr>
            <w:r>
              <w:rPr>
                <w:rFonts w:hint="eastAsia" w:ascii="宋体" w:hAnsi="宋体" w:cs="宋体"/>
                <w:b/>
                <w:szCs w:val="21"/>
              </w:rPr>
              <w:t>8.2.1</w:t>
            </w:r>
          </w:p>
        </w:tc>
        <w:tc>
          <w:tcPr>
            <w:tcW w:w="10004" w:type="dxa"/>
            <w:vAlign w:val="top"/>
          </w:tcPr>
          <w:p>
            <w:pPr>
              <w:spacing w:line="360" w:lineRule="auto"/>
              <w:ind w:firstLine="420" w:firstLineChars="200"/>
              <w:rPr>
                <w:rFonts w:hint="eastAsia" w:ascii="宋体" w:hAnsi="宋体" w:eastAsia="宋体" w:cs="Times New Roman"/>
                <w:kern w:val="2"/>
                <w:sz w:val="21"/>
                <w:szCs w:val="21"/>
                <w:lang w:val="en-US" w:eastAsia="zh-CN" w:bidi="ar-SA"/>
              </w:rPr>
            </w:pPr>
            <w:r>
              <w:rPr>
                <w:rFonts w:hint="eastAsia" w:ascii="宋体" w:hAnsi="宋体" w:cs="宋体"/>
                <w:color w:val="000000"/>
                <w:szCs w:val="21"/>
              </w:rPr>
              <w:t>组织按质量手册制定并实施顾客沟通的要求，市场部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color w:val="000000"/>
                <w:szCs w:val="21"/>
              </w:rPr>
            </w:pPr>
            <w:r>
              <w:rPr>
                <w:rFonts w:hint="eastAsia" w:ascii="宋体" w:hAnsi="宋体" w:cs="宋体"/>
                <w:color w:val="000000"/>
                <w:szCs w:val="21"/>
              </w:rPr>
              <w:t>与产品和服务有关要求的确定</w:t>
            </w:r>
          </w:p>
          <w:p>
            <w:pPr>
              <w:spacing w:line="360" w:lineRule="auto"/>
              <w:rPr>
                <w:rFonts w:ascii="宋体" w:hAnsi="宋体" w:cs="宋体"/>
                <w:szCs w:val="21"/>
              </w:rPr>
            </w:pPr>
            <w:r>
              <w:rPr>
                <w:rFonts w:hint="eastAsia" w:ascii="宋体" w:hAnsi="宋体" w:cs="宋体"/>
                <w:szCs w:val="21"/>
              </w:rPr>
              <w:t>#产品和服务的要求规定是否含:</w:t>
            </w:r>
          </w:p>
          <w:p>
            <w:pPr>
              <w:spacing w:line="360" w:lineRule="auto"/>
              <w:rPr>
                <w:rFonts w:ascii="宋体" w:hAnsi="宋体" w:cs="宋体"/>
                <w:szCs w:val="21"/>
              </w:rPr>
            </w:pPr>
            <w:r>
              <w:rPr>
                <w:rFonts w:hint="eastAsia" w:ascii="宋体" w:hAnsi="宋体" w:cs="宋体"/>
                <w:szCs w:val="21"/>
              </w:rPr>
              <w:t>1）适用的法律法规要求；</w:t>
            </w:r>
          </w:p>
          <w:p>
            <w:pPr>
              <w:spacing w:line="360" w:lineRule="auto"/>
              <w:rPr>
                <w:rFonts w:ascii="宋体" w:hAnsi="宋体" w:cs="宋体"/>
                <w:szCs w:val="21"/>
              </w:rPr>
            </w:pPr>
            <w:r>
              <w:rPr>
                <w:rFonts w:hint="eastAsia" w:ascii="宋体" w:hAnsi="宋体" w:cs="宋体"/>
                <w:szCs w:val="21"/>
              </w:rPr>
              <w:t>2）组织认为的必要要求。</w:t>
            </w:r>
          </w:p>
          <w:p>
            <w:pPr>
              <w:spacing w:line="360" w:lineRule="auto"/>
              <w:rPr>
                <w:rFonts w:ascii="宋体" w:hAnsi="宋体" w:cs="宋体"/>
                <w:szCs w:val="21"/>
              </w:rPr>
            </w:pPr>
            <w:r>
              <w:rPr>
                <w:rFonts w:hint="eastAsia" w:ascii="宋体" w:hAnsi="宋体" w:cs="宋体"/>
                <w:szCs w:val="21"/>
              </w:rPr>
              <w:t>对于提供的产品/服务，组织声称的要</w:t>
            </w:r>
          </w:p>
          <w:p>
            <w:pPr>
              <w:spacing w:line="360" w:lineRule="auto"/>
              <w:rPr>
                <w:rFonts w:ascii="宋体" w:hAnsi="宋体" w:cs="宋体"/>
                <w:color w:val="000000"/>
                <w:szCs w:val="21"/>
              </w:rPr>
            </w:pPr>
            <w:r>
              <w:rPr>
                <w:rFonts w:hint="eastAsia" w:ascii="宋体" w:hAnsi="宋体" w:cs="宋体"/>
                <w:szCs w:val="21"/>
              </w:rPr>
              <w:t>求有哪些？是否满足？</w:t>
            </w:r>
          </w:p>
          <w:p>
            <w:pPr>
              <w:adjustRightInd w:val="0"/>
              <w:snapToGrid w:val="0"/>
              <w:jc w:val="center"/>
              <w:rPr>
                <w:rFonts w:ascii="宋体" w:hAnsi="宋体" w:eastAsia="宋体" w:cs="新宋体"/>
                <w:kern w:val="2"/>
                <w:sz w:val="21"/>
                <w:szCs w:val="21"/>
                <w:lang w:val="en-US" w:eastAsia="zh-CN" w:bidi="ar-SA"/>
              </w:rPr>
            </w:pP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宋体"/>
                <w:b/>
                <w:szCs w:val="21"/>
              </w:rPr>
              <w:t>8.2.2</w:t>
            </w:r>
          </w:p>
        </w:tc>
        <w:tc>
          <w:tcPr>
            <w:tcW w:w="10004" w:type="dxa"/>
            <w:vAlign w:val="top"/>
          </w:tcPr>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组织编制的质量手册规定，对市场进行调研，定向顾客提供的产品和服务的要求，确定与服务有关的要求：</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抽销售合同：</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1、顾客：</w:t>
            </w:r>
            <w:r>
              <w:rPr>
                <w:rFonts w:hint="eastAsia" w:ascii="宋体" w:hAnsi="宋体" w:cs="宋体"/>
                <w:color w:val="000000" w:themeColor="text1"/>
                <w:szCs w:val="21"/>
                <w:lang w:eastAsia="zh-CN"/>
              </w:rPr>
              <w:t>汉隆科技股份有限公司</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  销售产品：计算机及辅助设备</w:t>
            </w:r>
          </w:p>
          <w:p>
            <w:pPr>
              <w:spacing w:line="360" w:lineRule="auto"/>
              <w:ind w:firstLine="630" w:firstLineChars="300"/>
              <w:rPr>
                <w:rFonts w:ascii="宋体" w:hAnsi="宋体" w:cs="宋体"/>
                <w:color w:val="000000" w:themeColor="text1"/>
                <w:szCs w:val="21"/>
              </w:rPr>
            </w:pPr>
            <w:r>
              <w:rPr>
                <w:rFonts w:hint="eastAsia" w:ascii="宋体" w:hAnsi="宋体" w:cs="宋体"/>
                <w:color w:val="000000" w:themeColor="text1"/>
                <w:szCs w:val="21"/>
              </w:rPr>
              <w:t>下单时间：</w:t>
            </w:r>
            <w:r>
              <w:rPr>
                <w:rFonts w:hint="eastAsia" w:ascii="宋体" w:hAnsi="宋体" w:cs="宋体"/>
                <w:color w:val="000000" w:themeColor="text1"/>
                <w:szCs w:val="21"/>
                <w:lang w:val="en-US" w:eastAsia="zh-CN"/>
              </w:rPr>
              <w:t>2019.11.8</w:t>
            </w:r>
          </w:p>
          <w:p>
            <w:pPr>
              <w:spacing w:line="360" w:lineRule="auto"/>
              <w:ind w:firstLine="630" w:firstLineChars="300"/>
              <w:rPr>
                <w:rFonts w:ascii="宋体" w:hAnsi="宋体" w:cs="宋体"/>
                <w:color w:val="000000" w:themeColor="text1"/>
                <w:szCs w:val="21"/>
              </w:rPr>
            </w:pPr>
            <w:r>
              <w:rPr>
                <w:rFonts w:hint="eastAsia" w:ascii="宋体" w:hAnsi="宋体" w:cs="宋体"/>
                <w:color w:val="000000" w:themeColor="text1"/>
                <w:szCs w:val="21"/>
              </w:rPr>
              <w:t>合同明确了产品名称、单位、数量、规格</w:t>
            </w:r>
            <w:r>
              <w:rPr>
                <w:rFonts w:hint="default" w:ascii="宋体" w:hAnsi="宋体" w:cs="宋体"/>
                <w:color w:val="000000" w:themeColor="text1"/>
                <w:szCs w:val="21"/>
              </w:rPr>
              <w:t>型号</w:t>
            </w:r>
            <w:r>
              <w:rPr>
                <w:rFonts w:hint="eastAsia" w:ascii="宋体" w:hAnsi="宋体" w:cs="宋体"/>
                <w:color w:val="000000" w:themeColor="text1"/>
                <w:szCs w:val="21"/>
              </w:rPr>
              <w:t>、运输方式、结算、违约等。</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2、顾客：</w:t>
            </w:r>
            <w:r>
              <w:rPr>
                <w:rFonts w:hint="eastAsia" w:ascii="宋体" w:hAnsi="宋体" w:cs="宋体"/>
                <w:color w:val="000000" w:themeColor="text1"/>
                <w:szCs w:val="21"/>
                <w:lang w:eastAsia="zh-CN"/>
              </w:rPr>
              <w:t>中铁城市发展投资集团有限公司</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销售产品：</w:t>
            </w:r>
            <w:r>
              <w:rPr>
                <w:rFonts w:hint="eastAsia" w:ascii="宋体" w:hAnsi="宋体" w:cs="宋体"/>
                <w:color w:val="000000" w:themeColor="text1"/>
                <w:szCs w:val="21"/>
                <w:lang w:eastAsia="zh-CN"/>
              </w:rPr>
              <w:t>计算机</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下单时间：</w:t>
            </w:r>
            <w:r>
              <w:rPr>
                <w:rFonts w:hint="eastAsia" w:ascii="宋体" w:hAnsi="宋体" w:cs="宋体"/>
                <w:color w:val="000000" w:themeColor="text1"/>
                <w:szCs w:val="21"/>
                <w:lang w:val="en-US" w:eastAsia="zh-CN"/>
              </w:rPr>
              <w:t>2020.1.17</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合同明确了产品名称、单位、数量、规格、运输方式、结算、违约等。</w:t>
            </w:r>
          </w:p>
          <w:p>
            <w:pPr>
              <w:spacing w:line="360" w:lineRule="auto"/>
              <w:ind w:firstLine="420" w:firstLineChars="200"/>
              <w:rPr>
                <w:rFonts w:hint="default" w:ascii="宋体" w:hAnsi="宋体" w:cs="宋体"/>
                <w:color w:val="000000" w:themeColor="text1"/>
                <w:szCs w:val="21"/>
                <w:lang w:val="en-US"/>
              </w:rPr>
            </w:pPr>
            <w:r>
              <w:rPr>
                <w:rFonts w:hint="eastAsia" w:ascii="宋体" w:hAnsi="宋体" w:cs="宋体"/>
                <w:color w:val="000000" w:themeColor="text1"/>
                <w:szCs w:val="21"/>
                <w:lang w:val="en-US" w:eastAsia="zh-CN"/>
              </w:rPr>
              <w:t>3</w:t>
            </w:r>
            <w:r>
              <w:rPr>
                <w:rFonts w:hint="eastAsia" w:ascii="宋体" w:hAnsi="宋体" w:cs="宋体"/>
                <w:color w:val="000000" w:themeColor="text1"/>
                <w:szCs w:val="21"/>
              </w:rPr>
              <w:t>、顾客：</w:t>
            </w:r>
            <w:r>
              <w:rPr>
                <w:rFonts w:hint="eastAsia" w:ascii="宋体" w:hAnsi="宋体" w:cs="宋体"/>
                <w:color w:val="000000" w:themeColor="text1"/>
                <w:szCs w:val="21"/>
                <w:lang w:val="en-US" w:eastAsia="zh-CN"/>
              </w:rPr>
              <w:t>成都市青羊区社会保险事业管理局</w:t>
            </w:r>
          </w:p>
          <w:p>
            <w:pPr>
              <w:spacing w:line="360" w:lineRule="auto"/>
              <w:ind w:firstLine="420" w:firstLineChars="200"/>
              <w:rPr>
                <w:rFonts w:hint="default" w:ascii="宋体" w:hAnsi="宋体" w:cs="宋体"/>
                <w:color w:val="000000" w:themeColor="text1"/>
                <w:szCs w:val="21"/>
                <w:lang w:val="en-US"/>
              </w:rPr>
            </w:pPr>
            <w:r>
              <w:rPr>
                <w:rFonts w:hint="eastAsia" w:ascii="宋体" w:hAnsi="宋体" w:cs="宋体"/>
                <w:color w:val="000000" w:themeColor="text1"/>
                <w:szCs w:val="21"/>
                <w:lang w:val="en-US" w:eastAsia="zh-CN"/>
              </w:rPr>
              <w:t>提供服务</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网络运维</w:t>
            </w:r>
          </w:p>
          <w:p>
            <w:pPr>
              <w:spacing w:line="360" w:lineRule="auto"/>
              <w:ind w:firstLine="420" w:firstLineChars="200"/>
              <w:rPr>
                <w:rFonts w:hint="default" w:ascii="宋体" w:hAnsi="宋体" w:cs="宋体"/>
                <w:color w:val="000000" w:themeColor="text1"/>
                <w:szCs w:val="21"/>
                <w:lang w:val="en-US"/>
              </w:rPr>
            </w:pPr>
            <w:r>
              <w:rPr>
                <w:rFonts w:hint="eastAsia" w:ascii="宋体" w:hAnsi="宋体" w:cs="宋体"/>
                <w:color w:val="000000" w:themeColor="text1"/>
                <w:szCs w:val="21"/>
                <w:lang w:val="en-US" w:eastAsia="zh-CN"/>
              </w:rPr>
              <w:t>持续</w:t>
            </w:r>
            <w:r>
              <w:rPr>
                <w:rFonts w:hint="eastAsia" w:ascii="宋体" w:hAnsi="宋体" w:cs="宋体"/>
                <w:color w:val="000000" w:themeColor="text1"/>
                <w:szCs w:val="21"/>
              </w:rPr>
              <w:t>时间：</w:t>
            </w:r>
            <w:r>
              <w:rPr>
                <w:rFonts w:hint="eastAsia" w:ascii="宋体" w:hAnsi="宋体" w:cs="宋体"/>
                <w:color w:val="000000" w:themeColor="text1"/>
                <w:szCs w:val="21"/>
                <w:lang w:val="en-US" w:eastAsia="zh-CN"/>
              </w:rPr>
              <w:t>2019.11.1-2019.12.31</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合同明确了</w:t>
            </w:r>
            <w:r>
              <w:rPr>
                <w:rFonts w:hint="eastAsia" w:ascii="宋体" w:hAnsi="宋体" w:cs="宋体"/>
                <w:color w:val="000000" w:themeColor="text1"/>
                <w:szCs w:val="21"/>
                <w:lang w:val="en-US" w:eastAsia="zh-CN"/>
              </w:rPr>
              <w:t>服务要求</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服务期限</w:t>
            </w:r>
            <w:r>
              <w:rPr>
                <w:rFonts w:hint="eastAsia" w:ascii="宋体" w:hAnsi="宋体" w:cs="宋体"/>
                <w:color w:val="000000" w:themeColor="text1"/>
                <w:szCs w:val="21"/>
              </w:rPr>
              <w:t>、结算、违约等。</w:t>
            </w:r>
          </w:p>
          <w:p>
            <w:pPr>
              <w:spacing w:line="360" w:lineRule="auto"/>
              <w:ind w:firstLine="420" w:firstLineChars="200"/>
              <w:rPr>
                <w:rFonts w:hint="eastAsia" w:ascii="宋体" w:hAnsi="宋体" w:eastAsia="宋体" w:cs="Times New Roman"/>
                <w:color w:val="000000" w:themeColor="text1"/>
                <w:kern w:val="2"/>
                <w:sz w:val="21"/>
                <w:szCs w:val="21"/>
                <w:lang w:val="en-US" w:eastAsia="zh-CN" w:bidi="ar-SA"/>
              </w:rPr>
            </w:pPr>
            <w:r>
              <w:rPr>
                <w:rFonts w:hint="eastAsia" w:ascii="宋体" w:hAnsi="宋体" w:cs="宋体"/>
                <w:color w:val="000000" w:themeColor="text1"/>
                <w:szCs w:val="21"/>
              </w:rPr>
              <w:t>产品销售信息，基本符合标准要求。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1" w:hRule="atLeast"/>
        </w:trPr>
        <w:tc>
          <w:tcPr>
            <w:tcW w:w="2160" w:type="dxa"/>
            <w:vAlign w:val="top"/>
          </w:tcPr>
          <w:p>
            <w:pPr>
              <w:spacing w:line="360" w:lineRule="auto"/>
              <w:rPr>
                <w:rFonts w:ascii="宋体" w:hAnsi="宋体" w:cs="宋体"/>
                <w:color w:val="000000" w:themeColor="text1"/>
                <w:szCs w:val="21"/>
              </w:rPr>
            </w:pPr>
            <w:r>
              <w:rPr>
                <w:rFonts w:hint="eastAsia" w:ascii="宋体" w:hAnsi="宋体" w:cs="宋体"/>
                <w:color w:val="000000" w:themeColor="text1"/>
                <w:szCs w:val="21"/>
              </w:rPr>
              <w:t>与产品和服务有关要求的评审</w:t>
            </w:r>
          </w:p>
          <w:p>
            <w:pPr>
              <w:spacing w:line="360" w:lineRule="auto"/>
              <w:rPr>
                <w:rFonts w:ascii="宋体" w:hAnsi="宋体" w:cs="宋体"/>
                <w:color w:val="000000" w:themeColor="text1"/>
                <w:szCs w:val="21"/>
              </w:rPr>
            </w:pPr>
            <w:r>
              <w:rPr>
                <w:rFonts w:hint="eastAsia" w:ascii="宋体" w:hAnsi="宋体" w:cs="宋体"/>
                <w:color w:val="000000" w:themeColor="text1"/>
                <w:szCs w:val="21"/>
              </w:rPr>
              <w:t>#在承诺向顾客提供产品和服务之前，是否对各项要求进行评审？</w:t>
            </w:r>
          </w:p>
          <w:p>
            <w:pPr>
              <w:spacing w:line="360" w:lineRule="auto"/>
              <w:rPr>
                <w:rFonts w:ascii="宋体" w:hAnsi="宋体" w:cs="宋体"/>
                <w:color w:val="000000" w:themeColor="text1"/>
                <w:szCs w:val="21"/>
              </w:rPr>
            </w:pPr>
            <w:r>
              <w:rPr>
                <w:rFonts w:hint="eastAsia" w:ascii="宋体" w:hAnsi="宋体" w:cs="宋体"/>
                <w:color w:val="000000" w:themeColor="text1"/>
                <w:szCs w:val="21"/>
              </w:rPr>
              <w:t>评审的要求是否包括：</w:t>
            </w:r>
          </w:p>
          <w:p>
            <w:pPr>
              <w:spacing w:line="360" w:lineRule="auto"/>
              <w:rPr>
                <w:rFonts w:ascii="宋体" w:hAnsi="宋体" w:cs="宋体"/>
                <w:color w:val="000000" w:themeColor="text1"/>
                <w:szCs w:val="21"/>
              </w:rPr>
            </w:pPr>
            <w:r>
              <w:rPr>
                <w:rFonts w:hint="eastAsia" w:ascii="宋体" w:hAnsi="宋体" w:cs="宋体"/>
                <w:color w:val="000000" w:themeColor="text1"/>
                <w:szCs w:val="21"/>
              </w:rPr>
              <w:t>a）顾客规定的要求，包括对交付及交付后活动的要求；</w:t>
            </w:r>
          </w:p>
          <w:p>
            <w:pPr>
              <w:spacing w:line="360" w:lineRule="auto"/>
              <w:rPr>
                <w:rFonts w:ascii="Times New Roman" w:hAnsi="Times New Roman" w:eastAsia="宋体" w:cs="Times New Roman"/>
                <w:color w:val="000000" w:themeColor="text1"/>
                <w:kern w:val="2"/>
                <w:sz w:val="21"/>
                <w:szCs w:val="21"/>
                <w:lang w:val="en-US" w:eastAsia="zh-CN" w:bidi="ar-SA"/>
              </w:rPr>
            </w:pPr>
            <w:r>
              <w:rPr>
                <w:rFonts w:hint="eastAsia" w:ascii="宋体" w:hAnsi="宋体" w:cs="宋体"/>
                <w:color w:val="000000" w:themeColor="text1"/>
                <w:szCs w:val="21"/>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960" w:type="dxa"/>
            <w:vAlign w:val="top"/>
          </w:tcPr>
          <w:p>
            <w:pPr>
              <w:rPr>
                <w:rFonts w:hint="eastAsia" w:ascii="宋体" w:hAnsi="宋体" w:eastAsia="宋体" w:cs="Times New Roman"/>
                <w:color w:val="000000" w:themeColor="text1"/>
                <w:kern w:val="2"/>
                <w:sz w:val="21"/>
                <w:szCs w:val="21"/>
                <w:lang w:val="en-US" w:eastAsia="zh-CN" w:bidi="ar-SA"/>
              </w:rPr>
            </w:pPr>
            <w:r>
              <w:rPr>
                <w:rFonts w:hint="eastAsia" w:ascii="宋体" w:hAnsi="宋体" w:cs="宋体"/>
                <w:b/>
                <w:color w:val="000000" w:themeColor="text1"/>
                <w:szCs w:val="21"/>
              </w:rPr>
              <w:t>8.2.3</w:t>
            </w:r>
          </w:p>
        </w:tc>
        <w:tc>
          <w:tcPr>
            <w:tcW w:w="10004" w:type="dxa"/>
            <w:vAlign w:val="top"/>
          </w:tcPr>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为了明确与产品有关的要求，确保公司有能力满足顾客要求；组织编制了《</w:t>
            </w:r>
            <w:r>
              <w:rPr>
                <w:rFonts w:hint="eastAsia" w:ascii="宋体" w:hAnsi="宋体"/>
              </w:rPr>
              <w:t>与顾客有关过程控制程序</w:t>
            </w:r>
            <w:r>
              <w:rPr>
                <w:rFonts w:hint="eastAsia" w:ascii="宋体" w:hAnsi="宋体" w:cs="宋体"/>
                <w:color w:val="000000" w:themeColor="text1"/>
                <w:szCs w:val="21"/>
              </w:rPr>
              <w:t>》规定：在公司向顾客做出提供产品的承诺之前对产品有关要求进行了评审。</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询问负责人，均与顾客签订产品合同、订单，在签订前进行合同评审。</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抽查:《客户要求评审确认记录表》</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20</w:t>
            </w:r>
            <w:r>
              <w:rPr>
                <w:rFonts w:hint="default" w:ascii="宋体" w:hAnsi="宋体" w:cs="宋体"/>
                <w:color w:val="000000" w:themeColor="text1"/>
                <w:szCs w:val="21"/>
              </w:rPr>
              <w:t>19</w:t>
            </w:r>
            <w:r>
              <w:rPr>
                <w:rFonts w:hint="eastAsia" w:ascii="宋体" w:hAnsi="宋体" w:cs="宋体"/>
                <w:color w:val="000000" w:themeColor="text1"/>
                <w:szCs w:val="21"/>
              </w:rPr>
              <w:t>-</w:t>
            </w:r>
            <w:r>
              <w:rPr>
                <w:rFonts w:hint="default" w:ascii="宋体" w:hAnsi="宋体" w:cs="宋体"/>
                <w:color w:val="000000" w:themeColor="text1"/>
                <w:szCs w:val="21"/>
              </w:rPr>
              <w:t>11</w:t>
            </w:r>
            <w:r>
              <w:rPr>
                <w:rFonts w:hint="eastAsia" w:ascii="宋体" w:hAnsi="宋体" w:cs="宋体"/>
                <w:color w:val="000000" w:themeColor="text1"/>
                <w:szCs w:val="21"/>
              </w:rPr>
              <w:t>-</w:t>
            </w:r>
            <w:r>
              <w:rPr>
                <w:rFonts w:hint="default" w:ascii="宋体" w:hAnsi="宋体" w:cs="宋体"/>
                <w:color w:val="000000" w:themeColor="text1"/>
                <w:szCs w:val="21"/>
              </w:rPr>
              <w:t>8</w:t>
            </w:r>
            <w:r>
              <w:rPr>
                <w:rFonts w:hint="eastAsia" w:ascii="宋体" w:hAnsi="宋体" w:cs="宋体"/>
                <w:color w:val="000000" w:themeColor="text1"/>
                <w:szCs w:val="21"/>
              </w:rPr>
              <w:t>签订的《产品销售合同》</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顾客名称：汉隆科技股份有限公司</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产品名称：</w:t>
            </w:r>
            <w:r>
              <w:rPr>
                <w:rFonts w:hint="eastAsia" w:ascii="宋体" w:hAnsi="宋体" w:cs="宋体"/>
                <w:color w:val="000000" w:themeColor="text1"/>
                <w:szCs w:val="21"/>
                <w:lang w:eastAsia="zh-CN"/>
              </w:rPr>
              <w:t>计算机及辅助设备</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评审内容：产品质量、售后服务、交期、合同的合法性等信息</w:t>
            </w:r>
          </w:p>
          <w:p>
            <w:pPr>
              <w:spacing w:line="360" w:lineRule="auto"/>
              <w:ind w:firstLine="420" w:firstLineChars="200"/>
              <w:rPr>
                <w:rFonts w:hint="default" w:ascii="宋体" w:hAnsi="宋体" w:cs="宋体"/>
                <w:color w:val="000000" w:themeColor="text1"/>
                <w:szCs w:val="21"/>
              </w:rPr>
            </w:pPr>
            <w:r>
              <w:rPr>
                <w:rFonts w:hint="eastAsia" w:ascii="宋体" w:hAnsi="宋体" w:cs="宋体"/>
                <w:color w:val="000000" w:themeColor="text1"/>
                <w:szCs w:val="21"/>
              </w:rPr>
              <w:t>评审签字人：</w:t>
            </w:r>
            <w:r>
              <w:rPr>
                <w:rFonts w:hint="eastAsia" w:ascii="宋体" w:hAnsi="宋体"/>
                <w:sz w:val="21"/>
              </w:rPr>
              <w:t>江明林</w:t>
            </w:r>
            <w:r>
              <w:rPr>
                <w:rFonts w:hint="eastAsia" w:ascii="宋体" w:hAnsi="宋体" w:cs="宋体"/>
                <w:color w:val="000000" w:themeColor="text1"/>
                <w:szCs w:val="21"/>
              </w:rPr>
              <w:t xml:space="preserve">   评审结论：同意签订合同  批准人：</w:t>
            </w:r>
            <w:r>
              <w:rPr>
                <w:rFonts w:hint="default" w:ascii="宋体"/>
                <w:sz w:val="24"/>
              </w:rPr>
              <w:t>许精宗</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 评审时间：2019年</w:t>
            </w:r>
            <w:r>
              <w:rPr>
                <w:rFonts w:hint="default" w:ascii="宋体" w:hAnsi="宋体" w:cs="宋体"/>
                <w:color w:val="000000" w:themeColor="text1"/>
                <w:szCs w:val="21"/>
              </w:rPr>
              <w:t>11</w:t>
            </w:r>
            <w:r>
              <w:rPr>
                <w:rFonts w:hint="eastAsia" w:ascii="宋体" w:hAnsi="宋体" w:cs="宋体"/>
                <w:color w:val="000000" w:themeColor="text1"/>
                <w:szCs w:val="21"/>
              </w:rPr>
              <w:t>月</w:t>
            </w:r>
            <w:r>
              <w:rPr>
                <w:rFonts w:hint="default" w:ascii="宋体" w:hAnsi="宋体" w:cs="宋体"/>
                <w:color w:val="000000" w:themeColor="text1"/>
                <w:szCs w:val="21"/>
              </w:rPr>
              <w:t>7</w:t>
            </w:r>
            <w:r>
              <w:rPr>
                <w:rFonts w:hint="eastAsia" w:ascii="宋体" w:hAnsi="宋体" w:cs="宋体"/>
                <w:color w:val="000000" w:themeColor="text1"/>
                <w:szCs w:val="21"/>
              </w:rPr>
              <w:t>日</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查其他合同均在签订前进行了评审</w:t>
            </w:r>
          </w:p>
          <w:p>
            <w:pPr>
              <w:widowControl/>
              <w:spacing w:line="360" w:lineRule="auto"/>
              <w:ind w:firstLine="630" w:firstLineChars="300"/>
              <w:jc w:val="left"/>
              <w:rPr>
                <w:rFonts w:hint="eastAsia" w:ascii="宋体" w:hAnsi="宋体" w:eastAsia="宋体" w:cs="Times New Roman"/>
                <w:color w:val="000000" w:themeColor="text1"/>
                <w:kern w:val="2"/>
                <w:sz w:val="21"/>
                <w:szCs w:val="21"/>
                <w:lang w:val="en-US" w:eastAsia="zh-CN" w:bidi="ar-SA"/>
              </w:rPr>
            </w:pPr>
            <w:r>
              <w:rPr>
                <w:rFonts w:hint="eastAsia" w:ascii="宋体" w:hAnsi="宋体" w:cs="宋体"/>
                <w:color w:val="000000" w:themeColor="text1"/>
                <w:szCs w:val="21"/>
              </w:rPr>
              <w:t>基本满足要求。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ind w:firstLine="420" w:firstLineChars="200"/>
              <w:rPr>
                <w:rFonts w:ascii="宋体" w:hAnsi="宋体" w:eastAsia="宋体" w:cs="宋体"/>
                <w:color w:val="000000"/>
                <w:kern w:val="2"/>
                <w:sz w:val="21"/>
                <w:szCs w:val="21"/>
                <w:lang w:val="en-US" w:eastAsia="zh-CN" w:bidi="ar-SA"/>
              </w:rPr>
            </w:pPr>
            <w:r>
              <w:rPr>
                <w:rFonts w:hint="eastAsia" w:ascii="宋体" w:hAnsi="宋体" w:cs="宋体"/>
                <w:color w:val="000000"/>
                <w:szCs w:val="21"/>
              </w:rPr>
              <w:t xml:space="preserve">  产品和服务要求的更改策划，若产品和服务要求发生更改，相关的文件是否得到修改？相关人员是否知道已更改的要求？</w:t>
            </w:r>
          </w:p>
        </w:tc>
        <w:tc>
          <w:tcPr>
            <w:tcW w:w="960" w:type="dxa"/>
            <w:vAlign w:val="top"/>
          </w:tcPr>
          <w:p>
            <w:pPr>
              <w:spacing w:line="360" w:lineRule="auto"/>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rPr>
              <w:t>8.2.4</w:t>
            </w:r>
          </w:p>
        </w:tc>
        <w:tc>
          <w:tcPr>
            <w:tcW w:w="10004" w:type="dxa"/>
            <w:vAlign w:val="top"/>
          </w:tcPr>
          <w:p>
            <w:pPr>
              <w:spacing w:line="360" w:lineRule="auto"/>
              <w:ind w:firstLine="420" w:firstLineChars="200"/>
              <w:rPr>
                <w:rFonts w:ascii="宋体" w:hAnsi="宋体" w:cs="宋体"/>
                <w:szCs w:val="21"/>
              </w:rPr>
            </w:pPr>
            <w:r>
              <w:rPr>
                <w:rFonts w:hint="eastAsia" w:ascii="宋体" w:hAnsi="宋体" w:cs="宋体"/>
                <w:color w:val="000000"/>
                <w:szCs w:val="21"/>
              </w:rPr>
              <w:t>负责人讲：2019.1</w:t>
            </w:r>
            <w:r>
              <w:rPr>
                <w:rFonts w:hint="default" w:ascii="宋体" w:hAnsi="宋体" w:cs="宋体"/>
                <w:color w:val="000000"/>
                <w:szCs w:val="21"/>
              </w:rPr>
              <w:t>1</w:t>
            </w:r>
            <w:r>
              <w:rPr>
                <w:rFonts w:hint="eastAsia" w:ascii="宋体" w:hAnsi="宋体" w:cs="宋体"/>
                <w:color w:val="000000"/>
                <w:szCs w:val="21"/>
              </w:rPr>
              <w:t>至今，没有发生合同更改的情况，如果需要更改，需对更改内容重新评审。并将变化的要求及时通知有关人员。</w:t>
            </w:r>
          </w:p>
          <w:p>
            <w:pPr>
              <w:spacing w:line="360" w:lineRule="auto"/>
              <w:ind w:firstLine="420" w:firstLineChars="200"/>
              <w:rPr>
                <w:rFonts w:hint="eastAsia" w:ascii="宋体" w:hAnsi="宋体" w:eastAsia="宋体" w:cs="Times New Roman"/>
                <w:kern w:val="2"/>
                <w:sz w:val="21"/>
                <w:szCs w:val="21"/>
                <w:lang w:val="en-US" w:eastAsia="zh-CN" w:bidi="ar-SA"/>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ascii="宋体" w:hAnsi="宋体" w:eastAsia="宋体" w:cs="宋体"/>
                <w:kern w:val="2"/>
                <w:sz w:val="21"/>
                <w:szCs w:val="21"/>
                <w:lang w:val="en-US" w:eastAsia="zh-CN" w:bidi="ar-SA"/>
              </w:rPr>
            </w:pPr>
            <w:r>
              <w:rPr>
                <w:rFonts w:hint="eastAsia" w:ascii="宋体" w:hAnsi="宋体" w:cs="宋体"/>
                <w:szCs w:val="21"/>
              </w:rPr>
              <w:t>#组织需控制的对外部提供的过程、产品和服务由哪些？</w:t>
            </w:r>
          </w:p>
        </w:tc>
        <w:tc>
          <w:tcPr>
            <w:tcW w:w="960" w:type="dxa"/>
            <w:vAlign w:val="top"/>
          </w:tcPr>
          <w:p>
            <w:pPr>
              <w:rPr>
                <w:rFonts w:hint="default" w:ascii="宋体" w:hAnsi="宋体" w:eastAsia="宋体" w:cs="宋体"/>
                <w:b/>
                <w:kern w:val="2"/>
                <w:sz w:val="21"/>
                <w:szCs w:val="21"/>
                <w:lang w:val="en-US" w:eastAsia="zh-CN" w:bidi="ar-SA"/>
              </w:rPr>
            </w:pPr>
            <w:r>
              <w:rPr>
                <w:rFonts w:hint="eastAsia" w:ascii="宋体" w:hAnsi="宋体" w:cs="宋体"/>
                <w:b/>
                <w:szCs w:val="21"/>
              </w:rPr>
              <w:t>8.4.1</w:t>
            </w:r>
          </w:p>
        </w:tc>
        <w:tc>
          <w:tcPr>
            <w:tcW w:w="10004" w:type="dxa"/>
            <w:vAlign w:val="top"/>
          </w:tcPr>
          <w:p>
            <w:pPr>
              <w:spacing w:line="360" w:lineRule="auto"/>
              <w:ind w:firstLine="420" w:firstLineChars="200"/>
              <w:rPr>
                <w:rFonts w:ascii="宋体" w:hAnsi="宋体" w:cs="宋体"/>
                <w:szCs w:val="21"/>
              </w:rPr>
            </w:pPr>
            <w:r>
              <w:rPr>
                <w:rFonts w:hint="eastAsia" w:ascii="宋体" w:hAnsi="宋体" w:cs="宋体"/>
                <w:szCs w:val="21"/>
              </w:rPr>
              <w:t>公司策划了《供方控制程序》，公司明确外部提供的过程、产品和服务构成组织自身的产品和服务的一部分。</w:t>
            </w:r>
          </w:p>
          <w:p>
            <w:pPr>
              <w:spacing w:line="360" w:lineRule="auto"/>
              <w:rPr>
                <w:rFonts w:ascii="宋体" w:hAnsi="宋体" w:cs="宋体"/>
                <w:szCs w:val="21"/>
              </w:rPr>
            </w:pPr>
            <w:r>
              <w:rPr>
                <w:rFonts w:hint="eastAsia" w:ascii="宋体" w:hAnsi="宋体" w:cs="宋体"/>
                <w:szCs w:val="21"/>
              </w:rPr>
              <w:t>公司基于外部供方提供所要求的过程、产品或服务的能力，确定外部供方的评价、选择、绩效监视以及再评价的准则，并加以实施。详见《供方控制程序》</w:t>
            </w:r>
          </w:p>
          <w:p>
            <w:pPr>
              <w:spacing w:line="360" w:lineRule="auto"/>
              <w:rPr>
                <w:rFonts w:ascii="宋体" w:hAnsi="宋体" w:cs="宋体"/>
                <w:szCs w:val="21"/>
              </w:rPr>
            </w:pPr>
            <w:r>
              <w:rPr>
                <w:rFonts w:hint="eastAsia" w:ascii="宋体" w:hAnsi="宋体" w:cs="宋体"/>
                <w:szCs w:val="21"/>
              </w:rPr>
              <w:t>公司无外包过程。</w:t>
            </w:r>
          </w:p>
          <w:p>
            <w:pPr>
              <w:spacing w:line="360" w:lineRule="auto"/>
              <w:rPr>
                <w:rFonts w:ascii="宋体" w:hAnsi="宋体" w:cs="宋体"/>
                <w:szCs w:val="21"/>
              </w:rPr>
            </w:pPr>
            <w:r>
              <w:rPr>
                <w:rFonts w:hint="eastAsia" w:ascii="宋体" w:hAnsi="宋体" w:cs="宋体"/>
                <w:szCs w:val="21"/>
              </w:rPr>
              <w:t>见《合格供方名录》，共计合格供应商有3家，均进行了合格供应商评价确认，抽：</w:t>
            </w:r>
          </w:p>
          <w:p>
            <w:pPr>
              <w:spacing w:line="360" w:lineRule="auto"/>
              <w:rPr>
                <w:rFonts w:ascii="宋体" w:hAnsi="宋体" w:cs="宋体"/>
                <w:szCs w:val="21"/>
              </w:rPr>
            </w:pPr>
            <w:r>
              <w:rPr>
                <w:rFonts w:hint="eastAsia" w:ascii="宋体" w:hAnsi="宋体" w:cs="宋体"/>
                <w:szCs w:val="21"/>
              </w:rPr>
              <w:t>查《供方评价表》：</w:t>
            </w:r>
          </w:p>
          <w:p>
            <w:pPr>
              <w:spacing w:line="360" w:lineRule="auto"/>
              <w:rPr>
                <w:rFonts w:hint="default" w:ascii="宋体" w:hAnsi="宋体" w:eastAsia="宋体" w:cs="宋体"/>
                <w:szCs w:val="21"/>
                <w:lang w:val="en-US" w:eastAsia="zh-CN"/>
              </w:rPr>
            </w:pPr>
            <w:r>
              <w:rPr>
                <w:rFonts w:hint="eastAsia" w:ascii="宋体" w:hAnsi="宋体" w:cs="宋体"/>
                <w:szCs w:val="21"/>
              </w:rPr>
              <w:t>1、供方：</w:t>
            </w:r>
            <w:r>
              <w:rPr>
                <w:rFonts w:hint="eastAsia" w:ascii="宋体" w:hAnsi="宋体" w:cs="宋体"/>
                <w:szCs w:val="21"/>
                <w:lang w:val="en-US" w:eastAsia="zh-CN"/>
              </w:rPr>
              <w:t>成都欣荣泰实业有限公司</w:t>
            </w:r>
          </w:p>
          <w:p>
            <w:pPr>
              <w:spacing w:line="360" w:lineRule="auto"/>
              <w:rPr>
                <w:rFonts w:hint="default" w:ascii="宋体" w:hAnsi="宋体" w:eastAsia="宋体"/>
                <w:bCs/>
                <w:sz w:val="24"/>
                <w:lang w:val="en-US" w:eastAsia="zh-CN"/>
              </w:rPr>
            </w:pPr>
            <w:r>
              <w:rPr>
                <w:rFonts w:hint="eastAsia" w:ascii="宋体" w:hAnsi="宋体" w:cs="宋体"/>
                <w:szCs w:val="21"/>
              </w:rPr>
              <w:t>产品：</w:t>
            </w:r>
            <w:r>
              <w:rPr>
                <w:rFonts w:hint="eastAsia" w:ascii="宋体" w:hAnsi="宋体" w:cs="宋体"/>
                <w:szCs w:val="21"/>
                <w:lang w:val="en-US" w:eastAsia="zh-CN"/>
              </w:rPr>
              <w:t>通信电缆、网络机柜</w:t>
            </w:r>
          </w:p>
          <w:p>
            <w:pPr>
              <w:spacing w:line="360" w:lineRule="auto"/>
              <w:rPr>
                <w:rFonts w:ascii="宋体" w:hAnsi="宋体" w:cs="宋体"/>
                <w:szCs w:val="21"/>
              </w:rPr>
            </w:pPr>
            <w:r>
              <w:rPr>
                <w:rFonts w:hint="eastAsia" w:ascii="宋体" w:hAnsi="宋体" w:cs="宋体"/>
                <w:szCs w:val="21"/>
              </w:rPr>
              <w:t>评价内容：产品质量、供货质量、价格、售后服务等。</w:t>
            </w:r>
          </w:p>
          <w:p>
            <w:pPr>
              <w:spacing w:line="360" w:lineRule="auto"/>
              <w:rPr>
                <w:rFonts w:ascii="宋体" w:hAnsi="宋体" w:cs="宋体"/>
                <w:szCs w:val="21"/>
              </w:rPr>
            </w:pPr>
            <w:r>
              <w:rPr>
                <w:rFonts w:hint="eastAsia" w:ascii="宋体" w:hAnsi="宋体" w:cs="宋体"/>
                <w:szCs w:val="21"/>
              </w:rPr>
              <w:t>评价结果：合格。</w:t>
            </w:r>
          </w:p>
          <w:p>
            <w:pPr>
              <w:spacing w:line="360" w:lineRule="auto"/>
              <w:rPr>
                <w:rFonts w:hint="default" w:ascii="宋体" w:hAnsi="宋体" w:eastAsia="宋体" w:cs="宋体"/>
                <w:szCs w:val="21"/>
                <w:lang w:val="en-US" w:eastAsia="zh-CN"/>
              </w:rPr>
            </w:pPr>
            <w:r>
              <w:rPr>
                <w:rFonts w:hint="eastAsia" w:ascii="宋体" w:hAnsi="宋体" w:cs="宋体"/>
                <w:szCs w:val="21"/>
              </w:rPr>
              <w:t>评价部门：行政部、市场部</w:t>
            </w:r>
            <w:r>
              <w:rPr>
                <w:rFonts w:hint="eastAsia" w:ascii="宋体" w:hAnsi="宋体" w:cs="宋体"/>
                <w:szCs w:val="21"/>
                <w:lang w:eastAsia="zh-CN"/>
              </w:rPr>
              <w:t>、</w:t>
            </w:r>
            <w:r>
              <w:rPr>
                <w:rFonts w:hint="eastAsia" w:ascii="宋体" w:hAnsi="宋体" w:cs="宋体"/>
                <w:szCs w:val="21"/>
                <w:lang w:val="en-US" w:eastAsia="zh-CN"/>
              </w:rPr>
              <w:t>工程部</w:t>
            </w:r>
          </w:p>
          <w:p>
            <w:pPr>
              <w:spacing w:line="360" w:lineRule="auto"/>
              <w:rPr>
                <w:rFonts w:hint="default" w:ascii="宋体" w:hAnsi="宋体" w:eastAsia="宋体" w:cs="宋体"/>
                <w:szCs w:val="21"/>
                <w:lang w:val="en-US" w:eastAsia="zh-CN"/>
              </w:rPr>
            </w:pPr>
            <w:r>
              <w:rPr>
                <w:rFonts w:hint="eastAsia" w:ascii="宋体" w:hAnsi="宋体" w:cs="宋体"/>
                <w:szCs w:val="21"/>
              </w:rPr>
              <w:t>批准：</w:t>
            </w:r>
            <w:r>
              <w:rPr>
                <w:rFonts w:hint="eastAsia"/>
                <w:lang w:eastAsia="zh-CN"/>
              </w:rPr>
              <w:t>许精宗</w:t>
            </w:r>
            <w:r>
              <w:rPr>
                <w:rFonts w:hint="eastAsia" w:ascii="宋体" w:hAnsi="宋体" w:cs="宋体"/>
                <w:szCs w:val="21"/>
              </w:rPr>
              <w:t xml:space="preserve">  </w:t>
            </w:r>
            <w:r>
              <w:rPr>
                <w:rFonts w:hint="eastAsia" w:ascii="宋体" w:hAnsi="宋体" w:cs="宋体"/>
                <w:szCs w:val="21"/>
                <w:lang w:val="en-US" w:eastAsia="zh-CN"/>
              </w:rPr>
              <w:t>2019.11.19</w:t>
            </w:r>
          </w:p>
          <w:p>
            <w:pPr>
              <w:spacing w:line="360" w:lineRule="auto"/>
              <w:rPr>
                <w:rFonts w:hint="default" w:ascii="宋体" w:hAnsi="宋体" w:eastAsia="宋体" w:cs="宋体"/>
                <w:szCs w:val="21"/>
                <w:lang w:val="en-US" w:eastAsia="zh-CN"/>
              </w:rPr>
            </w:pPr>
            <w:r>
              <w:rPr>
                <w:rFonts w:hint="eastAsia" w:ascii="宋体" w:hAnsi="宋体" w:cs="宋体"/>
                <w:szCs w:val="21"/>
              </w:rPr>
              <w:t>2、供方：</w:t>
            </w:r>
            <w:r>
              <w:rPr>
                <w:rFonts w:hint="eastAsia" w:ascii="宋体" w:hAnsi="宋体" w:cs="宋体"/>
                <w:szCs w:val="21"/>
                <w:lang w:val="en-US" w:eastAsia="zh-CN"/>
              </w:rPr>
              <w:t>成都恒华通远机械制造有限公司</w:t>
            </w:r>
          </w:p>
          <w:p>
            <w:pPr>
              <w:spacing w:line="360" w:lineRule="auto"/>
              <w:rPr>
                <w:rFonts w:hint="eastAsia" w:ascii="宋体" w:hAnsi="宋体" w:eastAsia="宋体" w:cs="宋体"/>
                <w:szCs w:val="21"/>
                <w:lang w:eastAsia="zh-CN"/>
              </w:rPr>
            </w:pPr>
            <w:r>
              <w:rPr>
                <w:rFonts w:hint="eastAsia" w:ascii="宋体" w:hAnsi="宋体" w:cs="宋体"/>
                <w:szCs w:val="21"/>
              </w:rPr>
              <w:t>产品：</w:t>
            </w:r>
            <w:r>
              <w:rPr>
                <w:rFonts w:hint="eastAsia" w:ascii="宋体" w:hAnsi="宋体" w:cs="宋体"/>
                <w:szCs w:val="21"/>
                <w:lang w:val="en-US" w:eastAsia="zh-CN"/>
              </w:rPr>
              <w:t>操作台</w:t>
            </w:r>
          </w:p>
          <w:p>
            <w:pPr>
              <w:spacing w:line="360" w:lineRule="auto"/>
              <w:rPr>
                <w:rFonts w:ascii="宋体" w:hAnsi="宋体" w:cs="宋体"/>
                <w:szCs w:val="21"/>
              </w:rPr>
            </w:pPr>
            <w:r>
              <w:rPr>
                <w:rFonts w:hint="eastAsia" w:ascii="宋体" w:hAnsi="宋体" w:cs="宋体"/>
                <w:szCs w:val="21"/>
              </w:rPr>
              <w:t>评价内容：产品质量、供货质量、价格、售后服务等。</w:t>
            </w:r>
          </w:p>
          <w:p>
            <w:pPr>
              <w:spacing w:line="360" w:lineRule="auto"/>
              <w:rPr>
                <w:rFonts w:ascii="宋体" w:hAnsi="宋体" w:cs="宋体"/>
                <w:szCs w:val="21"/>
              </w:rPr>
            </w:pPr>
            <w:r>
              <w:rPr>
                <w:rFonts w:hint="eastAsia" w:ascii="宋体" w:hAnsi="宋体" w:cs="宋体"/>
                <w:szCs w:val="21"/>
              </w:rPr>
              <w:t>评价结果：合格。</w:t>
            </w:r>
          </w:p>
          <w:p>
            <w:pPr>
              <w:spacing w:line="360" w:lineRule="auto"/>
              <w:rPr>
                <w:rFonts w:ascii="宋体" w:hAnsi="宋体" w:cs="宋体"/>
                <w:szCs w:val="21"/>
              </w:rPr>
            </w:pPr>
            <w:r>
              <w:rPr>
                <w:rFonts w:hint="eastAsia" w:ascii="宋体" w:hAnsi="宋体" w:cs="宋体"/>
                <w:szCs w:val="21"/>
              </w:rPr>
              <w:t>评价部门：行政部、市场部</w:t>
            </w:r>
            <w:r>
              <w:rPr>
                <w:rFonts w:hint="eastAsia" w:ascii="宋体" w:hAnsi="宋体" w:cs="宋体"/>
                <w:szCs w:val="21"/>
                <w:lang w:eastAsia="zh-CN"/>
              </w:rPr>
              <w:t>、</w:t>
            </w:r>
            <w:r>
              <w:rPr>
                <w:rFonts w:hint="eastAsia" w:ascii="宋体" w:hAnsi="宋体" w:cs="宋体"/>
                <w:szCs w:val="21"/>
                <w:lang w:val="en-US" w:eastAsia="zh-CN"/>
              </w:rPr>
              <w:t>工程部</w:t>
            </w:r>
          </w:p>
          <w:p>
            <w:pPr>
              <w:spacing w:line="360" w:lineRule="auto"/>
              <w:rPr>
                <w:rFonts w:hint="eastAsia" w:ascii="宋体" w:hAnsi="宋体" w:cs="宋体"/>
                <w:szCs w:val="21"/>
                <w:lang w:val="en-US" w:eastAsia="zh-CN"/>
              </w:rPr>
            </w:pPr>
            <w:r>
              <w:rPr>
                <w:rFonts w:hint="eastAsia" w:ascii="宋体" w:hAnsi="宋体" w:cs="宋体"/>
                <w:szCs w:val="21"/>
              </w:rPr>
              <w:t>批准：</w:t>
            </w:r>
            <w:r>
              <w:rPr>
                <w:rFonts w:hint="eastAsia" w:ascii="宋体" w:hAnsi="宋体" w:cs="宋体"/>
                <w:szCs w:val="21"/>
                <w:lang w:eastAsia="zh-CN"/>
              </w:rPr>
              <w:t>许精宗</w:t>
            </w:r>
            <w:r>
              <w:rPr>
                <w:rFonts w:hint="eastAsia" w:ascii="宋体" w:hAnsi="宋体" w:cs="宋体"/>
                <w:szCs w:val="21"/>
                <w:lang w:val="en-US" w:eastAsia="zh-CN"/>
              </w:rPr>
              <w:t>2019.11.19</w:t>
            </w:r>
          </w:p>
          <w:p>
            <w:pPr>
              <w:spacing w:line="360" w:lineRule="auto"/>
              <w:rPr>
                <w:rFonts w:hint="default" w:ascii="宋体" w:hAnsi="宋体" w:eastAsia="宋体" w:cs="宋体"/>
                <w:szCs w:val="21"/>
                <w:lang w:val="en-US" w:eastAsia="zh-CN"/>
              </w:rPr>
            </w:pPr>
            <w:r>
              <w:rPr>
                <w:rFonts w:hint="eastAsia" w:ascii="宋体" w:hAnsi="宋体" w:cs="宋体"/>
                <w:szCs w:val="21"/>
              </w:rPr>
              <w:t>3、供方：</w:t>
            </w:r>
            <w:r>
              <w:rPr>
                <w:rFonts w:hint="eastAsia" w:ascii="宋体" w:hAnsi="宋体" w:cs="宋体"/>
                <w:szCs w:val="21"/>
                <w:lang w:val="en-US" w:eastAsia="zh-CN"/>
              </w:rPr>
              <w:t>四川赛立信息技术有限公司</w:t>
            </w:r>
          </w:p>
          <w:p>
            <w:pPr>
              <w:spacing w:line="360" w:lineRule="auto"/>
              <w:rPr>
                <w:rFonts w:hint="default" w:ascii="宋体" w:hAnsi="宋体" w:eastAsia="宋体" w:cs="宋体"/>
                <w:szCs w:val="21"/>
                <w:lang w:val="en-US" w:eastAsia="zh-CN"/>
              </w:rPr>
            </w:pPr>
            <w:r>
              <w:rPr>
                <w:rFonts w:hint="eastAsia" w:ascii="宋体" w:hAnsi="宋体" w:cs="宋体"/>
                <w:szCs w:val="21"/>
              </w:rPr>
              <w:t>产品：</w:t>
            </w:r>
            <w:r>
              <w:rPr>
                <w:rFonts w:hint="eastAsia" w:ascii="宋体" w:hAnsi="宋体" w:cs="宋体"/>
                <w:szCs w:val="21"/>
                <w:lang w:val="en-US" w:eastAsia="zh-CN"/>
              </w:rPr>
              <w:t>摄像头，综合显控单元</w:t>
            </w:r>
          </w:p>
          <w:p>
            <w:pPr>
              <w:spacing w:line="360" w:lineRule="auto"/>
              <w:rPr>
                <w:rFonts w:ascii="宋体" w:hAnsi="宋体" w:cs="宋体"/>
                <w:szCs w:val="21"/>
              </w:rPr>
            </w:pPr>
            <w:r>
              <w:rPr>
                <w:rFonts w:hint="eastAsia" w:ascii="宋体" w:hAnsi="宋体" w:cs="宋体"/>
                <w:szCs w:val="21"/>
              </w:rPr>
              <w:t>评价内容：产品质量、供货质量、价格、售后服务等。</w:t>
            </w:r>
          </w:p>
          <w:p>
            <w:pPr>
              <w:spacing w:line="360" w:lineRule="auto"/>
              <w:rPr>
                <w:rFonts w:ascii="宋体" w:hAnsi="宋体" w:cs="宋体"/>
                <w:szCs w:val="21"/>
              </w:rPr>
            </w:pPr>
            <w:r>
              <w:rPr>
                <w:rFonts w:hint="eastAsia" w:ascii="宋体" w:hAnsi="宋体" w:cs="宋体"/>
                <w:szCs w:val="21"/>
              </w:rPr>
              <w:t>评价结果：合格。</w:t>
            </w:r>
          </w:p>
          <w:p>
            <w:pPr>
              <w:spacing w:line="360" w:lineRule="auto"/>
              <w:rPr>
                <w:rFonts w:ascii="宋体" w:hAnsi="宋体" w:cs="宋体"/>
                <w:szCs w:val="21"/>
              </w:rPr>
            </w:pPr>
            <w:r>
              <w:rPr>
                <w:rFonts w:hint="eastAsia" w:ascii="宋体" w:hAnsi="宋体" w:cs="宋体"/>
                <w:szCs w:val="21"/>
              </w:rPr>
              <w:t>评价部门：行政部、市场部</w:t>
            </w:r>
            <w:r>
              <w:rPr>
                <w:rFonts w:hint="eastAsia" w:ascii="宋体" w:hAnsi="宋体" w:cs="宋体"/>
                <w:szCs w:val="21"/>
                <w:lang w:eastAsia="zh-CN"/>
              </w:rPr>
              <w:t>、</w:t>
            </w:r>
            <w:r>
              <w:rPr>
                <w:rFonts w:hint="eastAsia" w:ascii="宋体" w:hAnsi="宋体" w:cs="宋体"/>
                <w:szCs w:val="21"/>
                <w:lang w:val="en-US" w:eastAsia="zh-CN"/>
              </w:rPr>
              <w:t>工程部</w:t>
            </w:r>
          </w:p>
          <w:p>
            <w:pPr>
              <w:spacing w:line="360" w:lineRule="auto"/>
              <w:rPr>
                <w:szCs w:val="22"/>
              </w:rPr>
            </w:pPr>
            <w:r>
              <w:rPr>
                <w:rFonts w:hint="eastAsia" w:ascii="宋体" w:hAnsi="宋体" w:cs="宋体"/>
                <w:szCs w:val="21"/>
              </w:rPr>
              <w:t>批准：</w:t>
            </w:r>
            <w:r>
              <w:rPr>
                <w:rFonts w:hint="eastAsia" w:ascii="宋体" w:hAnsi="宋体" w:cs="宋体"/>
                <w:szCs w:val="21"/>
                <w:lang w:eastAsia="zh-CN"/>
              </w:rPr>
              <w:t>许精宗</w:t>
            </w:r>
            <w:r>
              <w:rPr>
                <w:rFonts w:hint="eastAsia" w:ascii="宋体" w:hAnsi="宋体" w:cs="宋体"/>
                <w:szCs w:val="21"/>
                <w:lang w:val="en-US" w:eastAsia="zh-CN"/>
              </w:rPr>
              <w:t>2019.11.19</w:t>
            </w:r>
          </w:p>
          <w:p>
            <w:pPr>
              <w:spacing w:line="360" w:lineRule="auto"/>
              <w:rPr>
                <w:rFonts w:hint="eastAsia" w:ascii="宋体" w:hAnsi="宋体" w:eastAsia="宋体" w:cs="宋体"/>
                <w:kern w:val="2"/>
                <w:sz w:val="21"/>
                <w:szCs w:val="21"/>
                <w:lang w:val="en-US" w:eastAsia="zh-CN" w:bidi="ar-SA"/>
              </w:rPr>
            </w:pPr>
            <w:r>
              <w:rPr>
                <w:rFonts w:hint="eastAsia" w:ascii="宋体" w:hAnsi="宋体" w:cs="宋体"/>
                <w:szCs w:val="21"/>
              </w:rPr>
              <w:t>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color w:val="000000" w:themeColor="text1"/>
                <w:szCs w:val="21"/>
              </w:rPr>
            </w:pPr>
            <w:r>
              <w:rPr>
                <w:rFonts w:hint="eastAsia" w:ascii="宋体" w:hAnsi="宋体" w:cs="宋体"/>
                <w:color w:val="000000" w:themeColor="text1"/>
                <w:szCs w:val="21"/>
              </w:rPr>
              <w:t>控制类型和程度</w:t>
            </w:r>
          </w:p>
          <w:p>
            <w:pPr>
              <w:spacing w:line="360" w:lineRule="auto"/>
              <w:rPr>
                <w:rFonts w:ascii="宋体" w:hAnsi="宋体" w:cs="宋体"/>
                <w:color w:val="000000" w:themeColor="text1"/>
                <w:szCs w:val="21"/>
              </w:rPr>
            </w:pPr>
            <w:r>
              <w:rPr>
                <w:rFonts w:hint="eastAsia" w:ascii="宋体" w:hAnsi="宋体" w:cs="宋体"/>
                <w:color w:val="000000" w:themeColor="text1"/>
                <w:szCs w:val="21"/>
              </w:rPr>
              <w:t>#.外部提供的过程如何控制？</w:t>
            </w:r>
          </w:p>
          <w:p>
            <w:pPr>
              <w:spacing w:line="360" w:lineRule="auto"/>
              <w:rPr>
                <w:rFonts w:ascii="宋体" w:hAnsi="宋体" w:cs="宋体"/>
                <w:color w:val="000000" w:themeColor="text1"/>
                <w:szCs w:val="21"/>
              </w:rPr>
            </w:pPr>
            <w:r>
              <w:rPr>
                <w:rFonts w:hint="eastAsia" w:ascii="宋体" w:hAnsi="宋体" w:cs="宋体"/>
                <w:color w:val="000000" w:themeColor="text1"/>
                <w:szCs w:val="21"/>
              </w:rPr>
              <w:t>.外部供方的控制及其输出结果的控制是否得到规定？</w:t>
            </w:r>
          </w:p>
          <w:p>
            <w:pPr>
              <w:spacing w:line="360" w:lineRule="auto"/>
              <w:rPr>
                <w:rFonts w:ascii="宋体" w:hAnsi="宋体" w:cs="宋体"/>
                <w:color w:val="000000" w:themeColor="text1"/>
                <w:szCs w:val="21"/>
              </w:rPr>
            </w:pPr>
            <w:r>
              <w:rPr>
                <w:rFonts w:hint="eastAsia" w:ascii="宋体" w:hAnsi="宋体" w:cs="宋体"/>
                <w:color w:val="000000" w:themeColor="text1"/>
                <w:szCs w:val="21"/>
              </w:rPr>
              <w:t>组织是否考虑了：</w:t>
            </w:r>
          </w:p>
          <w:p>
            <w:pPr>
              <w:spacing w:line="360" w:lineRule="auto"/>
              <w:rPr>
                <w:rFonts w:ascii="宋体" w:hAnsi="宋体" w:cs="宋体"/>
                <w:color w:val="000000" w:themeColor="text1"/>
                <w:szCs w:val="21"/>
              </w:rPr>
            </w:pPr>
            <w:r>
              <w:rPr>
                <w:rFonts w:hint="eastAsia" w:ascii="宋体" w:hAnsi="宋体" w:cs="宋体"/>
                <w:color w:val="000000" w:themeColor="text1"/>
                <w:szCs w:val="21"/>
              </w:rPr>
              <w:t>1）外部提供的过程、产品和服务对组织稳定地提供满足顾客要求和适用的法律法规要求的能力的潜在影响；</w:t>
            </w:r>
          </w:p>
          <w:p>
            <w:pPr>
              <w:spacing w:line="360" w:lineRule="auto"/>
              <w:rPr>
                <w:rFonts w:ascii="宋体" w:hAnsi="宋体" w:cs="宋体"/>
                <w:color w:val="000000" w:themeColor="text1"/>
                <w:szCs w:val="21"/>
              </w:rPr>
            </w:pPr>
            <w:r>
              <w:rPr>
                <w:rFonts w:hint="eastAsia" w:ascii="宋体" w:hAnsi="宋体" w:cs="宋体"/>
                <w:color w:val="000000" w:themeColor="text1"/>
                <w:szCs w:val="21"/>
              </w:rPr>
              <w:t>2）外部供方自身控制的有效性。</w:t>
            </w:r>
          </w:p>
          <w:p>
            <w:pPr>
              <w:spacing w:line="360" w:lineRule="auto"/>
              <w:rPr>
                <w:rFonts w:ascii="宋体" w:hAnsi="宋体" w:cs="宋体"/>
                <w:color w:val="000000" w:themeColor="text1"/>
                <w:szCs w:val="21"/>
              </w:rPr>
            </w:pPr>
            <w:r>
              <w:rPr>
                <w:rFonts w:hint="eastAsia" w:ascii="宋体" w:hAnsi="宋体" w:cs="宋体"/>
                <w:color w:val="000000" w:themeColor="text1"/>
                <w:szCs w:val="21"/>
              </w:rPr>
              <w:t>必要的验证或其他活动是否得到确定？</w:t>
            </w:r>
          </w:p>
          <w:p>
            <w:pPr>
              <w:adjustRightInd w:val="0"/>
              <w:snapToGrid w:val="0"/>
              <w:jc w:val="center"/>
              <w:rPr>
                <w:rFonts w:ascii="宋体" w:hAnsi="宋体" w:eastAsia="宋体" w:cs="Times New Roman"/>
                <w:color w:val="000000" w:themeColor="text1"/>
                <w:kern w:val="2"/>
                <w:sz w:val="21"/>
                <w:szCs w:val="21"/>
                <w:lang w:val="en-US" w:eastAsia="zh-CN" w:bidi="ar-SA"/>
              </w:rPr>
            </w:pPr>
          </w:p>
        </w:tc>
        <w:tc>
          <w:tcPr>
            <w:tcW w:w="960" w:type="dxa"/>
            <w:vAlign w:val="top"/>
          </w:tcPr>
          <w:p>
            <w:pPr>
              <w:rPr>
                <w:rFonts w:hint="eastAsia" w:ascii="宋体" w:hAnsi="宋体" w:eastAsia="宋体" w:cs="宋体"/>
                <w:b/>
                <w:color w:val="000000" w:themeColor="text1"/>
                <w:kern w:val="2"/>
                <w:sz w:val="21"/>
                <w:szCs w:val="21"/>
                <w:lang w:val="en-US" w:eastAsia="zh-CN" w:bidi="ar-SA"/>
              </w:rPr>
            </w:pPr>
            <w:r>
              <w:rPr>
                <w:rFonts w:hint="eastAsia" w:ascii="宋体" w:hAnsi="宋体" w:cs="宋体"/>
                <w:b/>
                <w:color w:val="000000" w:themeColor="text1"/>
                <w:szCs w:val="21"/>
              </w:rPr>
              <w:t>8.4.2</w:t>
            </w:r>
          </w:p>
        </w:tc>
        <w:tc>
          <w:tcPr>
            <w:tcW w:w="10004" w:type="dxa"/>
            <w:vAlign w:val="top"/>
          </w:tcPr>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查，公司对主要的产品供应商采用的管理方法为：第一次对供方进行全面评价，包括：产品质量、交货情况、售后服务能力等。对于已经正常供货的供方管理，对每批产品进行检验，通过定期反馈供方产品质量，及针对产品质量问题要求供方进行纠正解决等来进行供方质量控制（产品均无强制资质要求）。查供方控制情况：</w:t>
            </w:r>
          </w:p>
          <w:p>
            <w:pPr>
              <w:spacing w:line="360" w:lineRule="auto"/>
              <w:ind w:left="210" w:hanging="210" w:hangingChars="100"/>
              <w:rPr>
                <w:rFonts w:ascii="宋体" w:hAnsi="宋体" w:cs="宋体"/>
                <w:color w:val="000000" w:themeColor="text1"/>
                <w:szCs w:val="21"/>
              </w:rPr>
            </w:pPr>
            <w:r>
              <w:rPr>
                <w:rFonts w:hint="eastAsia" w:ascii="宋体" w:hAnsi="宋体" w:cs="宋体"/>
                <w:color w:val="000000" w:themeColor="text1"/>
                <w:szCs w:val="21"/>
              </w:rPr>
              <w:t>提供</w:t>
            </w:r>
            <w:r>
              <w:rPr>
                <w:rFonts w:hint="eastAsia" w:ascii="宋体" w:hAnsi="宋体" w:cs="宋体"/>
                <w:szCs w:val="21"/>
                <w:lang w:val="en-US" w:eastAsia="zh-CN"/>
              </w:rPr>
              <w:t>四川宏盛图腾商贸有限公司</w:t>
            </w:r>
            <w:r>
              <w:rPr>
                <w:rFonts w:hint="eastAsia" w:ascii="宋体" w:hAnsi="宋体" w:cs="宋体"/>
                <w:color w:val="000000" w:themeColor="text1"/>
                <w:szCs w:val="21"/>
              </w:rPr>
              <w:t>（供应：</w:t>
            </w:r>
            <w:r>
              <w:rPr>
                <w:rFonts w:hint="eastAsia" w:ascii="宋体" w:hAnsi="宋体" w:cs="宋体"/>
                <w:szCs w:val="21"/>
                <w:lang w:val="en-US" w:eastAsia="zh-CN"/>
              </w:rPr>
              <w:t>联想电脑</w:t>
            </w:r>
            <w:r>
              <w:rPr>
                <w:rFonts w:hint="eastAsia" w:ascii="宋体" w:hAnsi="宋体" w:cs="宋体"/>
                <w:color w:val="000000" w:themeColor="text1"/>
                <w:szCs w:val="21"/>
              </w:rPr>
              <w:t>）评价报告，包括：产品质量、价格、送货及时度、服务等。时间：</w:t>
            </w:r>
            <w:r>
              <w:rPr>
                <w:rFonts w:hint="eastAsia" w:ascii="宋体" w:hAnsi="宋体" w:cs="宋体"/>
                <w:szCs w:val="21"/>
              </w:rPr>
              <w:t>20</w:t>
            </w:r>
            <w:r>
              <w:rPr>
                <w:rFonts w:hint="eastAsia" w:ascii="宋体" w:hAnsi="宋体" w:cs="宋体"/>
                <w:szCs w:val="21"/>
                <w:lang w:val="en-US" w:eastAsia="zh-CN"/>
              </w:rPr>
              <w:t>19</w:t>
            </w:r>
            <w:r>
              <w:rPr>
                <w:rFonts w:hint="eastAsia" w:ascii="宋体" w:hAnsi="宋体" w:cs="宋体"/>
                <w:szCs w:val="21"/>
              </w:rPr>
              <w:t>年1</w:t>
            </w:r>
            <w:r>
              <w:rPr>
                <w:rFonts w:hint="eastAsia" w:ascii="宋体" w:hAnsi="宋体" w:cs="宋体"/>
                <w:szCs w:val="21"/>
                <w:lang w:val="en-US" w:eastAsia="zh-CN"/>
              </w:rPr>
              <w:t>1</w:t>
            </w:r>
            <w:r>
              <w:rPr>
                <w:rFonts w:hint="eastAsia" w:ascii="宋体" w:hAnsi="宋体" w:cs="宋体"/>
                <w:szCs w:val="21"/>
              </w:rPr>
              <w:t>月1</w:t>
            </w:r>
            <w:r>
              <w:rPr>
                <w:rFonts w:hint="eastAsia" w:ascii="宋体" w:hAnsi="宋体" w:cs="宋体"/>
                <w:szCs w:val="21"/>
                <w:lang w:val="en-US" w:eastAsia="zh-CN"/>
              </w:rPr>
              <w:t>9</w:t>
            </w:r>
            <w:r>
              <w:rPr>
                <w:rFonts w:hint="eastAsia" w:ascii="宋体" w:hAnsi="宋体" w:cs="宋体"/>
                <w:szCs w:val="21"/>
              </w:rPr>
              <w:t>日</w:t>
            </w:r>
          </w:p>
          <w:p>
            <w:pPr>
              <w:spacing w:line="360" w:lineRule="auto"/>
              <w:rPr>
                <w:rFonts w:ascii="宋体" w:hAnsi="宋体" w:cs="宋体"/>
                <w:color w:val="000000" w:themeColor="text1"/>
                <w:szCs w:val="21"/>
              </w:rPr>
            </w:pPr>
            <w:r>
              <w:rPr>
                <w:rFonts w:hint="eastAsia" w:ascii="宋体" w:hAnsi="宋体" w:cs="宋体"/>
                <w:color w:val="000000" w:themeColor="text1"/>
                <w:szCs w:val="21"/>
              </w:rPr>
              <w:t>查，供方产品质量统计反馈情况：公司策划了采购产品的管理要求，质量反馈要求；</w:t>
            </w:r>
          </w:p>
          <w:p>
            <w:pPr>
              <w:spacing w:line="360" w:lineRule="auto"/>
              <w:rPr>
                <w:rFonts w:ascii="宋体" w:hAnsi="宋体" w:cs="宋体"/>
                <w:color w:val="000000" w:themeColor="text1"/>
                <w:szCs w:val="21"/>
              </w:rPr>
            </w:pPr>
            <w:r>
              <w:rPr>
                <w:rFonts w:hint="eastAsia" w:ascii="宋体" w:hAnsi="宋体" w:cs="宋体"/>
                <w:color w:val="000000" w:themeColor="text1"/>
                <w:szCs w:val="21"/>
              </w:rPr>
              <w:t>查 公司采购不合格情况</w:t>
            </w:r>
          </w:p>
          <w:p>
            <w:pPr>
              <w:spacing w:line="360" w:lineRule="auto"/>
              <w:rPr>
                <w:rFonts w:ascii="宋体" w:hAnsi="宋体" w:cs="宋体"/>
                <w:color w:val="000000" w:themeColor="text1"/>
                <w:szCs w:val="21"/>
              </w:rPr>
            </w:pPr>
            <w:r>
              <w:rPr>
                <w:rFonts w:hint="eastAsia" w:ascii="宋体" w:hAnsi="宋体" w:cs="宋体"/>
                <w:color w:val="000000" w:themeColor="text1"/>
                <w:szCs w:val="21"/>
              </w:rPr>
              <w:t>负责人讲2019年1</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月以来，未出现较大的采购产品有质量不符合的情况。</w:t>
            </w:r>
          </w:p>
          <w:p>
            <w:pPr>
              <w:spacing w:line="360" w:lineRule="auto"/>
              <w:rPr>
                <w:rFonts w:ascii="宋体" w:hAnsi="宋体" w:cs="宋体"/>
                <w:color w:val="000000" w:themeColor="text1"/>
                <w:szCs w:val="21"/>
              </w:rPr>
            </w:pPr>
            <w:r>
              <w:rPr>
                <w:rFonts w:hint="eastAsia" w:ascii="宋体" w:hAnsi="宋体" w:cs="宋体"/>
                <w:color w:val="000000" w:themeColor="text1"/>
                <w:szCs w:val="21"/>
              </w:rPr>
              <w:t>公司编制了《供方控制程序》，要求采购的产品必须进行检验。</w:t>
            </w:r>
          </w:p>
          <w:p>
            <w:pPr>
              <w:spacing w:line="360" w:lineRule="auto"/>
              <w:rPr>
                <w:rFonts w:ascii="宋体" w:hAnsi="宋体" w:cs="宋体"/>
                <w:color w:val="000000" w:themeColor="text1"/>
                <w:szCs w:val="21"/>
              </w:rPr>
            </w:pPr>
            <w:r>
              <w:rPr>
                <w:rFonts w:hint="eastAsia" w:ascii="宋体" w:hAnsi="宋体" w:cs="宋体"/>
                <w:color w:val="000000" w:themeColor="text1"/>
                <w:szCs w:val="21"/>
              </w:rPr>
              <w:t>产品直接由供应商通过物流送至客户处进行验证，客户验收确认后在送货单上签字。</w:t>
            </w:r>
          </w:p>
          <w:p>
            <w:pPr>
              <w:spacing w:line="360" w:lineRule="auto"/>
              <w:rPr>
                <w:rFonts w:ascii="宋体" w:hAnsi="宋体" w:cs="宋体"/>
                <w:color w:val="000000" w:themeColor="text1"/>
                <w:szCs w:val="21"/>
              </w:rPr>
            </w:pPr>
            <w:r>
              <w:rPr>
                <w:rFonts w:hint="eastAsia" w:ascii="宋体" w:hAnsi="宋体" w:cs="宋体"/>
                <w:color w:val="000000" w:themeColor="text1"/>
                <w:szCs w:val="21"/>
              </w:rPr>
              <w:t>现场查看其他采购物料均按要求进行验证。详见8.6条款检查记录。</w:t>
            </w:r>
          </w:p>
          <w:p>
            <w:pPr>
              <w:spacing w:line="360" w:lineRule="auto"/>
              <w:rPr>
                <w:rFonts w:hint="eastAsia" w:ascii="宋体" w:hAnsi="宋体" w:eastAsia="宋体" w:cs="宋体"/>
                <w:color w:val="000000" w:themeColor="text1"/>
                <w:kern w:val="2"/>
                <w:sz w:val="21"/>
                <w:szCs w:val="21"/>
                <w:lang w:val="en-US" w:eastAsia="zh-CN" w:bidi="ar-SA"/>
              </w:rPr>
            </w:pPr>
            <w:r>
              <w:rPr>
                <w:rFonts w:hint="eastAsia" w:ascii="宋体" w:hAnsi="宋体" w:cs="宋体"/>
                <w:color w:val="000000" w:themeColor="text1"/>
                <w:szCs w:val="21"/>
              </w:rPr>
              <w:t>公司外部供方的管理基本符合要求。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ascii="宋体" w:hAnsi="宋体" w:cs="宋体"/>
                <w:szCs w:val="21"/>
              </w:rPr>
            </w:pPr>
            <w:r>
              <w:rPr>
                <w:rFonts w:hint="eastAsia" w:ascii="宋体" w:hAnsi="宋体" w:cs="宋体"/>
                <w:szCs w:val="21"/>
              </w:rPr>
              <w:t>#组织与外部供方的沟通是否含:</w:t>
            </w:r>
          </w:p>
          <w:p>
            <w:pPr>
              <w:spacing w:line="360" w:lineRule="auto"/>
              <w:rPr>
                <w:rFonts w:ascii="宋体" w:hAnsi="宋体" w:cs="宋体"/>
                <w:szCs w:val="21"/>
              </w:rPr>
            </w:pPr>
            <w:r>
              <w:rPr>
                <w:rFonts w:hint="eastAsia" w:ascii="宋体" w:hAnsi="宋体" w:cs="宋体"/>
                <w:szCs w:val="21"/>
              </w:rPr>
              <w:t>a）所提供的过程、产品和服务；</w:t>
            </w:r>
          </w:p>
          <w:p>
            <w:pPr>
              <w:spacing w:line="360" w:lineRule="auto"/>
              <w:rPr>
                <w:rFonts w:ascii="宋体" w:hAnsi="宋体" w:cs="宋体"/>
                <w:szCs w:val="21"/>
              </w:rPr>
            </w:pPr>
            <w:r>
              <w:rPr>
                <w:rFonts w:hint="eastAsia" w:ascii="宋体" w:hAnsi="宋体" w:cs="宋体"/>
                <w:szCs w:val="21"/>
              </w:rPr>
              <w:t>b）对下列内容的批准：</w:t>
            </w:r>
          </w:p>
          <w:p>
            <w:pPr>
              <w:spacing w:line="360" w:lineRule="auto"/>
              <w:rPr>
                <w:rFonts w:ascii="宋体" w:hAnsi="宋体" w:cs="宋体"/>
                <w:szCs w:val="21"/>
              </w:rPr>
            </w:pPr>
            <w:r>
              <w:rPr>
                <w:rFonts w:hint="eastAsia" w:ascii="宋体" w:hAnsi="宋体" w:cs="宋体"/>
                <w:szCs w:val="21"/>
              </w:rPr>
              <w:t>1）产品和服务；</w:t>
            </w:r>
          </w:p>
          <w:p>
            <w:pPr>
              <w:spacing w:line="360" w:lineRule="auto"/>
              <w:rPr>
                <w:rFonts w:ascii="宋体" w:hAnsi="宋体" w:cs="宋体"/>
                <w:szCs w:val="21"/>
              </w:rPr>
            </w:pPr>
            <w:r>
              <w:rPr>
                <w:rFonts w:hint="eastAsia" w:ascii="宋体" w:hAnsi="宋体" w:cs="宋体"/>
                <w:szCs w:val="21"/>
              </w:rPr>
              <w:t>2）方法、过程和设备；</w:t>
            </w:r>
          </w:p>
          <w:p>
            <w:pPr>
              <w:spacing w:line="360" w:lineRule="auto"/>
              <w:rPr>
                <w:rFonts w:ascii="宋体" w:hAnsi="宋体" w:cs="宋体"/>
                <w:szCs w:val="21"/>
              </w:rPr>
            </w:pPr>
            <w:r>
              <w:rPr>
                <w:rFonts w:hint="eastAsia" w:ascii="宋体" w:hAnsi="宋体" w:cs="宋体"/>
                <w:szCs w:val="21"/>
              </w:rPr>
              <w:t>3）产品和服务的放行；</w:t>
            </w:r>
          </w:p>
          <w:p>
            <w:pPr>
              <w:spacing w:line="360" w:lineRule="auto"/>
              <w:rPr>
                <w:rFonts w:ascii="宋体" w:hAnsi="宋体" w:cs="宋体"/>
                <w:szCs w:val="21"/>
              </w:rPr>
            </w:pPr>
            <w:r>
              <w:rPr>
                <w:rFonts w:hint="eastAsia" w:ascii="宋体" w:hAnsi="宋体" w:cs="宋体"/>
                <w:szCs w:val="21"/>
              </w:rPr>
              <w:t>c）能力，包括所要求的人员资质；</w:t>
            </w:r>
          </w:p>
          <w:p>
            <w:pPr>
              <w:spacing w:line="360" w:lineRule="auto"/>
              <w:rPr>
                <w:rFonts w:ascii="宋体" w:hAnsi="宋体" w:cs="宋体"/>
                <w:szCs w:val="21"/>
              </w:rPr>
            </w:pPr>
            <w:r>
              <w:rPr>
                <w:rFonts w:hint="eastAsia" w:ascii="宋体" w:hAnsi="宋体" w:cs="宋体"/>
                <w:szCs w:val="21"/>
              </w:rPr>
              <w:t>d）外部供方与组织的接口；</w:t>
            </w:r>
          </w:p>
          <w:p>
            <w:pPr>
              <w:spacing w:line="360" w:lineRule="auto"/>
              <w:rPr>
                <w:rFonts w:ascii="宋体" w:hAnsi="宋体" w:eastAsia="宋体" w:cs="Times New Roman"/>
                <w:kern w:val="2"/>
                <w:sz w:val="21"/>
                <w:szCs w:val="21"/>
                <w:lang w:val="en-US" w:eastAsia="zh-CN" w:bidi="ar-SA"/>
              </w:rPr>
            </w:pPr>
            <w:r>
              <w:rPr>
                <w:rFonts w:hint="eastAsia" w:ascii="宋体" w:hAnsi="宋体" w:cs="宋体"/>
                <w:szCs w:val="21"/>
              </w:rPr>
              <w:t>e）对外部供方绩效的控制和监视；f）组织或其顾客拟在外部供方现场实施的验证或确认活动。组织与外部供方沟通之前所确定的要求是否充分</w:t>
            </w:r>
          </w:p>
        </w:tc>
        <w:tc>
          <w:tcPr>
            <w:tcW w:w="960" w:type="dxa"/>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8.4.3</w:t>
            </w:r>
          </w:p>
        </w:tc>
        <w:tc>
          <w:tcPr>
            <w:tcW w:w="10004" w:type="dxa"/>
            <w:vAlign w:val="top"/>
          </w:tcPr>
          <w:p>
            <w:pPr>
              <w:spacing w:line="360" w:lineRule="auto"/>
              <w:ind w:firstLine="420" w:firstLineChars="200"/>
              <w:rPr>
                <w:rFonts w:ascii="宋体" w:hAnsi="宋体" w:cs="宋体"/>
                <w:szCs w:val="21"/>
              </w:rPr>
            </w:pPr>
            <w:r>
              <w:rPr>
                <w:rFonts w:hint="eastAsia" w:ascii="宋体" w:hAnsi="宋体" w:cs="宋体"/>
                <w:szCs w:val="21"/>
              </w:rPr>
              <w:t>负责人讲与供方沟通的内容包括：所提供的过程、产品和服务等；采购物资根据签订采购合同进产品的名称、规格、型号、数量等采购信息的确定。</w:t>
            </w:r>
          </w:p>
          <w:p>
            <w:pPr>
              <w:spacing w:line="360" w:lineRule="auto"/>
              <w:ind w:firstLine="420" w:firstLineChars="200"/>
              <w:rPr>
                <w:rFonts w:ascii="宋体" w:hAnsi="宋体" w:cs="宋体"/>
                <w:szCs w:val="21"/>
              </w:rPr>
            </w:pPr>
            <w:r>
              <w:rPr>
                <w:rFonts w:hint="eastAsia" w:ascii="宋体" w:hAnsi="宋体" w:cs="宋体"/>
                <w:szCs w:val="21"/>
              </w:rPr>
              <w:t>抽：采购合同</w:t>
            </w:r>
          </w:p>
          <w:p>
            <w:pPr>
              <w:numPr>
                <w:ilvl w:val="0"/>
                <w:numId w:val="2"/>
              </w:numPr>
              <w:spacing w:line="360" w:lineRule="auto"/>
              <w:ind w:firstLine="420" w:firstLineChars="200"/>
              <w:rPr>
                <w:rFonts w:ascii="宋体" w:hAnsi="宋体" w:cs="宋体"/>
                <w:szCs w:val="21"/>
              </w:rPr>
            </w:pPr>
            <w:r>
              <w:rPr>
                <w:rFonts w:hint="eastAsia" w:ascii="宋体" w:hAnsi="宋体" w:cs="宋体"/>
                <w:szCs w:val="21"/>
              </w:rPr>
              <w:t>供方：</w:t>
            </w:r>
            <w:r>
              <w:rPr>
                <w:rFonts w:hint="eastAsia" w:ascii="宋体" w:hAnsi="宋体" w:cs="宋体"/>
                <w:szCs w:val="21"/>
                <w:lang w:val="en-US" w:eastAsia="zh-CN"/>
              </w:rPr>
              <w:t>成都欣荣泰实业有限公司</w:t>
            </w:r>
          </w:p>
          <w:p>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rPr>
              <w:t>时间：2019.</w:t>
            </w:r>
            <w:r>
              <w:rPr>
                <w:rFonts w:hint="eastAsia" w:ascii="宋体" w:hAnsi="宋体" w:cs="宋体"/>
                <w:szCs w:val="21"/>
                <w:lang w:val="en-US" w:eastAsia="zh-CN"/>
              </w:rPr>
              <w:t>9.26</w:t>
            </w:r>
          </w:p>
          <w:p>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rPr>
              <w:t>产品名称</w:t>
            </w:r>
            <w:r>
              <w:rPr>
                <w:rFonts w:hint="eastAsia" w:ascii="宋体" w:hAnsi="宋体" w:cs="宋体"/>
                <w:szCs w:val="21"/>
                <w:lang w:val="en-US" w:eastAsia="zh-CN"/>
              </w:rPr>
              <w:t xml:space="preserve">                                规格型号                   数量</w:t>
            </w:r>
          </w:p>
          <w:p>
            <w:pPr>
              <w:numPr>
                <w:ilvl w:val="0"/>
                <w:numId w:val="3"/>
              </w:numPr>
              <w:spacing w:line="360" w:lineRule="auto"/>
              <w:ind w:firstLine="420" w:firstLineChars="200"/>
              <w:rPr>
                <w:rFonts w:hint="eastAsia"/>
                <w:lang w:val="en-US" w:eastAsia="zh-CN"/>
              </w:rPr>
            </w:pPr>
            <w:r>
              <w:rPr>
                <w:rFonts w:hint="eastAsia" w:ascii="宋体" w:hAnsi="宋体" w:cs="宋体"/>
                <w:szCs w:val="21"/>
                <w:lang w:val="en-US" w:eastAsia="zh-CN"/>
              </w:rPr>
              <w:t>超五类4对数字通信电缆                HSYV-5e 4*2*0.5             1</w:t>
            </w:r>
          </w:p>
          <w:p>
            <w:pPr>
              <w:pStyle w:val="2"/>
              <w:numPr>
                <w:ilvl w:val="0"/>
                <w:numId w:val="0"/>
              </w:numPr>
              <w:rPr>
                <w:rFonts w:hint="default"/>
                <w:lang w:val="en-US" w:eastAsia="zh-CN"/>
              </w:rPr>
            </w:pPr>
            <w:r>
              <w:rPr>
                <w:rFonts w:hint="eastAsia"/>
                <w:lang w:val="en-US" w:eastAsia="zh-CN"/>
              </w:rPr>
              <w:t xml:space="preserve">    网络机柜                                600*1000*2000               1</w:t>
            </w:r>
          </w:p>
          <w:p>
            <w:pPr>
              <w:spacing w:line="360" w:lineRule="auto"/>
              <w:rPr>
                <w:rFonts w:ascii="宋体" w:hAnsi="宋体" w:cs="宋体"/>
                <w:szCs w:val="21"/>
              </w:rPr>
            </w:pPr>
            <w:r>
              <w:rPr>
                <w:rFonts w:hint="eastAsia" w:ascii="宋体" w:hAnsi="宋体" w:cs="宋体"/>
                <w:szCs w:val="21"/>
              </w:rPr>
              <w:t>采购合同明确了采购的产品名称、规格型号、到货时间、价格、付款方式等。</w:t>
            </w:r>
          </w:p>
          <w:p>
            <w:pPr>
              <w:spacing w:line="360" w:lineRule="auto"/>
              <w:rPr>
                <w:rFonts w:ascii="宋体" w:hAnsi="宋体" w:cs="宋体"/>
                <w:szCs w:val="21"/>
              </w:rPr>
            </w:pPr>
            <w:r>
              <w:rPr>
                <w:rFonts w:hint="eastAsia" w:ascii="宋体" w:hAnsi="宋体" w:cs="宋体"/>
                <w:szCs w:val="21"/>
              </w:rPr>
              <w:t>2、供方：</w:t>
            </w:r>
            <w:r>
              <w:rPr>
                <w:rFonts w:hint="eastAsia" w:ascii="宋体" w:hAnsi="宋体" w:cs="宋体"/>
                <w:szCs w:val="21"/>
                <w:lang w:val="en-US" w:eastAsia="zh-CN"/>
              </w:rPr>
              <w:t>四川宏盛图腾商贸有限公司</w:t>
            </w:r>
          </w:p>
          <w:p>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rPr>
              <w:t xml:space="preserve">   时间：20</w:t>
            </w:r>
            <w:r>
              <w:rPr>
                <w:rFonts w:hint="eastAsia" w:ascii="宋体" w:hAnsi="宋体" w:cs="宋体"/>
                <w:szCs w:val="21"/>
                <w:lang w:val="en-US" w:eastAsia="zh-CN"/>
              </w:rPr>
              <w:t>19.10.18</w:t>
            </w:r>
          </w:p>
          <w:p>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rPr>
              <w:t xml:space="preserve">  产品名称</w:t>
            </w:r>
            <w:r>
              <w:rPr>
                <w:rFonts w:hint="eastAsia" w:ascii="宋体" w:hAnsi="宋体" w:cs="宋体"/>
                <w:szCs w:val="21"/>
                <w:lang w:val="en-US" w:eastAsia="zh-CN"/>
              </w:rPr>
              <w:t xml:space="preserve">                                规格型号                        数量</w:t>
            </w:r>
          </w:p>
          <w:p>
            <w:pPr>
              <w:numPr>
                <w:ilvl w:val="0"/>
                <w:numId w:val="0"/>
              </w:numPr>
              <w:spacing w:line="360" w:lineRule="auto"/>
              <w:ind w:firstLine="630" w:firstLineChars="300"/>
              <w:rPr>
                <w:rFonts w:ascii="宋体" w:hAnsi="宋体" w:cs="宋体"/>
                <w:szCs w:val="21"/>
              </w:rPr>
            </w:pPr>
            <w:r>
              <w:rPr>
                <w:rFonts w:hint="eastAsia" w:ascii="宋体" w:hAnsi="宋体" w:cs="宋体"/>
                <w:szCs w:val="21"/>
                <w:lang w:val="en-US" w:eastAsia="zh-CN"/>
              </w:rPr>
              <w:t>联想电脑               启天M427 I5 8500 8G 1T DVDRW 19.5 WIN10           2</w:t>
            </w:r>
            <w:r>
              <w:rPr>
                <w:rFonts w:hint="eastAsia" w:ascii="宋体" w:hAnsi="宋体" w:cs="宋体"/>
                <w:szCs w:val="21"/>
              </w:rPr>
              <w:t xml:space="preserve">  </w:t>
            </w:r>
          </w:p>
          <w:p>
            <w:pPr>
              <w:spacing w:line="360" w:lineRule="auto"/>
              <w:rPr>
                <w:rFonts w:ascii="宋体" w:hAnsi="宋体" w:cs="宋体"/>
                <w:szCs w:val="21"/>
              </w:rPr>
            </w:pPr>
            <w:r>
              <w:rPr>
                <w:rFonts w:hint="eastAsia" w:ascii="宋体" w:hAnsi="宋体" w:cs="宋体"/>
                <w:szCs w:val="21"/>
              </w:rPr>
              <w:t>采购合同明确了采购的产品名称、规格型号、到货时间、价格、付款方式等。</w:t>
            </w:r>
          </w:p>
          <w:p>
            <w:pPr>
              <w:spacing w:line="360" w:lineRule="auto"/>
              <w:ind w:firstLine="420" w:firstLineChars="200"/>
              <w:rPr>
                <w:rFonts w:ascii="宋体" w:hAnsi="宋体" w:cs="宋体"/>
                <w:szCs w:val="21"/>
              </w:rPr>
            </w:pPr>
            <w:r>
              <w:rPr>
                <w:rFonts w:hint="eastAsia" w:ascii="宋体" w:hAnsi="宋体" w:cs="宋体"/>
                <w:szCs w:val="21"/>
              </w:rPr>
              <w:t xml:space="preserve">公司的采购合同明确了采购产品的具体要求，且均在合格供方处进行采购。     </w:t>
            </w:r>
          </w:p>
          <w:p>
            <w:pPr>
              <w:spacing w:line="360" w:lineRule="auto"/>
              <w:ind w:firstLine="420" w:firstLineChars="200"/>
              <w:rPr>
                <w:rFonts w:ascii="宋体" w:hAnsi="宋体" w:cs="宋体"/>
                <w:szCs w:val="21"/>
              </w:rPr>
            </w:pPr>
            <w:r>
              <w:rPr>
                <w:rFonts w:hint="eastAsia" w:ascii="宋体" w:hAnsi="宋体" w:cs="宋体"/>
                <w:szCs w:val="21"/>
              </w:rPr>
              <w:t>外部供方的信息管理有效。</w:t>
            </w:r>
          </w:p>
          <w:p>
            <w:pPr>
              <w:spacing w:line="360" w:lineRule="auto"/>
              <w:ind w:firstLine="420" w:firstLineChars="200"/>
              <w:rPr>
                <w:rFonts w:hint="eastAsia" w:ascii="宋体" w:hAnsi="宋体" w:eastAsia="宋体" w:cs="宋体"/>
                <w:kern w:val="2"/>
                <w:sz w:val="21"/>
                <w:szCs w:val="21"/>
                <w:lang w:val="en-US" w:eastAsia="zh-CN" w:bidi="ar-SA"/>
              </w:rPr>
            </w:pP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8" w:hRule="atLeast"/>
        </w:trPr>
        <w:tc>
          <w:tcPr>
            <w:tcW w:w="2160" w:type="dxa"/>
          </w:tcPr>
          <w:p>
            <w:pPr>
              <w:adjustRightInd w:val="0"/>
              <w:snapToGrid w:val="0"/>
              <w:jc w:val="center"/>
              <w:rPr>
                <w:rFonts w:ascii="宋体" w:hAnsi="宋体" w:cs="新宋体"/>
                <w:b/>
                <w:bCs/>
                <w:szCs w:val="21"/>
              </w:rPr>
            </w:pPr>
            <w:r>
              <w:rPr>
                <w:rFonts w:hint="eastAsia" w:ascii="宋体" w:hAnsi="宋体" w:cs="宋体"/>
                <w:color w:val="000000"/>
                <w:szCs w:val="21"/>
              </w:rPr>
              <w:t>生产和服务提供的控制</w:t>
            </w:r>
          </w:p>
        </w:tc>
        <w:tc>
          <w:tcPr>
            <w:tcW w:w="960" w:type="dxa"/>
          </w:tcPr>
          <w:p>
            <w:pPr>
              <w:rPr>
                <w:rFonts w:hint="default" w:ascii="宋体" w:hAnsi="宋体" w:cs="宋体"/>
                <w:b/>
                <w:szCs w:val="21"/>
                <w:lang w:val="en-US" w:eastAsia="zh-CN"/>
              </w:rPr>
            </w:pPr>
            <w:r>
              <w:rPr>
                <w:rFonts w:hint="eastAsia" w:ascii="宋体" w:hAnsi="宋体" w:cs="宋体"/>
                <w:b/>
                <w:szCs w:val="21"/>
                <w:lang w:val="en-US" w:eastAsia="zh-CN"/>
              </w:rPr>
              <w:t>8.5.1</w:t>
            </w:r>
          </w:p>
        </w:tc>
        <w:tc>
          <w:tcPr>
            <w:tcW w:w="10004" w:type="dxa"/>
          </w:tcPr>
          <w:p>
            <w:pPr>
              <w:spacing w:line="360" w:lineRule="auto"/>
              <w:ind w:firstLine="420" w:firstLineChars="200"/>
              <w:rPr>
                <w:rFonts w:hint="eastAsia" w:ascii="宋体" w:hAnsi="宋体" w:cs="宋体"/>
                <w:szCs w:val="21"/>
              </w:rPr>
            </w:pPr>
            <w:r>
              <w:rPr>
                <w:rFonts w:hint="eastAsia" w:ascii="宋体" w:hAnsi="宋体" w:cs="宋体"/>
                <w:szCs w:val="21"/>
              </w:rPr>
              <w:t>公司制定了《生产和服务控制程序》明确了受控条件</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公司销售过程由市场部控制</w:t>
            </w:r>
          </w:p>
          <w:p>
            <w:pPr>
              <w:spacing w:line="360" w:lineRule="auto"/>
              <w:ind w:firstLine="420" w:firstLineChars="200"/>
              <w:rPr>
                <w:rFonts w:hint="eastAsia" w:ascii="宋体" w:hAnsi="宋体" w:cs="宋体"/>
                <w:szCs w:val="21"/>
              </w:rPr>
            </w:pPr>
            <w:r>
              <w:rPr>
                <w:rFonts w:hint="eastAsia" w:ascii="宋体" w:hAnsi="宋体" w:cs="宋体"/>
                <w:szCs w:val="21"/>
              </w:rPr>
              <w:t>公司编制了《销售服务管理制度》、《销售服务提供规范》、《销售人员考核制度》等对公司的产品销售过程进行了控制。</w:t>
            </w:r>
          </w:p>
          <w:p>
            <w:pPr>
              <w:spacing w:line="360" w:lineRule="auto"/>
              <w:ind w:firstLine="420" w:firstLineChars="200"/>
              <w:rPr>
                <w:rFonts w:hint="eastAsia" w:ascii="宋体" w:hAnsi="宋体" w:cs="宋体"/>
                <w:szCs w:val="21"/>
              </w:rPr>
            </w:pPr>
            <w:r>
              <w:rPr>
                <w:rFonts w:hint="eastAsia" w:ascii="宋体" w:hAnsi="宋体" w:cs="宋体"/>
                <w:szCs w:val="21"/>
              </w:rPr>
              <w:t xml:space="preserve">    组织产品覆盖范围：计算机及辅助设备销售</w:t>
            </w:r>
          </w:p>
          <w:p>
            <w:pPr>
              <w:spacing w:line="360" w:lineRule="auto"/>
              <w:ind w:firstLine="420" w:firstLineChars="200"/>
              <w:rPr>
                <w:rFonts w:hint="eastAsia" w:ascii="宋体" w:hAnsi="宋体" w:cs="宋体"/>
                <w:szCs w:val="21"/>
              </w:rPr>
            </w:pPr>
            <w:r>
              <w:rPr>
                <w:rFonts w:hint="eastAsia" w:ascii="宋体" w:hAnsi="宋体" w:cs="宋体"/>
                <w:szCs w:val="21"/>
              </w:rPr>
              <w:t>2、产品销售服务流程：</w:t>
            </w:r>
          </w:p>
          <w:p>
            <w:pPr>
              <w:spacing w:line="360" w:lineRule="auto"/>
              <w:ind w:firstLine="420" w:firstLineChars="200"/>
              <w:rPr>
                <w:rFonts w:hint="eastAsia" w:ascii="宋体" w:hAnsi="宋体" w:cs="宋体"/>
                <w:szCs w:val="21"/>
              </w:rPr>
            </w:pPr>
            <w:r>
              <w:rPr>
                <w:rFonts w:hint="eastAsia" w:ascii="宋体" w:hAnsi="宋体" w:cs="宋体"/>
                <w:szCs w:val="21"/>
              </w:rPr>
              <w:t xml:space="preserve">   流程：</w:t>
            </w:r>
            <w:r>
              <w:rPr>
                <w:rFonts w:hint="eastAsia" w:ascii="宋体" w:hAnsi="宋体" w:cs="宋体"/>
                <w:szCs w:val="21"/>
                <w:lang w:eastAsia="zh-CN"/>
              </w:rPr>
              <w:t>签订合同</w:t>
            </w:r>
            <w:r>
              <w:rPr>
                <w:rFonts w:hint="eastAsia" w:ascii="宋体" w:hAnsi="宋体" w:cs="宋体"/>
                <w:szCs w:val="21"/>
                <w:lang w:val="en-US" w:eastAsia="zh-CN"/>
              </w:rPr>
              <w:t>--采购产品---产品交付--售后服务</w:t>
            </w:r>
            <w:r>
              <w:rPr>
                <w:rFonts w:hint="eastAsia" w:ascii="宋体" w:hAnsi="宋体" w:cs="宋体"/>
                <w:szCs w:val="21"/>
              </w:rPr>
              <w:t>；</w:t>
            </w:r>
          </w:p>
          <w:p>
            <w:pPr>
              <w:spacing w:line="360" w:lineRule="auto"/>
              <w:ind w:firstLine="420" w:firstLineChars="200"/>
              <w:rPr>
                <w:rFonts w:hint="eastAsia" w:ascii="宋体" w:hAnsi="宋体" w:cs="宋体"/>
                <w:szCs w:val="21"/>
              </w:rPr>
            </w:pPr>
            <w:r>
              <w:rPr>
                <w:rFonts w:hint="eastAsia" w:ascii="宋体" w:hAnsi="宋体" w:cs="宋体"/>
                <w:szCs w:val="21"/>
              </w:rPr>
              <w:t xml:space="preserve">    特殊过程：销售过程。</w:t>
            </w:r>
          </w:p>
          <w:p>
            <w:pPr>
              <w:spacing w:line="360" w:lineRule="auto"/>
              <w:ind w:firstLine="420" w:firstLineChars="200"/>
              <w:rPr>
                <w:rFonts w:hint="eastAsia" w:ascii="宋体" w:hAnsi="宋体" w:cs="宋体"/>
                <w:szCs w:val="21"/>
              </w:rPr>
            </w:pPr>
            <w:r>
              <w:rPr>
                <w:rFonts w:hint="eastAsia" w:ascii="宋体" w:hAnsi="宋体" w:cs="宋体"/>
                <w:szCs w:val="21"/>
              </w:rPr>
              <w:t>3、技术要求</w:t>
            </w:r>
          </w:p>
          <w:p>
            <w:pPr>
              <w:spacing w:line="360" w:lineRule="auto"/>
              <w:ind w:firstLine="420" w:firstLineChars="200"/>
              <w:rPr>
                <w:rFonts w:hint="eastAsia" w:ascii="宋体" w:hAnsi="宋体" w:cs="宋体"/>
                <w:szCs w:val="21"/>
              </w:rPr>
            </w:pPr>
            <w:r>
              <w:rPr>
                <w:rFonts w:hint="eastAsia" w:ascii="宋体" w:hAnsi="宋体" w:cs="宋体"/>
                <w:szCs w:val="21"/>
              </w:rPr>
              <w:t>公司制定了2020年销售计划及年度销售任务</w:t>
            </w:r>
          </w:p>
          <w:p>
            <w:pPr>
              <w:spacing w:line="360" w:lineRule="auto"/>
              <w:ind w:firstLine="420" w:firstLineChars="200"/>
              <w:rPr>
                <w:rFonts w:hint="eastAsia" w:ascii="宋体" w:hAnsi="宋体" w:cs="宋体"/>
                <w:szCs w:val="21"/>
              </w:rPr>
            </w:pPr>
            <w:r>
              <w:rPr>
                <w:rFonts w:hint="eastAsia" w:ascii="宋体" w:hAnsi="宋体" w:cs="宋体"/>
                <w:szCs w:val="21"/>
              </w:rPr>
              <w:t>1)验收规范：合同法等及合同技术要求。</w:t>
            </w:r>
          </w:p>
          <w:p>
            <w:pPr>
              <w:spacing w:line="360" w:lineRule="auto"/>
              <w:ind w:firstLine="420" w:firstLineChars="200"/>
              <w:rPr>
                <w:rFonts w:hint="eastAsia" w:ascii="宋体" w:hAnsi="宋体" w:cs="宋体"/>
                <w:szCs w:val="21"/>
              </w:rPr>
            </w:pPr>
            <w:r>
              <w:rPr>
                <w:rFonts w:hint="eastAsia" w:ascii="宋体" w:hAnsi="宋体" w:cs="宋体"/>
                <w:szCs w:val="21"/>
              </w:rPr>
              <w:t>2)作业指导书：《销售服务管理制度》、《销售服务提供规范》、《销售人员考核制度》等。</w:t>
            </w:r>
          </w:p>
          <w:p>
            <w:pPr>
              <w:spacing w:line="360" w:lineRule="auto"/>
              <w:ind w:firstLine="420" w:firstLineChars="200"/>
              <w:rPr>
                <w:rFonts w:hint="eastAsia" w:ascii="宋体" w:hAnsi="宋体" w:cs="宋体"/>
                <w:szCs w:val="21"/>
              </w:rPr>
            </w:pPr>
            <w:r>
              <w:rPr>
                <w:rFonts w:hint="eastAsia" w:ascii="宋体" w:hAnsi="宋体" w:cs="宋体"/>
                <w:szCs w:val="21"/>
              </w:rPr>
              <w:t>3)使用适宜的设备：电脑、打印件、传真机、网络等。设备维护保养：均</w:t>
            </w:r>
            <w:r>
              <w:rPr>
                <w:rFonts w:hint="eastAsia" w:ascii="宋体" w:hAnsi="宋体" w:cs="宋体"/>
                <w:szCs w:val="21"/>
                <w:lang w:val="en-US" w:eastAsia="zh-CN"/>
              </w:rPr>
              <w:t>由工程部</w:t>
            </w:r>
            <w:r>
              <w:rPr>
                <w:rFonts w:hint="eastAsia" w:ascii="宋体" w:hAnsi="宋体" w:cs="宋体"/>
                <w:szCs w:val="21"/>
              </w:rPr>
              <w:t>进行了维护和保养。</w:t>
            </w:r>
          </w:p>
          <w:p>
            <w:pPr>
              <w:spacing w:line="360" w:lineRule="auto"/>
              <w:ind w:firstLine="420" w:firstLineChars="200"/>
              <w:rPr>
                <w:rFonts w:hint="eastAsia" w:ascii="宋体" w:hAnsi="宋体" w:cs="宋体"/>
                <w:szCs w:val="21"/>
              </w:rPr>
            </w:pPr>
            <w:r>
              <w:rPr>
                <w:rFonts w:hint="eastAsia" w:ascii="宋体" w:hAnsi="宋体" w:cs="宋体"/>
                <w:szCs w:val="21"/>
              </w:rPr>
              <w:t>4)监视和测量设备</w:t>
            </w:r>
          </w:p>
          <w:p>
            <w:pPr>
              <w:spacing w:line="360" w:lineRule="auto"/>
              <w:ind w:firstLine="420" w:firstLineChars="200"/>
              <w:rPr>
                <w:rFonts w:hint="eastAsia" w:ascii="宋体" w:hAnsi="宋体" w:cs="宋体"/>
                <w:szCs w:val="21"/>
              </w:rPr>
            </w:pPr>
            <w:r>
              <w:rPr>
                <w:rFonts w:hint="eastAsia" w:ascii="宋体" w:hAnsi="宋体" w:cs="宋体"/>
                <w:szCs w:val="21"/>
              </w:rPr>
              <w:t>公司只对名称、规格型号、外观、质量证明等进行验证；故公司无监视和测量设备；</w:t>
            </w:r>
          </w:p>
          <w:p>
            <w:pPr>
              <w:spacing w:line="360" w:lineRule="auto"/>
              <w:ind w:firstLine="420" w:firstLineChars="200"/>
              <w:rPr>
                <w:rFonts w:hint="eastAsia" w:ascii="宋体" w:hAnsi="宋体" w:cs="宋体"/>
                <w:szCs w:val="21"/>
              </w:rPr>
            </w:pPr>
            <w:r>
              <w:rPr>
                <w:rFonts w:hint="eastAsia" w:ascii="宋体" w:hAnsi="宋体" w:cs="宋体"/>
                <w:szCs w:val="21"/>
              </w:rPr>
              <w:t>5)实施监视和测量：</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rPr>
              <w:t>抽：公司定期对销售人员进行服务质量评价考核，从工作经验、业务能力、沟通能力、团结协作、业务完成等方面进行考核，提供2020年1</w:t>
            </w:r>
            <w:r>
              <w:rPr>
                <w:rFonts w:hint="eastAsia" w:ascii="宋体" w:hAnsi="宋体" w:cs="宋体"/>
                <w:szCs w:val="21"/>
                <w:lang w:val="en-US" w:eastAsia="zh-CN"/>
              </w:rPr>
              <w:t>0</w:t>
            </w:r>
            <w:r>
              <w:rPr>
                <w:rFonts w:hint="eastAsia" w:ascii="宋体" w:hAnsi="宋体" w:cs="宋体"/>
                <w:szCs w:val="21"/>
              </w:rPr>
              <w:t>月《销售人员考核表》考核人员：江明林，考核情况：95分，考核人：</w:t>
            </w:r>
            <w:r>
              <w:rPr>
                <w:rFonts w:hint="eastAsia" w:ascii="宋体" w:hAnsi="宋体" w:cs="宋体"/>
                <w:szCs w:val="21"/>
                <w:lang w:val="en-US" w:eastAsia="zh-CN"/>
              </w:rPr>
              <w:t>许精宗</w:t>
            </w:r>
          </w:p>
          <w:p>
            <w:pPr>
              <w:spacing w:line="360" w:lineRule="auto"/>
              <w:ind w:firstLine="420" w:firstLineChars="200"/>
              <w:rPr>
                <w:rFonts w:hint="eastAsia" w:ascii="宋体" w:hAnsi="宋体" w:cs="宋体"/>
                <w:szCs w:val="21"/>
              </w:rPr>
            </w:pPr>
            <w:r>
              <w:rPr>
                <w:rFonts w:hint="eastAsia" w:ascii="宋体" w:hAnsi="宋体" w:cs="宋体"/>
                <w:szCs w:val="21"/>
              </w:rPr>
              <w:t>查看，合同跟踪情况：</w:t>
            </w:r>
          </w:p>
          <w:p>
            <w:pPr>
              <w:spacing w:line="360" w:lineRule="auto"/>
              <w:ind w:firstLine="420" w:firstLineChars="200"/>
              <w:rPr>
                <w:rFonts w:hint="eastAsia" w:ascii="宋体" w:hAnsi="宋体" w:cs="宋体"/>
                <w:szCs w:val="21"/>
              </w:rPr>
            </w:pPr>
            <w:r>
              <w:rPr>
                <w:rFonts w:hint="eastAsia" w:ascii="宋体" w:hAnsi="宋体" w:cs="宋体"/>
                <w:szCs w:val="21"/>
              </w:rPr>
              <w:t xml:space="preserve">跟踪时间：        客户                    </w:t>
            </w:r>
            <w:r>
              <w:rPr>
                <w:rFonts w:hint="eastAsia" w:ascii="宋体" w:hAnsi="宋体" w:cs="宋体"/>
                <w:szCs w:val="21"/>
                <w:lang w:val="en-US" w:eastAsia="zh-CN"/>
              </w:rPr>
              <w:t xml:space="preserve">         </w:t>
            </w:r>
            <w:r>
              <w:rPr>
                <w:rFonts w:hint="eastAsia" w:ascii="宋体" w:hAnsi="宋体" w:cs="宋体"/>
                <w:szCs w:val="21"/>
              </w:rPr>
              <w:t>结果</w:t>
            </w:r>
          </w:p>
          <w:p>
            <w:pPr>
              <w:spacing w:line="360" w:lineRule="auto"/>
              <w:ind w:firstLine="420" w:firstLineChars="200"/>
              <w:rPr>
                <w:rFonts w:hint="eastAsia" w:ascii="宋体" w:hAnsi="宋体" w:cs="宋体"/>
                <w:szCs w:val="21"/>
              </w:rPr>
            </w:pPr>
            <w:r>
              <w:rPr>
                <w:rFonts w:hint="eastAsia" w:ascii="宋体" w:hAnsi="宋体" w:cs="宋体"/>
                <w:szCs w:val="21"/>
              </w:rPr>
              <w:t>2020.</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 xml:space="preserve">7 </w:t>
            </w:r>
            <w:r>
              <w:rPr>
                <w:rFonts w:hint="eastAsia" w:ascii="宋体" w:hAnsi="宋体" w:cs="宋体"/>
                <w:szCs w:val="21"/>
                <w:lang w:val="en-US" w:eastAsia="zh-CN"/>
              </w:rPr>
              <w:t xml:space="preserve">  </w:t>
            </w:r>
            <w:r>
              <w:rPr>
                <w:rFonts w:hint="eastAsia" w:ascii="宋体" w:hAnsi="宋体" w:cs="宋体"/>
                <w:szCs w:val="21"/>
                <w:lang w:eastAsia="zh-CN"/>
              </w:rPr>
              <w:t>中铁城市发展投资集团有限公司</w:t>
            </w:r>
            <w:r>
              <w:rPr>
                <w:rFonts w:hint="eastAsia" w:ascii="宋体" w:hAnsi="宋体" w:cs="宋体"/>
                <w:szCs w:val="21"/>
              </w:rPr>
              <w:t xml:space="preserve">   </w:t>
            </w:r>
            <w:r>
              <w:rPr>
                <w:rFonts w:hint="eastAsia" w:ascii="宋体" w:hAnsi="宋体" w:cs="宋体"/>
                <w:szCs w:val="21"/>
                <w:lang w:val="en-US" w:eastAsia="zh-CN"/>
              </w:rPr>
              <w:t>笔记本电脑</w:t>
            </w:r>
            <w:r>
              <w:rPr>
                <w:rFonts w:hint="eastAsia" w:ascii="宋体" w:hAnsi="宋体" w:cs="宋体"/>
                <w:szCs w:val="21"/>
              </w:rPr>
              <w:t>（数量1</w:t>
            </w:r>
            <w:r>
              <w:rPr>
                <w:rFonts w:hint="eastAsia" w:ascii="宋体" w:hAnsi="宋体" w:cs="宋体"/>
                <w:szCs w:val="21"/>
                <w:lang w:val="en-US" w:eastAsia="zh-CN"/>
              </w:rPr>
              <w:t>台</w:t>
            </w:r>
            <w:r>
              <w:rPr>
                <w:rFonts w:hint="eastAsia" w:ascii="宋体" w:hAnsi="宋体" w:cs="宋体"/>
                <w:szCs w:val="21"/>
              </w:rPr>
              <w:t>）交付给客户</w:t>
            </w:r>
          </w:p>
          <w:p>
            <w:pPr>
              <w:spacing w:line="360" w:lineRule="auto"/>
              <w:ind w:firstLine="420" w:firstLineChars="200"/>
              <w:rPr>
                <w:rFonts w:hint="eastAsia" w:ascii="宋体" w:hAnsi="宋体" w:cs="宋体"/>
                <w:szCs w:val="21"/>
              </w:rPr>
            </w:pPr>
            <w:r>
              <w:rPr>
                <w:rFonts w:hint="eastAsia" w:ascii="宋体" w:hAnsi="宋体" w:cs="宋体"/>
                <w:szCs w:val="21"/>
              </w:rPr>
              <w:t>抽《顾客满意度调查表》</w:t>
            </w:r>
          </w:p>
          <w:p>
            <w:pPr>
              <w:spacing w:line="360" w:lineRule="auto"/>
              <w:ind w:firstLine="420" w:firstLineChars="200"/>
              <w:rPr>
                <w:rFonts w:hint="eastAsia" w:ascii="宋体" w:hAnsi="宋体" w:cs="宋体"/>
                <w:szCs w:val="21"/>
              </w:rPr>
            </w:pPr>
            <w:r>
              <w:rPr>
                <w:rFonts w:hint="eastAsia" w:ascii="宋体" w:hAnsi="宋体" w:cs="宋体"/>
                <w:szCs w:val="21"/>
              </w:rPr>
              <w:t>客户：</w:t>
            </w:r>
            <w:r>
              <w:rPr>
                <w:rFonts w:hint="eastAsia" w:ascii="宋体" w:hAnsi="宋体" w:cs="宋体"/>
                <w:szCs w:val="21"/>
                <w:lang w:eastAsia="zh-CN"/>
              </w:rPr>
              <w:t>中铁城市发展投资集团有限公司</w:t>
            </w:r>
          </w:p>
          <w:p>
            <w:pPr>
              <w:spacing w:line="360" w:lineRule="auto"/>
              <w:ind w:firstLine="420" w:firstLineChars="200"/>
              <w:rPr>
                <w:rFonts w:hint="eastAsia" w:ascii="宋体" w:hAnsi="宋体" w:cs="宋体"/>
                <w:szCs w:val="21"/>
              </w:rPr>
            </w:pPr>
            <w:r>
              <w:rPr>
                <w:rFonts w:hint="eastAsia" w:ascii="宋体" w:hAnsi="宋体" w:cs="宋体"/>
                <w:szCs w:val="21"/>
              </w:rPr>
              <w:t>对质量、价格、交期、服务等进行了考评，总分：9</w:t>
            </w:r>
            <w:r>
              <w:rPr>
                <w:rFonts w:hint="eastAsia" w:ascii="宋体" w:hAnsi="宋体" w:cs="宋体"/>
                <w:szCs w:val="21"/>
                <w:lang w:val="en-US" w:eastAsia="zh-CN"/>
              </w:rPr>
              <w:t>5</w:t>
            </w:r>
            <w:r>
              <w:rPr>
                <w:rFonts w:hint="eastAsia" w:ascii="宋体" w:hAnsi="宋体" w:cs="宋体"/>
                <w:szCs w:val="21"/>
              </w:rPr>
              <w:t>分，比较满意。</w:t>
            </w:r>
          </w:p>
          <w:p>
            <w:pPr>
              <w:spacing w:line="360" w:lineRule="auto"/>
              <w:ind w:firstLine="420" w:firstLineChars="200"/>
              <w:rPr>
                <w:rFonts w:hint="eastAsia" w:ascii="宋体" w:hAnsi="宋体" w:cs="宋体"/>
                <w:szCs w:val="21"/>
              </w:rPr>
            </w:pPr>
            <w:r>
              <w:rPr>
                <w:rFonts w:hint="eastAsia" w:ascii="宋体" w:hAnsi="宋体" w:cs="宋体"/>
                <w:szCs w:val="21"/>
              </w:rPr>
              <w:t>4、查产品销售控制情况</w:t>
            </w:r>
          </w:p>
          <w:p>
            <w:pPr>
              <w:spacing w:line="360" w:lineRule="auto"/>
              <w:ind w:firstLine="420" w:firstLineChars="200"/>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提供销售合同</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rPr>
              <w:t>客户：</w:t>
            </w:r>
            <w:r>
              <w:rPr>
                <w:rFonts w:hint="eastAsia" w:ascii="宋体" w:hAnsi="宋体" w:cs="宋体"/>
                <w:szCs w:val="21"/>
                <w:lang w:val="en-US" w:eastAsia="zh-CN"/>
              </w:rPr>
              <w:t>汉隆科技股份有限公司</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rPr>
              <w:t>销售产品：</w:t>
            </w:r>
            <w:r>
              <w:rPr>
                <w:rFonts w:hint="eastAsia" w:ascii="宋体" w:hAnsi="宋体" w:cs="宋体"/>
                <w:szCs w:val="21"/>
                <w:lang w:val="en-US" w:eastAsia="zh-CN"/>
              </w:rPr>
              <w:t>网络机柜、简型网络摄像机等</w:t>
            </w:r>
          </w:p>
          <w:p>
            <w:pPr>
              <w:spacing w:line="360" w:lineRule="auto"/>
              <w:ind w:firstLine="420" w:firstLineChars="200"/>
              <w:rPr>
                <w:rFonts w:hint="eastAsia" w:ascii="宋体" w:hAnsi="宋体" w:cs="宋体"/>
                <w:szCs w:val="21"/>
              </w:rPr>
            </w:pPr>
            <w:r>
              <w:rPr>
                <w:rFonts w:hint="eastAsia" w:ascii="宋体" w:hAnsi="宋体" w:cs="宋体"/>
                <w:szCs w:val="21"/>
              </w:rPr>
              <w:t>合同约定内容：运输方式、交期、质量异议、付款方式等</w:t>
            </w:r>
          </w:p>
          <w:p>
            <w:pPr>
              <w:spacing w:line="360" w:lineRule="auto"/>
              <w:ind w:firstLine="420" w:firstLineChars="200"/>
              <w:rPr>
                <w:rFonts w:hint="eastAsia" w:ascii="宋体" w:hAnsi="宋体" w:cs="宋体"/>
                <w:szCs w:val="21"/>
              </w:rPr>
            </w:pPr>
            <w:r>
              <w:rPr>
                <w:rFonts w:hint="eastAsia" w:ascii="宋体" w:hAnsi="宋体" w:cs="宋体"/>
                <w:szCs w:val="21"/>
              </w:rPr>
              <w:t>签订日期：20</w:t>
            </w:r>
            <w:r>
              <w:rPr>
                <w:rFonts w:hint="eastAsia" w:ascii="宋体" w:hAnsi="宋体" w:cs="宋体"/>
                <w:szCs w:val="21"/>
                <w:lang w:val="en-US" w:eastAsia="zh-CN"/>
              </w:rPr>
              <w:t>19</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1月</w:t>
            </w:r>
            <w:r>
              <w:rPr>
                <w:rFonts w:hint="eastAsia" w:ascii="宋体" w:hAnsi="宋体" w:cs="宋体"/>
                <w:szCs w:val="21"/>
                <w:lang w:val="en-US" w:eastAsia="zh-CN"/>
              </w:rPr>
              <w:t>8</w:t>
            </w:r>
            <w:r>
              <w:rPr>
                <w:rFonts w:hint="eastAsia" w:ascii="宋体" w:hAnsi="宋体" w:cs="宋体"/>
                <w:szCs w:val="21"/>
              </w:rPr>
              <w:t>日</w:t>
            </w:r>
          </w:p>
          <w:p>
            <w:pPr>
              <w:spacing w:line="360" w:lineRule="auto"/>
              <w:ind w:firstLine="420" w:firstLineChars="200"/>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查产品采购合同</w:t>
            </w:r>
          </w:p>
          <w:p>
            <w:pPr>
              <w:spacing w:line="360" w:lineRule="auto"/>
              <w:ind w:firstLine="420" w:firstLineChars="200"/>
              <w:rPr>
                <w:rFonts w:hint="eastAsia" w:ascii="宋体" w:hAnsi="宋体" w:cs="宋体"/>
                <w:szCs w:val="21"/>
              </w:rPr>
            </w:pPr>
            <w:r>
              <w:rPr>
                <w:rFonts w:hint="eastAsia" w:ascii="宋体" w:hAnsi="宋体" w:cs="宋体"/>
                <w:szCs w:val="21"/>
              </w:rPr>
              <w:t>抽采购合同</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rPr>
              <w:t>供方：</w:t>
            </w:r>
            <w:r>
              <w:rPr>
                <w:rFonts w:hint="eastAsia" w:ascii="宋体" w:hAnsi="宋体" w:cs="宋体"/>
                <w:szCs w:val="21"/>
                <w:lang w:val="en-US" w:eastAsia="zh-CN"/>
              </w:rPr>
              <w:t>成都欣荣泰实业有限公司</w:t>
            </w:r>
          </w:p>
          <w:p>
            <w:pPr>
              <w:spacing w:line="360" w:lineRule="auto"/>
              <w:ind w:firstLine="420" w:firstLineChars="200"/>
              <w:rPr>
                <w:rFonts w:hint="eastAsia" w:ascii="宋体" w:hAnsi="宋体" w:cs="宋体"/>
                <w:szCs w:val="21"/>
                <w:lang w:eastAsia="zh-CN"/>
              </w:rPr>
            </w:pPr>
            <w:r>
              <w:rPr>
                <w:rFonts w:hint="eastAsia" w:ascii="宋体" w:hAnsi="宋体" w:cs="宋体"/>
                <w:szCs w:val="21"/>
              </w:rPr>
              <w:t>采购产品：</w:t>
            </w:r>
            <w:r>
              <w:rPr>
                <w:rFonts w:hint="eastAsia" w:ascii="宋体" w:hAnsi="宋体" w:cs="宋体"/>
                <w:szCs w:val="21"/>
                <w:lang w:val="en-US" w:eastAsia="zh-CN"/>
              </w:rPr>
              <w:t>网络机柜</w:t>
            </w:r>
          </w:p>
          <w:p>
            <w:pPr>
              <w:spacing w:line="360" w:lineRule="auto"/>
              <w:ind w:firstLine="420" w:firstLineChars="200"/>
              <w:rPr>
                <w:rFonts w:hint="eastAsia" w:ascii="宋体" w:hAnsi="宋体" w:cs="宋体"/>
                <w:szCs w:val="21"/>
              </w:rPr>
            </w:pPr>
            <w:r>
              <w:rPr>
                <w:rFonts w:hint="eastAsia" w:ascii="宋体" w:hAnsi="宋体" w:cs="宋体"/>
                <w:szCs w:val="21"/>
              </w:rPr>
              <w:t>时间：20</w:t>
            </w:r>
            <w:r>
              <w:rPr>
                <w:rFonts w:hint="eastAsia" w:ascii="宋体" w:hAnsi="宋体" w:cs="宋体"/>
                <w:szCs w:val="21"/>
                <w:lang w:val="en-US" w:eastAsia="zh-CN"/>
              </w:rPr>
              <w:t>19</w:t>
            </w:r>
            <w:r>
              <w:rPr>
                <w:rFonts w:hint="eastAsia" w:ascii="宋体" w:hAnsi="宋体" w:cs="宋体"/>
                <w:szCs w:val="21"/>
              </w:rPr>
              <w:t>年</w:t>
            </w:r>
            <w:r>
              <w:rPr>
                <w:rFonts w:hint="eastAsia" w:ascii="宋体" w:hAnsi="宋体" w:cs="宋体"/>
                <w:szCs w:val="21"/>
                <w:lang w:val="en-US" w:eastAsia="zh-CN"/>
              </w:rPr>
              <w:t>9</w:t>
            </w:r>
            <w:r>
              <w:rPr>
                <w:rFonts w:hint="eastAsia" w:ascii="宋体" w:hAnsi="宋体" w:cs="宋体"/>
                <w:szCs w:val="21"/>
              </w:rPr>
              <w:t>月</w:t>
            </w:r>
            <w:r>
              <w:rPr>
                <w:rFonts w:hint="eastAsia" w:ascii="宋体" w:hAnsi="宋体" w:cs="宋体"/>
                <w:szCs w:val="21"/>
                <w:lang w:val="en-US" w:eastAsia="zh-CN"/>
              </w:rPr>
              <w:t>16</w:t>
            </w:r>
            <w:r>
              <w:rPr>
                <w:rFonts w:hint="eastAsia" w:ascii="宋体" w:hAnsi="宋体" w:cs="宋体"/>
                <w:szCs w:val="21"/>
              </w:rPr>
              <w:t>日</w:t>
            </w:r>
          </w:p>
          <w:p>
            <w:pPr>
              <w:spacing w:line="360" w:lineRule="auto"/>
              <w:ind w:firstLine="420" w:firstLineChars="200"/>
              <w:rPr>
                <w:rFonts w:hint="eastAsia" w:ascii="宋体" w:hAnsi="宋体" w:cs="宋体"/>
                <w:szCs w:val="21"/>
              </w:rPr>
            </w:pPr>
            <w:r>
              <w:rPr>
                <w:rFonts w:hint="eastAsia" w:ascii="宋体" w:hAnsi="宋体" w:cs="宋体"/>
                <w:szCs w:val="21"/>
              </w:rPr>
              <w:t>抽采购合同</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rPr>
              <w:t>供方：</w:t>
            </w:r>
            <w:r>
              <w:rPr>
                <w:rFonts w:hint="eastAsia" w:ascii="宋体" w:hAnsi="宋体" w:cs="宋体"/>
                <w:szCs w:val="21"/>
                <w:lang w:val="en-US" w:eastAsia="zh-CN"/>
              </w:rPr>
              <w:t>四川赛立信息技术有限公司</w:t>
            </w:r>
          </w:p>
          <w:p>
            <w:pPr>
              <w:spacing w:line="360" w:lineRule="auto"/>
              <w:ind w:firstLine="420" w:firstLineChars="200"/>
              <w:rPr>
                <w:rFonts w:hint="eastAsia" w:ascii="宋体" w:hAnsi="宋体" w:cs="宋体"/>
                <w:szCs w:val="21"/>
                <w:lang w:eastAsia="zh-CN"/>
              </w:rPr>
            </w:pPr>
            <w:r>
              <w:rPr>
                <w:rFonts w:hint="eastAsia" w:ascii="宋体" w:hAnsi="宋体" w:cs="宋体"/>
                <w:szCs w:val="21"/>
              </w:rPr>
              <w:t>采购产品：</w:t>
            </w:r>
            <w:r>
              <w:rPr>
                <w:rFonts w:hint="eastAsia" w:ascii="宋体" w:hAnsi="宋体" w:cs="宋体"/>
                <w:szCs w:val="21"/>
                <w:lang w:val="en-US" w:eastAsia="zh-CN"/>
              </w:rPr>
              <w:t>简型网络摄像机等</w:t>
            </w:r>
          </w:p>
          <w:p>
            <w:pPr>
              <w:spacing w:line="360" w:lineRule="auto"/>
              <w:ind w:firstLine="420" w:firstLineChars="200"/>
              <w:rPr>
                <w:rFonts w:hint="eastAsia" w:ascii="宋体" w:hAnsi="宋体" w:cs="宋体"/>
                <w:szCs w:val="21"/>
              </w:rPr>
            </w:pPr>
            <w:r>
              <w:rPr>
                <w:rFonts w:hint="eastAsia" w:ascii="宋体" w:hAnsi="宋体" w:cs="宋体"/>
                <w:szCs w:val="21"/>
              </w:rPr>
              <w:t>时间：20</w:t>
            </w:r>
            <w:r>
              <w:rPr>
                <w:rFonts w:hint="eastAsia" w:ascii="宋体" w:hAnsi="宋体" w:cs="宋体"/>
                <w:szCs w:val="21"/>
                <w:lang w:val="en-US" w:eastAsia="zh-CN"/>
              </w:rPr>
              <w:t>19</w:t>
            </w:r>
            <w:r>
              <w:rPr>
                <w:rFonts w:hint="eastAsia" w:ascii="宋体" w:hAnsi="宋体" w:cs="宋体"/>
                <w:szCs w:val="21"/>
              </w:rPr>
              <w:t>年</w:t>
            </w:r>
            <w:r>
              <w:rPr>
                <w:rFonts w:hint="eastAsia" w:ascii="宋体" w:hAnsi="宋体" w:cs="宋体"/>
                <w:szCs w:val="21"/>
                <w:lang w:val="en-US" w:eastAsia="zh-CN"/>
              </w:rPr>
              <w:t>8</w:t>
            </w:r>
            <w:r>
              <w:rPr>
                <w:rFonts w:hint="eastAsia" w:ascii="宋体" w:hAnsi="宋体" w:cs="宋体"/>
                <w:szCs w:val="21"/>
              </w:rPr>
              <w:t>月</w:t>
            </w:r>
            <w:r>
              <w:rPr>
                <w:rFonts w:hint="eastAsia" w:ascii="宋体" w:hAnsi="宋体" w:cs="宋体"/>
                <w:szCs w:val="21"/>
                <w:lang w:val="en-US" w:eastAsia="zh-CN"/>
              </w:rPr>
              <w:t>30</w:t>
            </w:r>
            <w:r>
              <w:rPr>
                <w:rFonts w:hint="eastAsia" w:ascii="宋体" w:hAnsi="宋体" w:cs="宋体"/>
                <w:szCs w:val="21"/>
              </w:rPr>
              <w:t>日</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3）</w:t>
            </w:r>
            <w:r>
              <w:rPr>
                <w:rFonts w:hint="eastAsia" w:ascii="宋体" w:hAnsi="宋体" w:cs="宋体"/>
                <w:szCs w:val="21"/>
              </w:rPr>
              <w:t>顾客签收</w:t>
            </w:r>
            <w:r>
              <w:rPr>
                <w:rFonts w:hint="eastAsia" w:ascii="宋体" w:hAnsi="宋体" w:cs="宋体"/>
                <w:szCs w:val="21"/>
                <w:lang w:val="en-US" w:eastAsia="zh-CN"/>
              </w:rPr>
              <w:t>盖章</w:t>
            </w:r>
            <w:r>
              <w:rPr>
                <w:rFonts w:hint="eastAsia" w:ascii="宋体" w:hAnsi="宋体" w:cs="宋体"/>
                <w:szCs w:val="21"/>
              </w:rPr>
              <w:t>：</w:t>
            </w:r>
            <w:r>
              <w:rPr>
                <w:rFonts w:hint="eastAsia" w:ascii="宋体" w:hAnsi="宋体" w:cs="宋体"/>
                <w:szCs w:val="21"/>
                <w:lang w:val="en-US" w:eastAsia="zh-CN"/>
              </w:rPr>
              <w:t>汉隆科技股份有限公司</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rPr>
              <w:t>签</w:t>
            </w:r>
            <w:r>
              <w:rPr>
                <w:rFonts w:hint="eastAsia" w:ascii="宋体" w:hAnsi="宋体" w:cs="宋体"/>
                <w:szCs w:val="21"/>
                <w:lang w:val="en-US" w:eastAsia="zh-CN"/>
              </w:rPr>
              <w:t>收</w:t>
            </w:r>
            <w:r>
              <w:rPr>
                <w:rFonts w:hint="eastAsia" w:ascii="宋体" w:hAnsi="宋体" w:cs="宋体"/>
                <w:szCs w:val="21"/>
              </w:rPr>
              <w:t>日期：20</w:t>
            </w:r>
            <w:r>
              <w:rPr>
                <w:rFonts w:hint="eastAsia" w:ascii="宋体" w:hAnsi="宋体" w:cs="宋体"/>
                <w:szCs w:val="21"/>
                <w:lang w:val="en-US" w:eastAsia="zh-CN"/>
              </w:rPr>
              <w:t>19</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1月</w:t>
            </w:r>
            <w:r>
              <w:rPr>
                <w:rFonts w:hint="eastAsia" w:ascii="宋体" w:hAnsi="宋体" w:cs="宋体"/>
                <w:szCs w:val="21"/>
                <w:lang w:val="en-US" w:eastAsia="zh-CN"/>
              </w:rPr>
              <w:t>10</w:t>
            </w:r>
            <w:r>
              <w:rPr>
                <w:rFonts w:hint="eastAsia" w:ascii="宋体" w:hAnsi="宋体" w:cs="宋体"/>
                <w:szCs w:val="21"/>
              </w:rPr>
              <w:t>日</w:t>
            </w:r>
          </w:p>
          <w:p>
            <w:pPr>
              <w:spacing w:line="360" w:lineRule="auto"/>
              <w:ind w:firstLine="420" w:firstLineChars="200"/>
              <w:rPr>
                <w:rFonts w:hint="eastAsia" w:ascii="宋体" w:hAnsi="宋体" w:cs="宋体"/>
                <w:szCs w:val="21"/>
              </w:rPr>
            </w:pPr>
            <w:r>
              <w:rPr>
                <w:rFonts w:hint="eastAsia" w:ascii="宋体" w:hAnsi="宋体" w:cs="宋体"/>
                <w:szCs w:val="21"/>
              </w:rPr>
              <w:t>其他产品的销售与以上销售流程控制情况基本一致</w:t>
            </w:r>
          </w:p>
          <w:p>
            <w:pPr>
              <w:spacing w:line="360" w:lineRule="auto"/>
              <w:ind w:firstLine="420" w:firstLineChars="200"/>
              <w:rPr>
                <w:rFonts w:hint="eastAsia" w:ascii="宋体" w:hAnsi="宋体" w:cs="宋体"/>
                <w:szCs w:val="21"/>
              </w:rPr>
            </w:pPr>
            <w:r>
              <w:rPr>
                <w:rFonts w:hint="eastAsia" w:ascii="宋体" w:hAnsi="宋体" w:cs="宋体"/>
                <w:szCs w:val="21"/>
              </w:rPr>
              <w:t>5公司产品交付：由</w:t>
            </w:r>
            <w:r>
              <w:rPr>
                <w:rFonts w:hint="eastAsia" w:ascii="宋体" w:hAnsi="宋体" w:cs="宋体"/>
                <w:szCs w:val="21"/>
                <w:lang w:val="en-US" w:eastAsia="zh-CN"/>
              </w:rPr>
              <w:t>公司</w:t>
            </w:r>
            <w:r>
              <w:rPr>
                <w:rFonts w:hint="eastAsia" w:ascii="宋体" w:hAnsi="宋体" w:cs="宋体"/>
                <w:szCs w:val="21"/>
              </w:rPr>
              <w:t>将产品发货到客户处，顾客在接收时进行验收，产品交付过程中未发生过大的质量问题，产品质量稳定，暂时没有接到顾客重大的质量投诉</w:t>
            </w:r>
          </w:p>
          <w:p>
            <w:pPr>
              <w:spacing w:line="360" w:lineRule="auto"/>
              <w:ind w:firstLine="420" w:firstLineChars="200"/>
              <w:rPr>
                <w:rFonts w:hint="eastAsia" w:ascii="宋体" w:hAnsi="宋体" w:cs="宋体"/>
                <w:szCs w:val="21"/>
              </w:rPr>
            </w:pPr>
            <w:r>
              <w:rPr>
                <w:rFonts w:hint="eastAsia" w:ascii="宋体" w:hAnsi="宋体" w:cs="宋体"/>
                <w:szCs w:val="21"/>
              </w:rPr>
              <w:t>6、公司</w:t>
            </w:r>
            <w:r>
              <w:rPr>
                <w:rFonts w:hint="eastAsia" w:ascii="宋体" w:hAnsi="宋体" w:cs="宋体"/>
                <w:szCs w:val="21"/>
                <w:lang w:val="en-US" w:eastAsia="zh-CN"/>
              </w:rPr>
              <w:t>关键</w:t>
            </w:r>
            <w:r>
              <w:rPr>
                <w:rFonts w:hint="eastAsia" w:ascii="宋体" w:hAnsi="宋体" w:cs="宋体"/>
                <w:szCs w:val="21"/>
              </w:rPr>
              <w:t>过程确定为：销售服务。</w:t>
            </w:r>
          </w:p>
          <w:p>
            <w:pPr>
              <w:spacing w:line="360" w:lineRule="auto"/>
              <w:ind w:firstLine="420" w:firstLineChars="200"/>
              <w:rPr>
                <w:rFonts w:hint="eastAsia" w:ascii="宋体" w:hAnsi="宋体" w:cs="宋体"/>
                <w:szCs w:val="21"/>
              </w:rPr>
            </w:pPr>
            <w:r>
              <w:rPr>
                <w:rFonts w:hint="eastAsia" w:ascii="宋体" w:hAnsi="宋体" w:cs="宋体"/>
                <w:szCs w:val="21"/>
              </w:rPr>
              <w:t>公司从人员培训考核、设施设备的配备、规范性文件的制定执行等方面对该</w:t>
            </w:r>
            <w:r>
              <w:rPr>
                <w:rFonts w:hint="eastAsia" w:ascii="宋体" w:hAnsi="宋体" w:cs="宋体"/>
                <w:szCs w:val="21"/>
                <w:lang w:val="en-US" w:eastAsia="zh-CN"/>
              </w:rPr>
              <w:t>关键</w:t>
            </w:r>
            <w:r>
              <w:rPr>
                <w:rFonts w:hint="eastAsia" w:ascii="宋体" w:hAnsi="宋体" w:cs="宋体"/>
                <w:szCs w:val="21"/>
              </w:rPr>
              <w:t>过程进行了确认。确认人：</w:t>
            </w:r>
            <w:r>
              <w:rPr>
                <w:rFonts w:hint="eastAsia" w:ascii="宋体" w:hAnsi="宋体" w:cs="宋体"/>
                <w:szCs w:val="21"/>
                <w:lang w:val="en-US" w:eastAsia="zh-CN"/>
              </w:rPr>
              <w:t>许精宗</w:t>
            </w:r>
            <w:r>
              <w:rPr>
                <w:rFonts w:hint="eastAsia" w:ascii="宋体" w:hAnsi="宋体" w:cs="宋体"/>
                <w:szCs w:val="21"/>
              </w:rPr>
              <w:t xml:space="preserve"> 　　　　　        日期：20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w:t>
            </w:r>
            <w:r>
              <w:rPr>
                <w:rFonts w:hint="eastAsia" w:ascii="宋体" w:hAnsi="宋体" w:cs="宋体"/>
                <w:szCs w:val="21"/>
                <w:lang w:val="en-US" w:eastAsia="zh-CN"/>
              </w:rPr>
              <w:t>6</w:t>
            </w:r>
            <w:r>
              <w:rPr>
                <w:rFonts w:hint="eastAsia" w:ascii="宋体" w:hAnsi="宋体" w:cs="宋体"/>
                <w:szCs w:val="21"/>
              </w:rPr>
              <w:t>日</w:t>
            </w:r>
          </w:p>
          <w:p>
            <w:pPr>
              <w:spacing w:line="360" w:lineRule="auto"/>
              <w:ind w:firstLine="420" w:firstLineChars="200"/>
              <w:rPr>
                <w:rFonts w:hint="eastAsia" w:ascii="宋体" w:hAnsi="宋体" w:cs="宋体"/>
                <w:szCs w:val="21"/>
              </w:rPr>
            </w:pPr>
            <w:r>
              <w:rPr>
                <w:rFonts w:hint="eastAsia" w:ascii="宋体" w:hAnsi="宋体" w:cs="宋体"/>
                <w:szCs w:val="21"/>
              </w:rPr>
              <w:t>销售过程基本受控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2160" w:type="dxa"/>
            <w:vAlign w:val="top"/>
          </w:tcPr>
          <w:p>
            <w:pPr>
              <w:spacing w:line="400" w:lineRule="exact"/>
              <w:rPr>
                <w:rFonts w:hint="default" w:ascii="宋体" w:hAnsi="宋体" w:eastAsia="宋体" w:cs="宋体"/>
                <w:kern w:val="2"/>
                <w:sz w:val="21"/>
                <w:szCs w:val="21"/>
                <w:lang w:val="en-US" w:eastAsia="zh-CN" w:bidi="ar-SA"/>
              </w:rPr>
            </w:pPr>
            <w:r>
              <w:rPr>
                <w:rFonts w:hint="eastAsia" w:ascii="宋体" w:hAnsi="宋体"/>
                <w:szCs w:val="21"/>
              </w:rPr>
              <w:t>交付后活动</w:t>
            </w:r>
          </w:p>
        </w:tc>
        <w:tc>
          <w:tcPr>
            <w:tcW w:w="960" w:type="dxa"/>
            <w:vAlign w:val="top"/>
          </w:tcPr>
          <w:p>
            <w:pPr>
              <w:spacing w:line="400" w:lineRule="exact"/>
              <w:ind w:right="-158" w:rightChars="-75"/>
              <w:rPr>
                <w:rFonts w:ascii="宋体" w:hAnsi="宋体"/>
                <w:szCs w:val="21"/>
              </w:rPr>
            </w:pPr>
            <w:r>
              <w:rPr>
                <w:rFonts w:hint="eastAsia" w:ascii="宋体" w:hAnsi="宋体"/>
                <w:szCs w:val="21"/>
              </w:rPr>
              <w:t>8.5.5</w:t>
            </w:r>
          </w:p>
          <w:p>
            <w:pPr>
              <w:adjustRightInd w:val="0"/>
              <w:snapToGrid w:val="0"/>
              <w:jc w:val="center"/>
              <w:rPr>
                <w:rFonts w:hint="default" w:ascii="宋体" w:hAnsi="宋体" w:eastAsia="宋体" w:cs="宋体"/>
                <w:b/>
                <w:kern w:val="2"/>
                <w:sz w:val="21"/>
                <w:szCs w:val="21"/>
                <w:lang w:val="en-US" w:eastAsia="zh-CN" w:bidi="ar-SA"/>
              </w:rPr>
            </w:pPr>
          </w:p>
        </w:tc>
        <w:tc>
          <w:tcPr>
            <w:tcW w:w="10004" w:type="dxa"/>
            <w:vAlign w:val="top"/>
          </w:tcPr>
          <w:p>
            <w:pPr>
              <w:spacing w:line="360" w:lineRule="auto"/>
              <w:ind w:firstLine="420" w:firstLineChars="200"/>
              <w:rPr>
                <w:rFonts w:hint="eastAsia" w:ascii="宋体" w:hAnsi="宋体" w:cs="宋体"/>
                <w:szCs w:val="21"/>
              </w:rPr>
            </w:pPr>
            <w:r>
              <w:rPr>
                <w:rFonts w:hint="eastAsia" w:ascii="宋体" w:hAnsi="宋体" w:cs="宋体"/>
                <w:szCs w:val="21"/>
              </w:rPr>
              <w:t>公司明确产品和服务相关交付后活动的安排及管控要求，包括满足以下各项内容要求。如:</w:t>
            </w:r>
          </w:p>
          <w:p>
            <w:pPr>
              <w:spacing w:line="360" w:lineRule="auto"/>
              <w:ind w:firstLine="420" w:firstLineChars="200"/>
              <w:rPr>
                <w:rFonts w:hint="eastAsia" w:ascii="宋体" w:hAnsi="宋体" w:cs="宋体"/>
                <w:szCs w:val="21"/>
              </w:rPr>
            </w:pPr>
            <w:r>
              <w:rPr>
                <w:rFonts w:hint="eastAsia" w:ascii="宋体" w:hAnsi="宋体" w:cs="宋体"/>
                <w:szCs w:val="21"/>
              </w:rPr>
              <w:t>a）法律法规要求；</w:t>
            </w:r>
          </w:p>
          <w:p>
            <w:pPr>
              <w:spacing w:line="360" w:lineRule="auto"/>
              <w:ind w:firstLine="420" w:firstLineChars="200"/>
              <w:rPr>
                <w:rFonts w:hint="eastAsia" w:ascii="宋体" w:hAnsi="宋体" w:cs="宋体"/>
                <w:szCs w:val="21"/>
              </w:rPr>
            </w:pPr>
            <w:r>
              <w:rPr>
                <w:rFonts w:hint="eastAsia" w:ascii="宋体" w:hAnsi="宋体" w:cs="宋体"/>
                <w:szCs w:val="21"/>
              </w:rPr>
              <w:t>b）与产品和服务相关的潜在不期望的后果；</w:t>
            </w:r>
          </w:p>
          <w:p>
            <w:pPr>
              <w:spacing w:line="360" w:lineRule="auto"/>
              <w:ind w:firstLine="420" w:firstLineChars="200"/>
              <w:rPr>
                <w:rFonts w:hint="eastAsia" w:ascii="宋体" w:hAnsi="宋体" w:cs="宋体"/>
                <w:szCs w:val="21"/>
              </w:rPr>
            </w:pPr>
            <w:r>
              <w:rPr>
                <w:rFonts w:hint="eastAsia" w:ascii="宋体" w:hAnsi="宋体" w:cs="宋体"/>
                <w:szCs w:val="21"/>
              </w:rPr>
              <w:t>c）其产品和服务的性质、用途和预期寿命；</w:t>
            </w:r>
          </w:p>
          <w:p>
            <w:pPr>
              <w:spacing w:line="360" w:lineRule="auto"/>
              <w:ind w:firstLine="420" w:firstLineChars="200"/>
              <w:rPr>
                <w:rFonts w:hint="eastAsia" w:ascii="宋体" w:hAnsi="宋体" w:cs="宋体"/>
                <w:szCs w:val="21"/>
              </w:rPr>
            </w:pPr>
            <w:r>
              <w:rPr>
                <w:rFonts w:hint="eastAsia" w:ascii="宋体" w:hAnsi="宋体" w:cs="宋体"/>
                <w:szCs w:val="21"/>
              </w:rPr>
              <w:t>d）顾客要求；</w:t>
            </w:r>
          </w:p>
          <w:p>
            <w:pPr>
              <w:spacing w:line="360" w:lineRule="auto"/>
              <w:ind w:firstLine="420" w:firstLineChars="200"/>
              <w:rPr>
                <w:rFonts w:hint="eastAsia" w:ascii="宋体" w:hAnsi="宋体" w:cs="宋体"/>
                <w:szCs w:val="21"/>
              </w:rPr>
            </w:pPr>
            <w:r>
              <w:rPr>
                <w:rFonts w:hint="eastAsia" w:ascii="宋体" w:hAnsi="宋体" w:cs="宋体"/>
                <w:szCs w:val="21"/>
              </w:rPr>
              <w:t>e）顾客反馈。</w:t>
            </w:r>
          </w:p>
          <w:p>
            <w:pPr>
              <w:spacing w:line="360" w:lineRule="auto"/>
              <w:ind w:firstLine="420" w:firstLineChars="200"/>
              <w:rPr>
                <w:rFonts w:hint="eastAsia" w:ascii="宋体" w:hAnsi="宋体" w:cs="宋体"/>
                <w:szCs w:val="21"/>
              </w:rPr>
            </w:pPr>
            <w:r>
              <w:rPr>
                <w:rFonts w:hint="eastAsia" w:ascii="宋体" w:hAnsi="宋体" w:cs="宋体"/>
                <w:szCs w:val="21"/>
              </w:rPr>
              <w:t>此外，也包括：交付后活动可能含的担保条款所规定的相关活动，诸如合同规定的售后服务，以及运输等附加服务等。负责人讲，公司有专人对客户的问询或产品质量问题进行回复解答处理，如果产品在客户收到后验收有质量问题，在联系公司客户服务人员欧，均采取退换的形式予以解决。</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rPr>
              <w:t>-现场沟通确认：已基本满足交付后活动的要求-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color w:val="000000"/>
                <w:szCs w:val="21"/>
              </w:rPr>
            </w:pPr>
            <w:r>
              <w:rPr>
                <w:rFonts w:hint="eastAsia" w:ascii="宋体" w:hAnsi="宋体" w:cs="宋体"/>
                <w:color w:val="000000"/>
                <w:szCs w:val="21"/>
              </w:rPr>
              <w:t>顾客满意</w:t>
            </w:r>
          </w:p>
          <w:p>
            <w:pPr>
              <w:spacing w:line="360" w:lineRule="auto"/>
              <w:rPr>
                <w:rFonts w:ascii="宋体" w:hAnsi="宋体" w:cs="宋体"/>
                <w:szCs w:val="21"/>
              </w:rPr>
            </w:pPr>
            <w:r>
              <w:rPr>
                <w:rFonts w:hint="eastAsia" w:ascii="宋体" w:hAnsi="宋体" w:cs="宋体"/>
                <w:szCs w:val="21"/>
              </w:rPr>
              <w:t>#产品和服务相关交付后活动是否含：</w:t>
            </w:r>
          </w:p>
          <w:p>
            <w:pPr>
              <w:spacing w:line="360" w:lineRule="auto"/>
              <w:rPr>
                <w:rFonts w:ascii="宋体" w:hAnsi="宋体" w:cs="宋体"/>
                <w:szCs w:val="21"/>
              </w:rPr>
            </w:pPr>
            <w:r>
              <w:rPr>
                <w:rFonts w:hint="eastAsia" w:ascii="宋体" w:hAnsi="宋体" w:cs="宋体"/>
                <w:szCs w:val="21"/>
              </w:rPr>
              <w:t>#顾客对其需求和期望获得满足的程度的感受是否得到监视？</w:t>
            </w:r>
          </w:p>
          <w:p>
            <w:pPr>
              <w:spacing w:line="360" w:lineRule="auto"/>
              <w:rPr>
                <w:rFonts w:ascii="宋体" w:hAnsi="宋体" w:cs="宋体"/>
                <w:szCs w:val="21"/>
              </w:rPr>
            </w:pPr>
            <w:r>
              <w:rPr>
                <w:rFonts w:hint="eastAsia" w:ascii="宋体" w:hAnsi="宋体" w:cs="宋体"/>
                <w:szCs w:val="21"/>
              </w:rPr>
              <w:t>.组织是如何确定这些信息的获取、监视和评审方法的？</w:t>
            </w:r>
          </w:p>
          <w:p>
            <w:pPr>
              <w:spacing w:line="360" w:lineRule="auto"/>
              <w:rPr>
                <w:rFonts w:hint="default" w:ascii="宋体" w:hAnsi="宋体" w:eastAsia="宋体" w:cs="宋体"/>
                <w:kern w:val="2"/>
                <w:sz w:val="21"/>
                <w:szCs w:val="21"/>
                <w:lang w:val="en-US" w:eastAsia="zh-CN" w:bidi="ar-SA"/>
              </w:rPr>
            </w:pPr>
            <w:r>
              <w:rPr>
                <w:rFonts w:hint="eastAsia" w:ascii="宋体" w:hAnsi="宋体" w:cs="宋体"/>
                <w:szCs w:val="21"/>
              </w:rPr>
              <w:t>注：监视顾客感受的例子可包括顾客调查、顾客对交付产品或服务的反馈、顾客会晤、市场占有率分析、赞扬、维修索赔和经销商报告。</w:t>
            </w:r>
          </w:p>
        </w:tc>
        <w:tc>
          <w:tcPr>
            <w:tcW w:w="960" w:type="dxa"/>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9.1.2</w:t>
            </w:r>
          </w:p>
        </w:tc>
        <w:tc>
          <w:tcPr>
            <w:tcW w:w="10004" w:type="dxa"/>
            <w:vAlign w:val="top"/>
          </w:tcPr>
          <w:p>
            <w:pPr>
              <w:spacing w:line="360" w:lineRule="auto"/>
              <w:ind w:firstLine="420" w:firstLineChars="200"/>
              <w:rPr>
                <w:rFonts w:hint="eastAsia" w:ascii="宋体" w:hAnsi="宋体" w:cs="宋体"/>
                <w:szCs w:val="21"/>
              </w:rPr>
            </w:pPr>
            <w:r>
              <w:rPr>
                <w:rFonts w:hint="eastAsia" w:ascii="宋体" w:hAnsi="宋体" w:cs="宋体"/>
                <w:szCs w:val="21"/>
              </w:rPr>
              <w:t>1、公司编制了《顾客满意度控制程序》，规定了监测、获取和利用顾客满意信息的方法。包括问卷调查，直接沟通、数据分析等。</w:t>
            </w:r>
          </w:p>
          <w:p>
            <w:pPr>
              <w:spacing w:line="360" w:lineRule="auto"/>
              <w:ind w:firstLine="420" w:firstLineChars="200"/>
              <w:rPr>
                <w:rFonts w:hint="eastAsia" w:ascii="宋体" w:hAnsi="宋体" w:cs="宋体"/>
                <w:szCs w:val="21"/>
              </w:rPr>
            </w:pPr>
            <w:r>
              <w:rPr>
                <w:rFonts w:hint="eastAsia" w:ascii="宋体" w:hAnsi="宋体" w:cs="宋体"/>
                <w:szCs w:val="21"/>
              </w:rPr>
              <w:t>2、公司主要通过日常口头交流、电话回访、定期发放《顾客满意程度调查表》等形式来收集了解顾客是否满意的信息。提供有《顾客满意程度调查表》20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2月的调查表共</w:t>
            </w:r>
            <w:r>
              <w:rPr>
                <w:rFonts w:hint="eastAsia" w:ascii="宋体" w:hAnsi="宋体" w:cs="宋体"/>
                <w:szCs w:val="21"/>
                <w:lang w:val="en-US" w:eastAsia="zh-CN"/>
              </w:rPr>
              <w:t>3</w:t>
            </w:r>
            <w:r>
              <w:rPr>
                <w:rFonts w:hint="eastAsia" w:ascii="宋体" w:hAnsi="宋体" w:cs="宋体"/>
                <w:szCs w:val="21"/>
              </w:rPr>
              <w:t>份，回收</w:t>
            </w:r>
            <w:r>
              <w:rPr>
                <w:rFonts w:hint="eastAsia" w:ascii="宋体" w:hAnsi="宋体" w:cs="宋体"/>
                <w:szCs w:val="21"/>
                <w:lang w:val="en-US" w:eastAsia="zh-CN"/>
              </w:rPr>
              <w:t>3</w:t>
            </w:r>
            <w:r>
              <w:rPr>
                <w:rFonts w:hint="eastAsia" w:ascii="宋体" w:hAnsi="宋体" w:cs="宋体"/>
                <w:szCs w:val="21"/>
              </w:rPr>
              <w:t>份 ：</w:t>
            </w:r>
          </w:p>
          <w:p>
            <w:pPr>
              <w:spacing w:line="360" w:lineRule="auto"/>
              <w:ind w:firstLine="420" w:firstLineChars="200"/>
              <w:rPr>
                <w:rFonts w:hint="eastAsia" w:ascii="宋体" w:hAnsi="宋体" w:cs="宋体"/>
                <w:szCs w:val="21"/>
              </w:rPr>
            </w:pPr>
            <w:r>
              <w:rPr>
                <w:rFonts w:hint="eastAsia" w:ascii="宋体" w:hAnsi="宋体" w:cs="宋体"/>
                <w:szCs w:val="21"/>
              </w:rPr>
              <w:t>--调查内容包括：质量、服务、价格、交期等.</w:t>
            </w:r>
          </w:p>
          <w:p>
            <w:pPr>
              <w:spacing w:line="360" w:lineRule="auto"/>
              <w:ind w:firstLine="420" w:firstLineChars="200"/>
              <w:rPr>
                <w:rFonts w:hint="eastAsia" w:ascii="宋体" w:hAnsi="宋体" w:cs="宋体"/>
                <w:szCs w:val="21"/>
              </w:rPr>
            </w:pPr>
            <w:r>
              <w:rPr>
                <w:rFonts w:hint="eastAsia" w:ascii="宋体" w:hAnsi="宋体" w:cs="宋体"/>
                <w:szCs w:val="21"/>
              </w:rPr>
              <w:t>---但客户对质量、服务、价格、交期等项都比较满意。</w:t>
            </w:r>
          </w:p>
          <w:p>
            <w:pPr>
              <w:spacing w:line="360" w:lineRule="auto"/>
              <w:ind w:firstLine="420" w:firstLineChars="200"/>
              <w:rPr>
                <w:rFonts w:hint="eastAsia" w:ascii="宋体" w:hAnsi="宋体" w:cs="宋体"/>
                <w:szCs w:val="21"/>
              </w:rPr>
            </w:pPr>
            <w:r>
              <w:rPr>
                <w:rFonts w:hint="eastAsia" w:ascii="宋体" w:hAnsi="宋体" w:cs="宋体"/>
                <w:szCs w:val="21"/>
              </w:rPr>
              <w:t>--统计分析结果：9</w:t>
            </w:r>
            <w:r>
              <w:rPr>
                <w:rFonts w:hint="eastAsia" w:ascii="宋体" w:hAnsi="宋体" w:cs="宋体"/>
                <w:szCs w:val="21"/>
                <w:lang w:val="en-US" w:eastAsia="zh-CN"/>
              </w:rPr>
              <w:t>7</w:t>
            </w:r>
            <w:r>
              <w:rPr>
                <w:rFonts w:hint="eastAsia" w:ascii="宋体" w:hAnsi="宋体" w:cs="宋体"/>
                <w:szCs w:val="21"/>
              </w:rPr>
              <w:t>分（已实现既定目标）</w:t>
            </w:r>
          </w:p>
          <w:p>
            <w:pPr>
              <w:spacing w:line="360" w:lineRule="auto"/>
              <w:ind w:firstLine="420" w:firstLineChars="200"/>
              <w:rPr>
                <w:rFonts w:hint="eastAsia" w:ascii="宋体" w:hAnsi="宋体" w:cs="宋体"/>
                <w:szCs w:val="21"/>
              </w:rPr>
            </w:pPr>
            <w:r>
              <w:rPr>
                <w:rFonts w:hint="eastAsia" w:ascii="宋体" w:hAnsi="宋体" w:cs="宋体"/>
                <w:szCs w:val="21"/>
              </w:rPr>
              <w:t>公司负责人讲：通过本次对2家顾客进行满意度调查，从统计结果可以看出，顾客对公司的交货准时度及准确性等都比较满意。</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cs="宋体"/>
                <w:szCs w:val="21"/>
              </w:rPr>
              <w:t>公司现目前没有发生客户流失的现象。</w:t>
            </w:r>
          </w:p>
        </w:tc>
        <w:tc>
          <w:tcPr>
            <w:tcW w:w="1585" w:type="dxa"/>
          </w:tcPr>
          <w:p/>
        </w:tc>
      </w:tr>
    </w:tbl>
    <w:p>
      <w:pPr>
        <w:pStyle w:val="6"/>
        <w:rPr>
          <w:rFonts w:hint="eastAsia"/>
        </w:rPr>
      </w:pPr>
      <w:r>
        <w:rPr>
          <w:rFonts w:hint="eastAsia"/>
        </w:rPr>
        <w:t>说明：不符合标注N</w:t>
      </w:r>
    </w:p>
    <w:p>
      <w:pPr>
        <w:rPr>
          <w:rFonts w:hint="eastAsia"/>
        </w:rPr>
      </w:pPr>
      <w:r>
        <w:rPr>
          <w:rFonts w:hint="eastAsia"/>
        </w:rPr>
        <w:br w:type="page"/>
      </w:r>
    </w:p>
    <w:p>
      <w:pPr>
        <w:pStyle w:val="6"/>
        <w:jc w:val="center"/>
      </w:pPr>
      <w:r>
        <w:rPr>
          <w:rFonts w:hint="eastAsia" w:ascii="隶书" w:hAnsi="宋体" w:eastAsia="隶书"/>
          <w:bCs/>
          <w:color w:val="000000"/>
          <w:sz w:val="36"/>
          <w:szCs w:val="36"/>
        </w:rPr>
        <w:t>管理体系审核记录表</w:t>
      </w:r>
    </w:p>
    <w:p>
      <w:pPr>
        <w:pStyle w:val="6"/>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rPr>
                <w:rFonts w:ascii="Times New Roman" w:hAnsi="Times New Roman" w:eastAsia="宋体" w:cs="Times New Roman"/>
                <w:kern w:val="2"/>
                <w:sz w:val="21"/>
                <w:lang w:val="en-US" w:eastAsia="zh-CN" w:bidi="ar-SA"/>
              </w:rPr>
            </w:pPr>
            <w:r>
              <w:rPr>
                <w:rFonts w:hint="eastAsia"/>
                <w:sz w:val="24"/>
                <w:szCs w:val="24"/>
              </w:rPr>
              <w:t>抽样计划</w:t>
            </w:r>
          </w:p>
          <w:p>
            <w:pPr>
              <w:jc w:val="center"/>
            </w:pPr>
          </w:p>
        </w:tc>
        <w:tc>
          <w:tcPr>
            <w:tcW w:w="960" w:type="dxa"/>
            <w:vMerge w:val="restart"/>
            <w:vAlign w:val="center"/>
          </w:tcPr>
          <w:p>
            <w:pPr>
              <w:rPr>
                <w:sz w:val="24"/>
                <w:szCs w:val="24"/>
              </w:rPr>
            </w:pPr>
            <w:r>
              <w:rPr>
                <w:rFonts w:hint="eastAsia"/>
                <w:sz w:val="24"/>
                <w:szCs w:val="24"/>
              </w:rPr>
              <w:t>涉及</w:t>
            </w:r>
          </w:p>
          <w:p>
            <w:pPr>
              <w:rPr>
                <w:rFonts w:ascii="Times New Roman" w:hAnsi="Times New Roman" w:eastAsia="宋体" w:cs="Times New Roman"/>
                <w:kern w:val="2"/>
                <w:sz w:val="21"/>
                <w:lang w:val="en-US" w:eastAsia="zh-CN" w:bidi="ar-SA"/>
              </w:rPr>
            </w:pPr>
            <w:r>
              <w:rPr>
                <w:rFonts w:hint="eastAsia"/>
                <w:sz w:val="24"/>
                <w:szCs w:val="24"/>
              </w:rPr>
              <w:t>条款</w:t>
            </w:r>
          </w:p>
          <w:p/>
        </w:tc>
        <w:tc>
          <w:tcPr>
            <w:tcW w:w="10004" w:type="dxa"/>
            <w:vAlign w:val="center"/>
          </w:tcPr>
          <w:p>
            <w:pPr>
              <w:rPr>
                <w:rFonts w:hint="eastAsia" w:ascii="Times New Roman" w:hAnsi="Times New Roman" w:eastAsia="宋体" w:cs="Times New Roman"/>
                <w:kern w:val="2"/>
                <w:sz w:val="24"/>
                <w:szCs w:val="24"/>
                <w:lang w:val="en-US" w:eastAsia="zh-CN" w:bidi="ar-SA"/>
              </w:rPr>
            </w:pPr>
            <w:r>
              <w:rPr>
                <w:rFonts w:hint="eastAsia"/>
                <w:sz w:val="24"/>
                <w:szCs w:val="24"/>
              </w:rPr>
              <w:t>受审核部门：</w:t>
            </w:r>
            <w:r>
              <w:rPr>
                <w:rFonts w:hint="eastAsia"/>
                <w:sz w:val="24"/>
                <w:szCs w:val="24"/>
                <w:lang w:val="en-US" w:eastAsia="zh-CN"/>
              </w:rPr>
              <w:t>工程部</w:t>
            </w:r>
            <w:r>
              <w:rPr>
                <w:rFonts w:hint="eastAsia"/>
                <w:sz w:val="24"/>
                <w:szCs w:val="24"/>
              </w:rPr>
              <w:t xml:space="preserve"> 主管领导：</w:t>
            </w:r>
            <w:r>
              <w:rPr>
                <w:rFonts w:hint="eastAsia"/>
                <w:sz w:val="24"/>
                <w:szCs w:val="24"/>
                <w:lang w:val="en-US" w:eastAsia="zh-CN"/>
              </w:rPr>
              <w:t xml:space="preserve">李素琼  </w:t>
            </w:r>
            <w:r>
              <w:rPr>
                <w:rFonts w:hint="eastAsia"/>
                <w:sz w:val="24"/>
                <w:szCs w:val="24"/>
              </w:rPr>
              <w:t>陪同人员：</w:t>
            </w:r>
            <w:r>
              <w:rPr>
                <w:rFonts w:hint="eastAsia"/>
                <w:sz w:val="24"/>
                <w:szCs w:val="24"/>
                <w:lang w:val="en-US" w:eastAsia="zh-CN"/>
              </w:rPr>
              <w:t>许芳</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default" w:ascii="Times New Roman" w:hAnsi="Times New Roman" w:eastAsia="宋体" w:cs="Times New Roman"/>
                <w:kern w:val="2"/>
                <w:sz w:val="21"/>
                <w:lang w:val="en-US" w:eastAsia="zh-CN" w:bidi="ar-SA"/>
              </w:rPr>
            </w:pPr>
            <w:r>
              <w:rPr>
                <w:rFonts w:hint="eastAsia"/>
                <w:sz w:val="24"/>
                <w:szCs w:val="24"/>
              </w:rPr>
              <w:t>审核员：</w:t>
            </w:r>
            <w:r>
              <w:rPr>
                <w:rFonts w:hint="eastAsia"/>
                <w:sz w:val="24"/>
                <w:szCs w:val="24"/>
                <w:lang w:val="en-US" w:eastAsia="zh-CN"/>
              </w:rPr>
              <w:t>张心</w:t>
            </w:r>
            <w:r>
              <w:rPr>
                <w:rFonts w:hint="eastAsia"/>
                <w:sz w:val="24"/>
                <w:szCs w:val="24"/>
              </w:rPr>
              <w:t xml:space="preserve">   审核时间：</w:t>
            </w:r>
            <w:r>
              <w:rPr>
                <w:rFonts w:hint="eastAsia"/>
                <w:sz w:val="24"/>
                <w:szCs w:val="24"/>
                <w:lang w:eastAsia="zh-CN"/>
              </w:rPr>
              <w:t>2021年1月8日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rFonts w:ascii="Times New Roman" w:hAnsi="Times New Roman" w:eastAsia="宋体" w:cs="Times New Roman"/>
                <w:kern w:val="2"/>
                <w:sz w:val="24"/>
                <w:szCs w:val="24"/>
                <w:lang w:val="en-US" w:eastAsia="zh-CN" w:bidi="ar-SA"/>
              </w:rPr>
            </w:pPr>
            <w:r>
              <w:rPr>
                <w:rFonts w:hint="eastAsia"/>
                <w:sz w:val="24"/>
                <w:szCs w:val="24"/>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体系文件中已经明确了市场部的岗位职责，具体为：</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1</w:t>
            </w:r>
            <w:r>
              <w:rPr>
                <w:rFonts w:hint="eastAsia" w:ascii="宋体" w:hAnsi="宋体" w:cs="宋体"/>
                <w:szCs w:val="21"/>
              </w:rPr>
              <w:t>）、参与重大不合格问题的原因分析、制定和实施相关纠正措施。</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）、负责</w:t>
            </w:r>
            <w:r>
              <w:rPr>
                <w:rFonts w:hint="eastAsia" w:ascii="宋体" w:hAnsi="宋体" w:cs="宋体"/>
                <w:szCs w:val="21"/>
                <w:lang w:val="en-US" w:eastAsia="zh-CN"/>
              </w:rPr>
              <w:t>运维服务过程</w:t>
            </w:r>
            <w:r>
              <w:rPr>
                <w:rFonts w:hint="eastAsia" w:ascii="宋体" w:hAnsi="宋体" w:cs="宋体"/>
                <w:szCs w:val="21"/>
              </w:rPr>
              <w:t>使用的设备、设施的管理工作。</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3</w:t>
            </w:r>
            <w:r>
              <w:rPr>
                <w:rFonts w:hint="eastAsia" w:ascii="宋体" w:hAnsi="宋体" w:cs="宋体"/>
                <w:szCs w:val="21"/>
              </w:rPr>
              <w:t>）、对公司采购品和</w:t>
            </w:r>
            <w:r>
              <w:rPr>
                <w:rFonts w:hint="eastAsia" w:ascii="宋体" w:hAnsi="宋体" w:cs="宋体"/>
                <w:szCs w:val="21"/>
                <w:lang w:val="en-US" w:eastAsia="zh-CN"/>
              </w:rPr>
              <w:t>运维服务</w:t>
            </w:r>
            <w:r>
              <w:rPr>
                <w:rFonts w:hint="eastAsia" w:ascii="宋体" w:hAnsi="宋体" w:cs="宋体"/>
                <w:szCs w:val="21"/>
              </w:rPr>
              <w:t>质量控制负责。</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）、组织实施质量统计，对统计数据的真实性、可靠性负责。</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5</w:t>
            </w:r>
            <w:r>
              <w:rPr>
                <w:rFonts w:hint="eastAsia" w:ascii="宋体" w:hAnsi="宋体" w:cs="宋体"/>
                <w:szCs w:val="21"/>
              </w:rPr>
              <w:t>）、有对各类产品质量事故进行调查，分析和提出处理意见权。</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6</w:t>
            </w:r>
            <w:r>
              <w:rPr>
                <w:rFonts w:hint="eastAsia" w:ascii="宋体" w:hAnsi="宋体" w:cs="宋体"/>
                <w:szCs w:val="21"/>
              </w:rPr>
              <w:t>）、定期通报各有关部门质量检查结果，对存在的质量问题制订纠正和预防措施并组织实施。</w:t>
            </w:r>
          </w:p>
          <w:p>
            <w:pPr>
              <w:pStyle w:val="2"/>
              <w:rPr>
                <w:rFonts w:hint="default" w:eastAsia="宋体"/>
                <w:lang w:val="en-US" w:eastAsia="zh-CN"/>
              </w:rPr>
            </w:pPr>
            <w:r>
              <w:rPr>
                <w:rFonts w:hint="eastAsia" w:ascii="宋体" w:hAnsi="宋体" w:cs="宋体"/>
                <w:szCs w:val="21"/>
                <w:lang w:val="en-US" w:eastAsia="zh-CN"/>
              </w:rPr>
              <w:t xml:space="preserve">  （7）、负责公司网络运维工作。</w:t>
            </w:r>
          </w:p>
          <w:p>
            <w:pPr>
              <w:spacing w:line="360" w:lineRule="auto"/>
              <w:ind w:firstLine="210" w:firstLineChars="100"/>
              <w:textAlignment w:val="baseline"/>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eastAsia="宋体" w:cs="Times New Roman"/>
                <w:b/>
                <w:kern w:val="2"/>
                <w:sz w:val="21"/>
                <w:szCs w:val="21"/>
                <w:lang w:val="en-US" w:eastAsia="zh-CN" w:bidi="ar-SA"/>
              </w:rPr>
            </w:pPr>
          </w:p>
        </w:tc>
        <w:tc>
          <w:tcPr>
            <w:tcW w:w="960" w:type="dxa"/>
            <w:vAlign w:val="top"/>
          </w:tcPr>
          <w:p>
            <w:pPr>
              <w:rPr>
                <w:rFonts w:hint="default" w:ascii="宋体" w:hAnsi="宋体" w:eastAsia="宋体" w:cs="新宋体"/>
                <w:kern w:val="2"/>
                <w:sz w:val="21"/>
                <w:szCs w:val="21"/>
                <w:lang w:val="en-US" w:eastAsia="zh-CN" w:bidi="ar-SA"/>
              </w:rPr>
            </w:pPr>
            <w:r>
              <w:rPr>
                <w:rFonts w:hint="eastAsia" w:ascii="宋体" w:hAnsi="宋体" w:cs="宋体"/>
                <w:b/>
                <w:szCs w:val="21"/>
              </w:rPr>
              <w:t>6.2</w:t>
            </w:r>
          </w:p>
        </w:tc>
        <w:tc>
          <w:tcPr>
            <w:tcW w:w="10004" w:type="dxa"/>
            <w:vAlign w:val="top"/>
          </w:tcPr>
          <w:p>
            <w:pPr>
              <w:spacing w:line="400" w:lineRule="exact"/>
              <w:rPr>
                <w:rFonts w:hint="eastAsia" w:ascii="宋体" w:hAnsi="宋体" w:eastAsia="宋体" w:cs="宋体"/>
                <w:szCs w:val="21"/>
                <w:lang w:eastAsia="zh-CN"/>
              </w:rPr>
            </w:pPr>
            <w:r>
              <w:rPr>
                <w:rFonts w:hint="eastAsia" w:ascii="宋体" w:hAnsi="宋体" w:cs="宋体"/>
                <w:szCs w:val="21"/>
                <w:lang w:val="en-US" w:eastAsia="zh-CN"/>
              </w:rPr>
              <w:t>工程部</w:t>
            </w:r>
            <w:r>
              <w:rPr>
                <w:rFonts w:hint="eastAsia" w:ascii="宋体" w:hAnsi="宋体" w:cs="宋体"/>
                <w:szCs w:val="21"/>
              </w:rPr>
              <w:t>负责人：</w:t>
            </w:r>
            <w:r>
              <w:rPr>
                <w:rFonts w:hint="eastAsia" w:ascii="宋体" w:hAnsi="宋体" w:cs="宋体"/>
                <w:szCs w:val="21"/>
                <w:lang w:val="en-US" w:eastAsia="zh-CN"/>
              </w:rPr>
              <w:t>李素琼</w:t>
            </w:r>
          </w:p>
          <w:p>
            <w:pPr>
              <w:spacing w:line="400" w:lineRule="exact"/>
              <w:rPr>
                <w:rFonts w:ascii="宋体" w:hAnsi="宋体" w:cs="宋体"/>
                <w:szCs w:val="21"/>
              </w:rPr>
            </w:pPr>
            <w:r>
              <w:rPr>
                <w:rFonts w:hint="eastAsia" w:ascii="宋体" w:hAnsi="宋体" w:cs="宋体"/>
                <w:szCs w:val="21"/>
              </w:rPr>
              <w:t xml:space="preserve">查《部门质量目标测量报告》 </w:t>
            </w:r>
          </w:p>
          <w:p>
            <w:pPr>
              <w:spacing w:line="400" w:lineRule="exact"/>
              <w:rPr>
                <w:rFonts w:ascii="宋体" w:hAnsi="宋体" w:cs="宋体"/>
                <w:szCs w:val="21"/>
              </w:rPr>
            </w:pPr>
            <w:r>
              <w:rPr>
                <w:rFonts w:hint="eastAsia" w:ascii="宋体" w:hAnsi="宋体" w:cs="宋体"/>
                <w:szCs w:val="21"/>
              </w:rPr>
              <w:t>测量时间：20</w:t>
            </w:r>
            <w:r>
              <w:rPr>
                <w:rFonts w:hint="eastAsia" w:ascii="宋体" w:hAnsi="宋体" w:cs="宋体"/>
                <w:szCs w:val="21"/>
                <w:lang w:val="en-US" w:eastAsia="zh-CN"/>
              </w:rPr>
              <w:t>20年6</w:t>
            </w:r>
            <w:r>
              <w:rPr>
                <w:rFonts w:hint="eastAsia" w:ascii="宋体" w:hAnsi="宋体" w:cs="宋体"/>
                <w:szCs w:val="21"/>
              </w:rPr>
              <w:t>月-2020年</w:t>
            </w:r>
            <w:r>
              <w:rPr>
                <w:rFonts w:hint="eastAsia" w:ascii="宋体" w:hAnsi="宋体" w:cs="宋体"/>
                <w:szCs w:val="21"/>
                <w:lang w:val="en-US" w:eastAsia="zh-CN"/>
              </w:rPr>
              <w:t>12</w:t>
            </w:r>
            <w:r>
              <w:rPr>
                <w:rFonts w:hint="eastAsia" w:ascii="宋体" w:hAnsi="宋体" w:cs="宋体"/>
                <w:szCs w:val="21"/>
              </w:rPr>
              <w:t>月</w:t>
            </w:r>
          </w:p>
          <w:p>
            <w:pPr>
              <w:spacing w:line="400" w:lineRule="exact"/>
              <w:rPr>
                <w:rFonts w:hint="default" w:ascii="宋体" w:hAnsi="宋体" w:eastAsia="宋体" w:cs="宋体"/>
                <w:szCs w:val="21"/>
                <w:lang w:val="en-US" w:eastAsia="zh-CN"/>
              </w:rPr>
            </w:pPr>
            <w:r>
              <w:rPr>
                <w:rFonts w:hint="eastAsia" w:ascii="宋体" w:hAnsi="宋体" w:cs="宋体"/>
                <w:szCs w:val="21"/>
              </w:rPr>
              <w:t>运维服务合格率100%</w:t>
            </w:r>
            <w:r>
              <w:rPr>
                <w:rFonts w:hint="eastAsia" w:ascii="宋体" w:hAnsi="宋体" w:cs="宋体"/>
                <w:szCs w:val="21"/>
                <w:lang w:val="en-US" w:eastAsia="zh-CN"/>
              </w:rPr>
              <w:t xml:space="preserve">   实测：100%</w:t>
            </w:r>
          </w:p>
          <w:p>
            <w:pPr>
              <w:spacing w:line="400" w:lineRule="exact"/>
              <w:rPr>
                <w:rFonts w:hint="default" w:ascii="宋体" w:hAnsi="宋体" w:eastAsia="宋体" w:cs="宋体"/>
                <w:szCs w:val="21"/>
                <w:lang w:val="en-US" w:eastAsia="zh-CN"/>
              </w:rPr>
            </w:pPr>
            <w:r>
              <w:rPr>
                <w:rFonts w:hint="eastAsia" w:ascii="宋体" w:hAnsi="宋体" w:cs="宋体"/>
                <w:szCs w:val="21"/>
              </w:rPr>
              <w:t>交付产品合格率100%</w:t>
            </w:r>
            <w:r>
              <w:rPr>
                <w:rFonts w:hint="eastAsia" w:ascii="宋体" w:hAnsi="宋体" w:cs="宋体"/>
                <w:szCs w:val="21"/>
                <w:lang w:val="en-US" w:eastAsia="zh-CN"/>
              </w:rPr>
              <w:t xml:space="preserve">   实测：100%</w:t>
            </w:r>
          </w:p>
          <w:p>
            <w:pPr>
              <w:spacing w:line="400" w:lineRule="exact"/>
              <w:rPr>
                <w:rFonts w:hint="eastAsia" w:ascii="宋体" w:hAnsi="宋体" w:eastAsia="宋体" w:cs="宋体"/>
                <w:kern w:val="2"/>
                <w:sz w:val="21"/>
                <w:szCs w:val="21"/>
                <w:lang w:val="en-US" w:eastAsia="zh-CN" w:bidi="ar-SA"/>
              </w:rPr>
            </w:pPr>
            <w:r>
              <w:rPr>
                <w:rFonts w:hint="eastAsia" w:ascii="宋体" w:hAnsi="宋体" w:cs="宋体"/>
                <w:szCs w:val="21"/>
              </w:rPr>
              <w:t>质量目标覆盖相关职能、层次和过程，质量目标与质量方针保持一致，基本符合要求。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新宋体"/>
                <w:szCs w:val="21"/>
              </w:rPr>
              <w:t>设施</w:t>
            </w:r>
          </w:p>
        </w:tc>
        <w:tc>
          <w:tcPr>
            <w:tcW w:w="960" w:type="dxa"/>
            <w:vAlign w:val="top"/>
          </w:tcPr>
          <w:p>
            <w:pPr>
              <w:rPr>
                <w:rFonts w:hint="default" w:ascii="宋体" w:hAnsi="宋体" w:eastAsia="宋体" w:cs="新宋体"/>
                <w:kern w:val="2"/>
                <w:sz w:val="21"/>
                <w:szCs w:val="21"/>
                <w:lang w:val="en-US" w:eastAsia="zh-CN" w:bidi="ar-SA"/>
              </w:rPr>
            </w:pPr>
            <w:r>
              <w:rPr>
                <w:rFonts w:hint="eastAsia" w:ascii="宋体" w:hAnsi="宋体" w:cs="新宋体"/>
                <w:szCs w:val="21"/>
              </w:rPr>
              <w:t>Q7.1.3</w:t>
            </w:r>
          </w:p>
        </w:tc>
        <w:tc>
          <w:tcPr>
            <w:tcW w:w="10004" w:type="dxa"/>
            <w:vAlign w:val="top"/>
          </w:tcPr>
          <w:p>
            <w:pPr>
              <w:rPr>
                <w:rFonts w:ascii="宋体" w:hAnsi="宋体" w:cs="宋体"/>
                <w:color w:val="000000"/>
                <w:szCs w:val="21"/>
              </w:rPr>
            </w:pPr>
            <w:r>
              <w:rPr>
                <w:rFonts w:hint="eastAsia" w:ascii="宋体" w:hAnsi="宋体" w:cs="宋体"/>
                <w:color w:val="000000"/>
                <w:szCs w:val="21"/>
              </w:rPr>
              <w:t>查见，《设备一览清单》，公司配置的设备主要有电脑、</w:t>
            </w:r>
            <w:r>
              <w:rPr>
                <w:rFonts w:hint="eastAsia" w:ascii="宋体" w:hAnsi="宋体" w:cs="宋体"/>
                <w:kern w:val="0"/>
                <w:sz w:val="21"/>
                <w:szCs w:val="21"/>
                <w:lang w:eastAsia="zh-CN"/>
              </w:rPr>
              <w:t>深信服桌面云一体机、</w:t>
            </w:r>
            <w:r>
              <w:rPr>
                <w:rFonts w:hint="eastAsia" w:ascii="宋体" w:hAnsi="宋体" w:cs="宋体"/>
                <w:color w:val="000000"/>
                <w:szCs w:val="21"/>
              </w:rPr>
              <w:t>打印机、空调等。</w:t>
            </w:r>
            <w:r>
              <w:rPr>
                <w:rFonts w:hint="eastAsia" w:ascii="宋体" w:hAnsi="宋体" w:cs="宋体"/>
                <w:szCs w:val="21"/>
              </w:rPr>
              <w:t>可以满足产品销售</w:t>
            </w:r>
            <w:r>
              <w:rPr>
                <w:rFonts w:hint="eastAsia" w:ascii="宋体" w:hAnsi="宋体" w:cs="宋体"/>
                <w:color w:val="000000"/>
                <w:szCs w:val="21"/>
              </w:rPr>
              <w:t>的需要。</w:t>
            </w:r>
          </w:p>
          <w:p>
            <w:pPr>
              <w:spacing w:line="400" w:lineRule="exact"/>
              <w:rPr>
                <w:rFonts w:ascii="宋体" w:hAnsi="宋体" w:cs="宋体"/>
                <w:color w:val="000000"/>
                <w:szCs w:val="21"/>
              </w:rPr>
            </w:pPr>
            <w:r>
              <w:rPr>
                <w:rFonts w:hint="eastAsia" w:ascii="宋体" w:hAnsi="宋体" w:cs="宋体"/>
                <w:color w:val="000000"/>
                <w:szCs w:val="21"/>
              </w:rPr>
              <w:t>查见，《设备维护保养记录》</w:t>
            </w:r>
          </w:p>
          <w:p>
            <w:pPr>
              <w:spacing w:line="400" w:lineRule="exact"/>
              <w:rPr>
                <w:rFonts w:ascii="宋体" w:hAnsi="宋体" w:cs="宋体"/>
                <w:color w:val="000000"/>
                <w:szCs w:val="21"/>
              </w:rPr>
            </w:pPr>
            <w:r>
              <w:rPr>
                <w:rFonts w:hint="eastAsia" w:ascii="宋体" w:hAnsi="宋体" w:cs="宋体"/>
                <w:color w:val="000000"/>
                <w:szCs w:val="21"/>
              </w:rPr>
              <w:t>负责人讲，平时对设备的</w:t>
            </w:r>
            <w:r>
              <w:rPr>
                <w:rFonts w:hint="eastAsia" w:ascii="宋体" w:hAnsi="宋体" w:cs="宋体"/>
                <w:color w:val="000000"/>
                <w:szCs w:val="21"/>
                <w:lang w:val="en-US" w:eastAsia="zh-CN"/>
              </w:rPr>
              <w:t>维护</w:t>
            </w:r>
            <w:r>
              <w:rPr>
                <w:rFonts w:hint="eastAsia" w:ascii="宋体" w:hAnsi="宋体" w:cs="宋体"/>
                <w:color w:val="000000"/>
                <w:szCs w:val="21"/>
              </w:rPr>
              <w:t>保养均</w:t>
            </w:r>
            <w:r>
              <w:rPr>
                <w:rFonts w:hint="eastAsia" w:ascii="宋体" w:hAnsi="宋体" w:cs="宋体"/>
                <w:color w:val="000000"/>
                <w:szCs w:val="21"/>
                <w:lang w:val="en-US" w:eastAsia="zh-CN"/>
              </w:rPr>
              <w:t>由工程部技术员工自行维护，每月对重要数据进行备份，由技术员执行</w:t>
            </w:r>
            <w:r>
              <w:rPr>
                <w:rFonts w:hint="eastAsia" w:ascii="宋体" w:hAnsi="宋体" w:cs="宋体"/>
                <w:color w:val="000000"/>
                <w:szCs w:val="21"/>
              </w:rPr>
              <w:t>。</w:t>
            </w:r>
          </w:p>
          <w:p>
            <w:pPr>
              <w:spacing w:line="400" w:lineRule="exact"/>
              <w:rPr>
                <w:rFonts w:ascii="宋体" w:hAnsi="宋体" w:cs="宋体"/>
                <w:color w:val="000000"/>
                <w:szCs w:val="21"/>
              </w:rPr>
            </w:pPr>
            <w:r>
              <w:rPr>
                <w:rFonts w:hint="eastAsia" w:ascii="宋体" w:hAnsi="宋体" w:cs="宋体"/>
                <w:color w:val="000000"/>
                <w:szCs w:val="21"/>
              </w:rPr>
              <w:t>抽查，《设备维修记录》</w:t>
            </w:r>
          </w:p>
          <w:p>
            <w:pPr>
              <w:spacing w:line="400" w:lineRule="exact"/>
              <w:rPr>
                <w:rFonts w:ascii="宋体" w:hAnsi="宋体" w:cs="宋体"/>
                <w:color w:val="000000"/>
                <w:szCs w:val="21"/>
              </w:rPr>
            </w:pPr>
            <w:r>
              <w:rPr>
                <w:rFonts w:hint="eastAsia" w:ascii="宋体" w:hAnsi="宋体" w:cs="宋体"/>
                <w:color w:val="000000"/>
                <w:szCs w:val="21"/>
              </w:rPr>
              <w:t>日期：20</w:t>
            </w:r>
            <w:r>
              <w:rPr>
                <w:rFonts w:hint="eastAsia" w:ascii="宋体" w:hAnsi="宋体" w:cs="宋体"/>
                <w:color w:val="000000"/>
                <w:szCs w:val="21"/>
                <w:lang w:val="en-US" w:eastAsia="zh-CN"/>
              </w:rPr>
              <w:t>20</w:t>
            </w:r>
            <w:r>
              <w:rPr>
                <w:rFonts w:hint="eastAsia" w:ascii="宋体" w:hAnsi="宋体" w:cs="宋体"/>
                <w:color w:val="000000"/>
                <w:szCs w:val="21"/>
              </w:rPr>
              <w:t>年</w:t>
            </w:r>
            <w:r>
              <w:rPr>
                <w:rFonts w:hint="eastAsia" w:ascii="宋体" w:hAnsi="宋体" w:cs="宋体"/>
                <w:color w:val="000000"/>
                <w:szCs w:val="21"/>
                <w:lang w:val="en-US" w:eastAsia="zh-CN"/>
              </w:rPr>
              <w:t>10</w:t>
            </w:r>
            <w:r>
              <w:rPr>
                <w:rFonts w:hint="eastAsia" w:ascii="宋体" w:hAnsi="宋体" w:cs="宋体"/>
                <w:color w:val="000000"/>
                <w:szCs w:val="21"/>
              </w:rPr>
              <w:t>月22日  设备：</w:t>
            </w:r>
            <w:r>
              <w:rPr>
                <w:rFonts w:hint="eastAsia" w:ascii="宋体" w:hAnsi="宋体" w:cs="宋体"/>
                <w:color w:val="000000"/>
                <w:szCs w:val="21"/>
                <w:lang w:val="en-US" w:eastAsia="zh-CN"/>
              </w:rPr>
              <w:t>打印机</w:t>
            </w:r>
          </w:p>
          <w:p>
            <w:pPr>
              <w:spacing w:line="400" w:lineRule="exact"/>
              <w:rPr>
                <w:rFonts w:hint="eastAsia" w:ascii="宋体" w:hAnsi="宋体" w:cs="宋体"/>
                <w:color w:val="000000"/>
                <w:szCs w:val="21"/>
                <w:lang w:eastAsia="zh-CN"/>
              </w:rPr>
            </w:pPr>
            <w:r>
              <w:rPr>
                <w:rFonts w:hint="eastAsia" w:ascii="宋体" w:hAnsi="宋体" w:cs="宋体"/>
                <w:color w:val="000000"/>
                <w:szCs w:val="21"/>
              </w:rPr>
              <w:t>维修项目：</w:t>
            </w:r>
            <w:r>
              <w:rPr>
                <w:rFonts w:hint="eastAsia" w:ascii="宋体" w:hAnsi="宋体" w:cs="宋体"/>
                <w:color w:val="000000"/>
                <w:szCs w:val="21"/>
                <w:lang w:eastAsia="zh-CN"/>
              </w:rPr>
              <w:t>更换硒鼓</w:t>
            </w:r>
          </w:p>
          <w:p>
            <w:pPr>
              <w:spacing w:line="400" w:lineRule="exact"/>
              <w:rPr>
                <w:rFonts w:ascii="宋体" w:hAnsi="宋体" w:cs="宋体"/>
                <w:color w:val="000000"/>
                <w:szCs w:val="21"/>
              </w:rPr>
            </w:pPr>
            <w:r>
              <w:rPr>
                <w:rFonts w:hint="eastAsia" w:ascii="宋体" w:hAnsi="宋体" w:cs="宋体"/>
                <w:color w:val="000000"/>
                <w:szCs w:val="21"/>
              </w:rPr>
              <w:t>验证：处置后能正常使用。</w:t>
            </w:r>
          </w:p>
          <w:p>
            <w:pPr>
              <w:spacing w:line="400" w:lineRule="exact"/>
              <w:rPr>
                <w:rFonts w:hint="eastAsia" w:ascii="宋体" w:hAnsi="宋体" w:eastAsia="宋体" w:cs="宋体"/>
                <w:color w:val="000000"/>
                <w:szCs w:val="21"/>
                <w:lang w:eastAsia="zh-CN"/>
              </w:rPr>
            </w:pPr>
            <w:r>
              <w:rPr>
                <w:rFonts w:hint="eastAsia" w:ascii="宋体" w:hAnsi="宋体" w:cs="宋体"/>
                <w:color w:val="000000"/>
                <w:szCs w:val="21"/>
              </w:rPr>
              <w:t>验证人：</w:t>
            </w:r>
            <w:r>
              <w:rPr>
                <w:rFonts w:hint="eastAsia" w:ascii="宋体" w:hAnsi="宋体" w:cs="宋体"/>
                <w:color w:val="000000"/>
                <w:szCs w:val="21"/>
                <w:lang w:val="en-US" w:eastAsia="zh-CN"/>
              </w:rPr>
              <w:t>李素琼</w:t>
            </w:r>
          </w:p>
          <w:p>
            <w:pPr>
              <w:spacing w:line="400" w:lineRule="exact"/>
              <w:rPr>
                <w:rFonts w:ascii="宋体" w:hAnsi="宋体" w:cs="宋体"/>
                <w:color w:val="000000"/>
                <w:szCs w:val="21"/>
              </w:rPr>
            </w:pPr>
            <w:r>
              <w:rPr>
                <w:rFonts w:hint="eastAsia" w:ascii="宋体" w:hAnsi="宋体" w:cs="宋体"/>
                <w:color w:val="000000"/>
                <w:szCs w:val="21"/>
              </w:rPr>
              <w:t>4、办公室场所布置合理配备走廊内配置有消防器材，</w:t>
            </w:r>
            <w:r>
              <w:rPr>
                <w:rFonts w:hint="eastAsia" w:ascii="宋体" w:hAnsi="宋体" w:cs="宋体"/>
                <w:color w:val="000000"/>
                <w:szCs w:val="21"/>
                <w:lang w:val="en-US" w:eastAsia="zh-CN"/>
              </w:rPr>
              <w:t>有专门堆放采购产品货架</w:t>
            </w:r>
            <w:r>
              <w:rPr>
                <w:rFonts w:hint="eastAsia" w:ascii="宋体" w:hAnsi="宋体" w:cs="宋体"/>
                <w:color w:val="000000"/>
                <w:szCs w:val="21"/>
                <w:lang w:eastAsia="zh-CN"/>
              </w:rPr>
              <w:t>，</w:t>
            </w:r>
            <w:r>
              <w:rPr>
                <w:rFonts w:hint="eastAsia" w:ascii="宋体" w:hAnsi="宋体" w:cs="宋体"/>
                <w:color w:val="000000"/>
                <w:szCs w:val="21"/>
                <w:lang w:val="en-US" w:eastAsia="zh-CN"/>
              </w:rPr>
              <w:t>货架稳固</w:t>
            </w:r>
            <w:r>
              <w:rPr>
                <w:rFonts w:hint="eastAsia" w:ascii="宋体" w:hAnsi="宋体" w:cs="宋体"/>
                <w:color w:val="000000"/>
                <w:szCs w:val="21"/>
              </w:rPr>
              <w:t>。</w:t>
            </w:r>
          </w:p>
          <w:p>
            <w:pPr>
              <w:spacing w:line="400" w:lineRule="exact"/>
              <w:rPr>
                <w:rFonts w:ascii="宋体" w:hAnsi="宋体" w:cs="宋体"/>
                <w:color w:val="000000"/>
                <w:szCs w:val="21"/>
              </w:rPr>
            </w:pPr>
            <w:r>
              <w:rPr>
                <w:rFonts w:hint="eastAsia" w:ascii="宋体" w:hAnsi="宋体" w:cs="宋体"/>
                <w:color w:val="000000"/>
                <w:szCs w:val="21"/>
              </w:rPr>
              <w:t>5、负责人讲平时公司的业务联系采取租车、或开自己的私家车的形式，</w:t>
            </w:r>
            <w:r>
              <w:rPr>
                <w:rFonts w:hint="eastAsia" w:ascii="宋体" w:hAnsi="宋体" w:cs="宋体"/>
                <w:color w:val="000000"/>
                <w:szCs w:val="21"/>
                <w:lang w:val="en-US" w:eastAsia="zh-CN"/>
              </w:rPr>
              <w:t>销售产品无大件货物，小车足够运送</w:t>
            </w:r>
            <w:r>
              <w:rPr>
                <w:rFonts w:hint="eastAsia" w:ascii="宋体" w:hAnsi="宋体" w:cs="宋体"/>
                <w:color w:val="000000"/>
                <w:szCs w:val="21"/>
              </w:rPr>
              <w:t>，可以满足销售经营的需要。</w:t>
            </w:r>
          </w:p>
          <w:p>
            <w:pPr>
              <w:spacing w:line="400" w:lineRule="exact"/>
              <w:rPr>
                <w:rFonts w:hint="eastAsia" w:ascii="宋体" w:hAnsi="宋体" w:eastAsia="宋体" w:cs="Times New Roman"/>
                <w:kern w:val="2"/>
                <w:sz w:val="21"/>
                <w:szCs w:val="21"/>
                <w:lang w:val="en-US" w:eastAsia="zh-CN" w:bidi="ar-SA"/>
              </w:rPr>
            </w:pPr>
            <w:r>
              <w:rPr>
                <w:rFonts w:hint="eastAsia" w:ascii="宋体" w:hAnsi="宋体" w:cs="宋体"/>
                <w:color w:val="000000"/>
                <w:szCs w:val="21"/>
              </w:rPr>
              <w:t>6、公司办公条件满足要求，配置有电脑、电话、打印机，可以满足销售的需要。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Times New Roman" w:hAnsi="Times New Roman" w:eastAsia="宋体" w:cs="Times New Roman"/>
                <w:kern w:val="2"/>
                <w:sz w:val="21"/>
                <w:szCs w:val="21"/>
                <w:lang w:val="en-US" w:eastAsia="zh-CN" w:bidi="ar-SA"/>
              </w:rPr>
            </w:pPr>
            <w:r>
              <w:rPr>
                <w:rFonts w:hint="eastAsia" w:ascii="宋体" w:hAnsi="宋体" w:cs="新宋体"/>
                <w:szCs w:val="21"/>
              </w:rPr>
              <w:t>过程运行环境</w:t>
            </w:r>
          </w:p>
        </w:tc>
        <w:tc>
          <w:tcPr>
            <w:tcW w:w="960" w:type="dxa"/>
            <w:vAlign w:val="top"/>
          </w:tcPr>
          <w:p>
            <w:pPr>
              <w:rPr>
                <w:rFonts w:hint="default" w:ascii="宋体" w:hAnsi="宋体" w:eastAsia="宋体" w:cs="Times New Roman"/>
                <w:kern w:val="2"/>
                <w:sz w:val="21"/>
                <w:szCs w:val="21"/>
                <w:lang w:val="en-US" w:eastAsia="zh-CN" w:bidi="ar-SA"/>
              </w:rPr>
            </w:pPr>
            <w:r>
              <w:rPr>
                <w:rFonts w:hint="eastAsia" w:ascii="宋体" w:hAnsi="宋体" w:cs="新宋体"/>
                <w:szCs w:val="21"/>
              </w:rPr>
              <w:t>Q7.1.4</w:t>
            </w:r>
          </w:p>
        </w:tc>
        <w:tc>
          <w:tcPr>
            <w:tcW w:w="10004" w:type="dxa"/>
            <w:vAlign w:val="top"/>
          </w:tcPr>
          <w:p>
            <w:pPr>
              <w:spacing w:line="360" w:lineRule="auto"/>
              <w:rPr>
                <w:rFonts w:ascii="宋体" w:hAnsi="宋体"/>
                <w:szCs w:val="21"/>
              </w:rPr>
            </w:pPr>
            <w:r>
              <w:rPr>
                <w:rFonts w:hint="eastAsia" w:ascii="宋体" w:hAnsi="宋体"/>
                <w:szCs w:val="21"/>
                <w:lang w:eastAsia="zh-CN"/>
              </w:rPr>
              <w:t>现场</w:t>
            </w:r>
            <w:r>
              <w:rPr>
                <w:rFonts w:hint="eastAsia" w:ascii="宋体" w:hAnsi="宋体"/>
                <w:szCs w:val="21"/>
              </w:rPr>
              <w:t>查看：</w:t>
            </w:r>
          </w:p>
          <w:p>
            <w:pPr>
              <w:spacing w:line="400" w:lineRule="exact"/>
              <w:ind w:firstLine="420" w:firstLineChars="200"/>
              <w:rPr>
                <w:rFonts w:hint="eastAsia" w:ascii="宋体" w:hAnsi="宋体" w:eastAsia="宋体" w:cs="Times New Roman"/>
                <w:kern w:val="2"/>
                <w:sz w:val="21"/>
                <w:szCs w:val="21"/>
                <w:lang w:val="en-US" w:eastAsia="zh-CN" w:bidi="ar-SA"/>
              </w:rPr>
            </w:pPr>
            <w:r>
              <w:rPr>
                <w:rFonts w:hint="eastAsia" w:ascii="宋体" w:hAnsi="宋体"/>
                <w:szCs w:val="21"/>
              </w:rPr>
              <w:t>经营场所内设备布置合理，通道畅通，照明设施齐全，均配备了办公设施设备、消防设施等设施，经营场所光线较充足。目前工作环境符合销售服务需要。</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宋体"/>
                <w:szCs w:val="21"/>
              </w:rPr>
              <w:t>监视和测量资源</w:t>
            </w:r>
          </w:p>
        </w:tc>
        <w:tc>
          <w:tcPr>
            <w:tcW w:w="960" w:type="dxa"/>
            <w:vAlign w:val="top"/>
          </w:tcPr>
          <w:p>
            <w:pPr>
              <w:rPr>
                <w:rFonts w:hint="default" w:ascii="宋体" w:hAnsi="宋体" w:eastAsia="宋体" w:cs="新宋体"/>
                <w:kern w:val="2"/>
                <w:sz w:val="21"/>
                <w:szCs w:val="21"/>
                <w:lang w:val="en-US" w:eastAsia="zh-CN" w:bidi="ar-SA"/>
              </w:rPr>
            </w:pPr>
            <w:r>
              <w:rPr>
                <w:rFonts w:hint="eastAsia" w:ascii="宋体" w:hAnsi="宋体" w:cs="宋体"/>
                <w:szCs w:val="21"/>
              </w:rPr>
              <w:t>Q7.1.5</w:t>
            </w:r>
          </w:p>
        </w:tc>
        <w:tc>
          <w:tcPr>
            <w:tcW w:w="10004" w:type="dxa"/>
            <w:vAlign w:val="top"/>
          </w:tcPr>
          <w:p>
            <w:pPr>
              <w:spacing w:line="400" w:lineRule="exact"/>
              <w:ind w:firstLine="420" w:firstLineChars="200"/>
              <w:rPr>
                <w:rFonts w:hint="eastAsia" w:ascii="宋体" w:hAnsi="宋体" w:cs="宋体"/>
                <w:color w:val="000000"/>
                <w:szCs w:val="21"/>
                <w:lang w:eastAsia="zh-CN"/>
              </w:rPr>
            </w:pPr>
            <w:r>
              <w:rPr>
                <w:rFonts w:hint="eastAsia" w:ascii="宋体" w:hAnsi="宋体" w:cs="宋体"/>
                <w:color w:val="000000"/>
                <w:szCs w:val="21"/>
              </w:rPr>
              <w:t>公司</w:t>
            </w:r>
            <w:r>
              <w:rPr>
                <w:rFonts w:hint="eastAsia" w:ascii="宋体" w:hAnsi="宋体" w:cs="宋体"/>
                <w:color w:val="000000"/>
                <w:szCs w:val="21"/>
                <w:lang w:val="en-US" w:eastAsia="zh-CN"/>
              </w:rPr>
              <w:t>销售</w:t>
            </w:r>
            <w:r>
              <w:rPr>
                <w:rFonts w:hint="eastAsia" w:ascii="宋体" w:hAnsi="宋体" w:cs="宋体"/>
                <w:color w:val="000000"/>
                <w:szCs w:val="21"/>
              </w:rPr>
              <w:t>只对名称、规格型号、外观、质量证明性文件等进行验证；质量技术特性由供方提供控制</w:t>
            </w:r>
            <w:r>
              <w:rPr>
                <w:rFonts w:hint="eastAsia" w:ascii="宋体" w:hAnsi="宋体" w:cs="宋体"/>
                <w:color w:val="000000"/>
                <w:szCs w:val="21"/>
                <w:lang w:eastAsia="zh-CN"/>
              </w:rPr>
              <w:t>。</w:t>
            </w:r>
          </w:p>
          <w:p>
            <w:pPr>
              <w:spacing w:line="400" w:lineRule="exact"/>
              <w:ind w:firstLine="420" w:firstLineChars="200"/>
              <w:rPr>
                <w:rFonts w:hint="eastAsia" w:ascii="宋体" w:hAnsi="宋体" w:cs="宋体"/>
                <w:color w:val="000000"/>
                <w:szCs w:val="21"/>
                <w:lang w:val="en-US" w:eastAsia="zh-CN"/>
              </w:rPr>
            </w:pPr>
            <w:r>
              <w:rPr>
                <w:rFonts w:hint="eastAsia" w:ascii="宋体" w:hAnsi="宋体" w:cs="宋体"/>
                <w:color w:val="000000"/>
                <w:szCs w:val="21"/>
                <w:lang w:val="en-US" w:eastAsia="zh-CN"/>
              </w:rPr>
              <w:t>网络运维服务由顾客验收通过。</w:t>
            </w:r>
          </w:p>
          <w:p>
            <w:pPr>
              <w:spacing w:line="400" w:lineRule="exact"/>
              <w:ind w:firstLine="420" w:firstLineChars="200"/>
              <w:rPr>
                <w:rFonts w:hint="eastAsia" w:ascii="宋体" w:hAnsi="宋体" w:eastAsia="宋体" w:cs="Times New Roman"/>
                <w:kern w:val="2"/>
                <w:sz w:val="21"/>
                <w:szCs w:val="21"/>
                <w:lang w:val="en-US" w:eastAsia="zh-CN" w:bidi="ar-SA"/>
              </w:rPr>
            </w:pPr>
            <w:r>
              <w:rPr>
                <w:rFonts w:hint="eastAsia" w:ascii="宋体" w:hAnsi="宋体" w:cs="宋体"/>
                <w:color w:val="000000"/>
                <w:szCs w:val="21"/>
              </w:rPr>
              <w:t>故公司无监视和测量设备。</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新宋体"/>
                <w:szCs w:val="21"/>
              </w:rPr>
              <w:t>运行策划和控制</w:t>
            </w:r>
          </w:p>
        </w:tc>
        <w:tc>
          <w:tcPr>
            <w:tcW w:w="960" w:type="dxa"/>
            <w:vAlign w:val="top"/>
          </w:tcPr>
          <w:p>
            <w:pPr>
              <w:rPr>
                <w:rFonts w:hint="default" w:ascii="宋体" w:hAnsi="宋体" w:eastAsia="宋体" w:cs="新宋体"/>
                <w:kern w:val="2"/>
                <w:sz w:val="21"/>
                <w:szCs w:val="21"/>
                <w:lang w:val="en-US" w:eastAsia="zh-CN" w:bidi="ar-SA"/>
              </w:rPr>
            </w:pPr>
            <w:r>
              <w:rPr>
                <w:rFonts w:hint="eastAsia" w:ascii="宋体" w:hAnsi="宋体" w:cs="宋体"/>
                <w:b/>
                <w:szCs w:val="21"/>
              </w:rPr>
              <w:t>8.1</w:t>
            </w:r>
          </w:p>
        </w:tc>
        <w:tc>
          <w:tcPr>
            <w:tcW w:w="10004" w:type="dxa"/>
            <w:vAlign w:val="top"/>
          </w:tcPr>
          <w:p>
            <w:pPr>
              <w:rPr>
                <w:rFonts w:ascii="宋体" w:hAnsi="宋体" w:cs="宋体"/>
                <w:szCs w:val="21"/>
              </w:rPr>
            </w:pPr>
            <w:r>
              <w:rPr>
                <w:rFonts w:hint="eastAsia" w:ascii="宋体" w:hAnsi="宋体" w:cs="宋体"/>
                <w:color w:val="000000"/>
                <w:szCs w:val="21"/>
              </w:rPr>
              <w:t>公司</w:t>
            </w:r>
            <w:r>
              <w:rPr>
                <w:rFonts w:hint="eastAsia" w:ascii="宋体" w:hAnsi="宋体" w:cs="宋体"/>
                <w:color w:val="000000"/>
                <w:szCs w:val="21"/>
                <w:lang w:val="en-US" w:eastAsia="zh-CN"/>
              </w:rPr>
              <w:t>范围</w:t>
            </w:r>
            <w:r>
              <w:rPr>
                <w:rFonts w:hint="eastAsia" w:ascii="宋体" w:hAnsi="宋体" w:cs="宋体"/>
                <w:color w:val="000000"/>
                <w:szCs w:val="21"/>
              </w:rPr>
              <w:t>：网络运维 ；计算机及辅助设备销售</w:t>
            </w:r>
          </w:p>
          <w:p>
            <w:pPr>
              <w:spacing w:line="400" w:lineRule="exact"/>
              <w:rPr>
                <w:rFonts w:ascii="宋体" w:hAnsi="宋体" w:cs="宋体"/>
                <w:color w:val="000000"/>
                <w:szCs w:val="21"/>
              </w:rPr>
            </w:pPr>
            <w:r>
              <w:rPr>
                <w:rFonts w:hint="eastAsia" w:ascii="宋体" w:hAnsi="宋体" w:cs="宋体"/>
                <w:color w:val="000000"/>
                <w:szCs w:val="21"/>
              </w:rPr>
              <w:t>公司产品执行标准</w:t>
            </w:r>
            <w:r>
              <w:rPr>
                <w:rFonts w:hint="eastAsia" w:ascii="宋体" w:hAnsi="宋体"/>
                <w:szCs w:val="21"/>
              </w:rPr>
              <w:t>中华人民共和国合同法、中华人民共和国劳动法、中华人民共和国安全消防法、</w:t>
            </w:r>
            <w:r>
              <w:rPr>
                <w:rFonts w:ascii="宋体" w:hAnsi="宋体" w:cs="Arial"/>
                <w:szCs w:val="21"/>
                <w:shd w:val="clear" w:color="auto" w:fill="FFFFFF"/>
              </w:rPr>
              <w:t>中华人民共和国产品质量法</w:t>
            </w:r>
            <w:r>
              <w:rPr>
                <w:rFonts w:hint="eastAsia" w:ascii="宋体" w:hAnsi="宋体" w:cs="Arial"/>
                <w:szCs w:val="21"/>
                <w:shd w:val="clear" w:color="auto" w:fill="FFFFFF"/>
              </w:rPr>
              <w:t>、</w:t>
            </w:r>
            <w:r>
              <w:rPr>
                <w:rFonts w:hint="eastAsia" w:ascii="宋体" w:hAnsi="宋体" w:cs="宋体"/>
                <w:szCs w:val="21"/>
              </w:rPr>
              <w:t>中华人民共和国消费者权益法</w:t>
            </w:r>
            <w:r>
              <w:rPr>
                <w:rFonts w:hint="eastAsia" w:ascii="宋体" w:hAnsi="宋体"/>
                <w:szCs w:val="21"/>
              </w:rPr>
              <w:t>等及</w:t>
            </w:r>
            <w:r>
              <w:rPr>
                <w:rFonts w:hint="eastAsia" w:ascii="宋体" w:hAnsi="宋体" w:cs="宋体"/>
                <w:color w:val="000000"/>
                <w:szCs w:val="21"/>
              </w:rPr>
              <w:t>客户技术要求。</w:t>
            </w:r>
          </w:p>
          <w:p>
            <w:pPr>
              <w:spacing w:line="400" w:lineRule="exact"/>
              <w:rPr>
                <w:rFonts w:ascii="宋体" w:hAnsi="宋体" w:cs="宋体"/>
                <w:color w:val="000000"/>
                <w:szCs w:val="21"/>
              </w:rPr>
            </w:pPr>
            <w:r>
              <w:rPr>
                <w:rFonts w:hint="eastAsia" w:ascii="宋体" w:hAnsi="宋体" w:cs="宋体"/>
                <w:color w:val="000000"/>
                <w:szCs w:val="21"/>
                <w:lang w:val="en-US" w:eastAsia="zh-CN"/>
              </w:rPr>
              <w:t>工程部</w:t>
            </w:r>
            <w:r>
              <w:rPr>
                <w:rFonts w:hint="eastAsia" w:ascii="宋体" w:hAnsi="宋体" w:cs="宋体"/>
                <w:color w:val="000000"/>
                <w:szCs w:val="21"/>
              </w:rPr>
              <w:t>负责产品实现和服务提供的策划，策划输出的具体结果包括以下内容：</w:t>
            </w:r>
          </w:p>
          <w:p>
            <w:pPr>
              <w:spacing w:line="400" w:lineRule="exact"/>
              <w:rPr>
                <w:rFonts w:ascii="宋体" w:hAnsi="宋体" w:cs="宋体"/>
                <w:color w:val="000000"/>
                <w:szCs w:val="21"/>
              </w:rPr>
            </w:pPr>
            <w:r>
              <w:rPr>
                <w:rFonts w:hint="eastAsia" w:ascii="宋体" w:hAnsi="宋体" w:cs="宋体"/>
                <w:color w:val="000000"/>
                <w:szCs w:val="21"/>
              </w:rPr>
              <w:t>a）确定产品和服务的要求；--《合同》、《招投标文件》</w:t>
            </w:r>
          </w:p>
          <w:p>
            <w:pPr>
              <w:spacing w:line="400" w:lineRule="exact"/>
              <w:rPr>
                <w:rFonts w:ascii="宋体" w:hAnsi="宋体" w:cs="宋体"/>
                <w:color w:val="000000"/>
                <w:szCs w:val="21"/>
              </w:rPr>
            </w:pPr>
            <w:r>
              <w:rPr>
                <w:rFonts w:hint="eastAsia" w:ascii="宋体" w:hAnsi="宋体" w:cs="宋体"/>
                <w:color w:val="000000"/>
                <w:szCs w:val="21"/>
              </w:rPr>
              <w:t>b）建立过程准则以及产品和服务的接收准则；---验收标准、作业指导书、《合同》、《招投标文件》</w:t>
            </w:r>
          </w:p>
          <w:p>
            <w:pPr>
              <w:spacing w:line="400" w:lineRule="exact"/>
              <w:rPr>
                <w:rFonts w:ascii="宋体" w:hAnsi="宋体" w:cs="宋体"/>
                <w:color w:val="000000"/>
                <w:szCs w:val="21"/>
              </w:rPr>
            </w:pPr>
            <w:r>
              <w:rPr>
                <w:rFonts w:hint="eastAsia" w:ascii="宋体" w:hAnsi="宋体" w:cs="宋体"/>
                <w:color w:val="000000"/>
                <w:szCs w:val="21"/>
              </w:rPr>
              <w:t>c）确定符合产品和服务要求的资源；---</w:t>
            </w:r>
            <w:r>
              <w:rPr>
                <w:rFonts w:hint="eastAsia" w:ascii="宋体" w:hAnsi="宋体" w:cs="宋体"/>
                <w:color w:val="000000"/>
                <w:szCs w:val="21"/>
                <w:lang w:eastAsia="zh-CN"/>
              </w:rPr>
              <w:t>《</w:t>
            </w:r>
            <w:r>
              <w:rPr>
                <w:rFonts w:hint="eastAsia" w:ascii="宋体" w:hAnsi="宋体" w:cs="宋体"/>
                <w:color w:val="000000"/>
                <w:szCs w:val="21"/>
                <w:lang w:val="en-US" w:eastAsia="zh-CN"/>
              </w:rPr>
              <w:t>网络运维操作规程</w:t>
            </w:r>
            <w:r>
              <w:rPr>
                <w:rFonts w:hint="eastAsia" w:ascii="宋体" w:hAnsi="宋体" w:cs="宋体"/>
                <w:color w:val="000000"/>
                <w:szCs w:val="21"/>
                <w:lang w:eastAsia="zh-CN"/>
              </w:rPr>
              <w:t>》</w:t>
            </w:r>
            <w:r>
              <w:rPr>
                <w:rFonts w:hint="eastAsia" w:ascii="宋体" w:hAnsi="宋体" w:cs="宋体"/>
                <w:color w:val="000000"/>
                <w:szCs w:val="21"/>
              </w:rPr>
              <w:t>《销售作业指导书》、《销售规范》</w:t>
            </w:r>
          </w:p>
          <w:p>
            <w:pPr>
              <w:spacing w:line="400" w:lineRule="exact"/>
              <w:rPr>
                <w:rFonts w:hint="eastAsia" w:ascii="宋体" w:hAnsi="宋体" w:eastAsia="宋体" w:cs="宋体"/>
                <w:color w:val="000000"/>
                <w:szCs w:val="21"/>
                <w:lang w:eastAsia="zh-CN"/>
              </w:rPr>
            </w:pPr>
            <w:r>
              <w:rPr>
                <w:rFonts w:hint="eastAsia" w:ascii="宋体" w:hAnsi="宋体" w:cs="宋体"/>
                <w:color w:val="000000"/>
                <w:szCs w:val="21"/>
              </w:rPr>
              <w:t>d）按照准则实施过程控制；---《销售服务质量检查表》</w:t>
            </w:r>
            <w:r>
              <w:rPr>
                <w:rFonts w:hint="eastAsia" w:ascii="宋体" w:hAnsi="宋体" w:cs="宋体"/>
                <w:color w:val="000000"/>
                <w:szCs w:val="21"/>
                <w:lang w:eastAsia="zh-CN"/>
              </w:rPr>
              <w:t>《</w:t>
            </w:r>
            <w:r>
              <w:rPr>
                <w:rFonts w:hint="eastAsia" w:ascii="宋体" w:hAnsi="宋体" w:cs="宋体"/>
                <w:color w:val="000000"/>
                <w:szCs w:val="21"/>
                <w:lang w:val="en-US" w:eastAsia="zh-CN"/>
              </w:rPr>
              <w:t>服务器运行维护记录</w:t>
            </w:r>
            <w:r>
              <w:rPr>
                <w:rFonts w:hint="eastAsia" w:ascii="宋体" w:hAnsi="宋体" w:cs="宋体"/>
                <w:color w:val="000000"/>
                <w:szCs w:val="21"/>
                <w:lang w:eastAsia="zh-CN"/>
              </w:rPr>
              <w:t>》</w:t>
            </w:r>
          </w:p>
          <w:p>
            <w:pPr>
              <w:spacing w:line="400" w:lineRule="exact"/>
              <w:rPr>
                <w:rFonts w:ascii="宋体" w:hAnsi="宋体" w:cs="宋体"/>
                <w:color w:val="000000"/>
                <w:szCs w:val="21"/>
              </w:rPr>
            </w:pPr>
            <w:r>
              <w:rPr>
                <w:rFonts w:hint="eastAsia" w:ascii="宋体" w:hAnsi="宋体" w:cs="宋体"/>
                <w:color w:val="000000"/>
                <w:szCs w:val="21"/>
              </w:rPr>
              <w:t>e）保持、保留必要的文件和记录。---文件和质量记录等</w:t>
            </w:r>
          </w:p>
          <w:p>
            <w:pPr>
              <w:spacing w:line="400" w:lineRule="exact"/>
              <w:rPr>
                <w:rFonts w:ascii="宋体" w:hAnsi="宋体" w:cs="宋体"/>
                <w:color w:val="000000"/>
                <w:szCs w:val="21"/>
              </w:rPr>
            </w:pPr>
            <w:r>
              <w:rPr>
                <w:rFonts w:hint="eastAsia" w:ascii="宋体" w:hAnsi="宋体" w:cs="宋体"/>
                <w:color w:val="000000"/>
                <w:szCs w:val="21"/>
              </w:rPr>
              <w:t>---策划输出经过评审及跟进、必要的更改控制及批准等以适合组织的运行需要。</w:t>
            </w:r>
          </w:p>
          <w:p>
            <w:pPr>
              <w:spacing w:line="400" w:lineRule="exact"/>
              <w:rPr>
                <w:rFonts w:ascii="宋体" w:hAnsi="宋体" w:cs="宋体"/>
                <w:color w:val="000000"/>
                <w:szCs w:val="21"/>
              </w:rPr>
            </w:pPr>
            <w:r>
              <w:rPr>
                <w:rFonts w:hint="eastAsia" w:ascii="宋体" w:hAnsi="宋体" w:cs="宋体"/>
                <w:color w:val="000000"/>
                <w:szCs w:val="21"/>
              </w:rPr>
              <w:t>----外包过程：无；</w:t>
            </w:r>
          </w:p>
          <w:p>
            <w:pPr>
              <w:spacing w:line="400" w:lineRule="exact"/>
              <w:rPr>
                <w:rFonts w:hint="default" w:ascii="宋体" w:hAnsi="宋体" w:eastAsia="宋体" w:cs="宋体"/>
                <w:color w:val="000000"/>
                <w:szCs w:val="21"/>
                <w:lang w:val="en-US" w:eastAsia="zh-CN"/>
              </w:rPr>
            </w:pPr>
            <w:r>
              <w:rPr>
                <w:rFonts w:hint="eastAsia" w:ascii="宋体" w:hAnsi="宋体" w:cs="宋体"/>
                <w:color w:val="000000"/>
                <w:szCs w:val="21"/>
              </w:rPr>
              <w:t>---</w:t>
            </w:r>
            <w:r>
              <w:rPr>
                <w:rFonts w:hint="eastAsia" w:ascii="宋体" w:hAnsi="宋体" w:cs="宋体"/>
                <w:color w:val="000000"/>
                <w:szCs w:val="21"/>
                <w:lang w:val="en-US" w:eastAsia="zh-CN"/>
              </w:rPr>
              <w:t>关键</w:t>
            </w:r>
            <w:r>
              <w:rPr>
                <w:rFonts w:hint="eastAsia" w:ascii="宋体" w:hAnsi="宋体" w:cs="宋体"/>
                <w:color w:val="000000"/>
                <w:szCs w:val="21"/>
              </w:rPr>
              <w:t>过程的识别：销售过程</w:t>
            </w:r>
            <w:r>
              <w:rPr>
                <w:rFonts w:hint="eastAsia" w:ascii="宋体" w:hAnsi="宋体" w:cs="宋体"/>
                <w:color w:val="000000"/>
                <w:szCs w:val="21"/>
                <w:lang w:eastAsia="zh-CN"/>
              </w:rPr>
              <w:t>、</w:t>
            </w:r>
            <w:r>
              <w:rPr>
                <w:rFonts w:hint="eastAsia" w:ascii="宋体" w:hAnsi="宋体" w:cs="宋体"/>
                <w:color w:val="000000"/>
                <w:szCs w:val="21"/>
                <w:lang w:val="en-US" w:eastAsia="zh-CN"/>
              </w:rPr>
              <w:t>网络运维过程</w:t>
            </w:r>
          </w:p>
          <w:p>
            <w:pPr>
              <w:spacing w:line="400" w:lineRule="exact"/>
              <w:rPr>
                <w:rFonts w:hint="eastAsia" w:ascii="宋体" w:hAnsi="宋体" w:eastAsia="宋体" w:cs="Times New Roman"/>
                <w:kern w:val="2"/>
                <w:sz w:val="21"/>
                <w:szCs w:val="21"/>
                <w:lang w:val="en-US" w:eastAsia="zh-CN" w:bidi="ar-SA"/>
              </w:rPr>
            </w:pPr>
            <w:r>
              <w:rPr>
                <w:rFonts w:hint="eastAsia" w:ascii="宋体" w:hAnsi="宋体" w:cs="宋体"/>
                <w:color w:val="000000"/>
                <w:szCs w:val="21"/>
              </w:rPr>
              <w:t>-----经确认：暂无策划的更改。</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产品设计与开发</w:t>
            </w:r>
          </w:p>
        </w:tc>
        <w:tc>
          <w:tcPr>
            <w:tcW w:w="960" w:type="dxa"/>
            <w:vAlign w:val="top"/>
          </w:tcPr>
          <w:p>
            <w:pPr>
              <w:rPr>
                <w:rFonts w:hint="eastAsia" w:ascii="宋体" w:hAnsi="宋体" w:eastAsia="宋体" w:cs="Times New Roman"/>
                <w:kern w:val="2"/>
                <w:sz w:val="21"/>
                <w:szCs w:val="21"/>
                <w:lang w:val="en-US" w:eastAsia="zh-CN" w:bidi="ar-SA"/>
              </w:rPr>
            </w:pPr>
            <w:r>
              <w:rPr>
                <w:rFonts w:hint="eastAsia" w:ascii="宋体" w:hAnsi="宋体"/>
                <w:szCs w:val="21"/>
              </w:rPr>
              <w:t>8.3</w:t>
            </w:r>
          </w:p>
        </w:tc>
        <w:tc>
          <w:tcPr>
            <w:tcW w:w="10004" w:type="dxa"/>
            <w:vAlign w:val="top"/>
          </w:tcPr>
          <w:p>
            <w:pPr>
              <w:spacing w:line="400" w:lineRule="exact"/>
              <w:ind w:firstLine="420" w:firstLineChars="200"/>
              <w:rPr>
                <w:rFonts w:hint="eastAsia" w:ascii="宋体" w:hAnsi="宋体" w:eastAsia="宋体" w:cs="Times New Roman"/>
                <w:kern w:val="2"/>
                <w:sz w:val="21"/>
                <w:szCs w:val="21"/>
                <w:lang w:val="en-US" w:eastAsia="zh-CN" w:bidi="ar-SA"/>
              </w:rPr>
            </w:pPr>
            <w:r>
              <w:rPr>
                <w:rFonts w:hint="eastAsia"/>
                <w:szCs w:val="21"/>
                <w:lang w:val="en-US" w:eastAsia="zh-CN"/>
              </w:rPr>
              <w:t>公司网络运维 ；计算机及辅助设备销售依照完整成熟的国家标准和</w:t>
            </w:r>
            <w:r>
              <w:rPr>
                <w:rFonts w:hint="eastAsia"/>
                <w:szCs w:val="21"/>
              </w:rPr>
              <w:t xml:space="preserve"> 客户要求、标准进行</w:t>
            </w:r>
            <w:r>
              <w:rPr>
                <w:rFonts w:hint="eastAsia"/>
                <w:szCs w:val="21"/>
                <w:lang w:val="en-US" w:eastAsia="zh-CN"/>
              </w:rPr>
              <w:t>服务</w:t>
            </w:r>
            <w:r>
              <w:rPr>
                <w:rFonts w:hint="eastAsia"/>
                <w:szCs w:val="21"/>
              </w:rPr>
              <w:t>不涉及设计开发，故GB/T19001-2016标准8.3条款不适合，对于该条款的不适用不影响组织向顾客提供合格产品及满足相关法律法规要求的能力和责任。</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center"/>
              <w:rPr>
                <w:rFonts w:ascii="宋体" w:hAnsi="宋体" w:eastAsia="宋体" w:cs="Times New Roman"/>
                <w:kern w:val="2"/>
                <w:sz w:val="21"/>
                <w:szCs w:val="21"/>
                <w:lang w:val="en-US" w:eastAsia="zh-CN" w:bidi="ar-SA"/>
              </w:rPr>
            </w:pPr>
            <w:r>
              <w:rPr>
                <w:rFonts w:hint="eastAsia" w:ascii="宋体" w:hAnsi="宋体" w:cs="宋体"/>
                <w:color w:val="000000"/>
                <w:szCs w:val="21"/>
              </w:rPr>
              <w:t>生产和服务提供的控制</w:t>
            </w:r>
          </w:p>
        </w:tc>
        <w:tc>
          <w:tcPr>
            <w:tcW w:w="960" w:type="dxa"/>
            <w:vAlign w:val="top"/>
          </w:tcPr>
          <w:p>
            <w:pPr>
              <w:spacing w:line="400" w:lineRule="exact"/>
              <w:jc w:val="left"/>
              <w:rPr>
                <w:rFonts w:ascii="宋体" w:hAnsi="宋体"/>
                <w:szCs w:val="21"/>
              </w:rPr>
            </w:pPr>
            <w:r>
              <w:rPr>
                <w:rFonts w:hint="eastAsia" w:ascii="宋体" w:hAnsi="宋体"/>
                <w:szCs w:val="21"/>
              </w:rPr>
              <w:t>8.5.1</w:t>
            </w:r>
          </w:p>
          <w:p>
            <w:pPr>
              <w:rPr>
                <w:rFonts w:hint="default" w:ascii="宋体" w:hAnsi="宋体" w:eastAsia="宋体" w:cs="Times New Roman"/>
                <w:kern w:val="2"/>
                <w:sz w:val="21"/>
                <w:szCs w:val="21"/>
                <w:lang w:val="en-US" w:eastAsia="zh-CN" w:bidi="ar-SA"/>
              </w:rPr>
            </w:pPr>
          </w:p>
        </w:tc>
        <w:tc>
          <w:tcPr>
            <w:tcW w:w="10004" w:type="dxa"/>
            <w:vAlign w:val="top"/>
          </w:tcPr>
          <w:p>
            <w:pPr>
              <w:spacing w:line="400" w:lineRule="exact"/>
              <w:ind w:firstLine="420" w:firstLineChars="200"/>
              <w:rPr>
                <w:rFonts w:hint="eastAsia"/>
                <w:szCs w:val="21"/>
                <w:lang w:val="en-US" w:eastAsia="zh-CN"/>
              </w:rPr>
            </w:pPr>
            <w:r>
              <w:rPr>
                <w:rFonts w:hint="eastAsia" w:ascii="宋体" w:hAnsi="宋体" w:cs="宋体"/>
                <w:color w:val="000000"/>
                <w:szCs w:val="21"/>
              </w:rPr>
              <w:t>公司制定了《生产和服务控制程</w:t>
            </w:r>
            <w:r>
              <w:rPr>
                <w:rFonts w:hint="eastAsia"/>
                <w:szCs w:val="21"/>
                <w:lang w:val="en-US" w:eastAsia="zh-CN"/>
              </w:rPr>
              <w:t>序》明确了受控条件</w:t>
            </w:r>
          </w:p>
          <w:p>
            <w:pPr>
              <w:spacing w:line="400" w:lineRule="exact"/>
              <w:ind w:firstLine="420" w:firstLineChars="200"/>
              <w:rPr>
                <w:rFonts w:hint="eastAsia"/>
                <w:szCs w:val="21"/>
                <w:lang w:val="en-US" w:eastAsia="zh-CN"/>
              </w:rPr>
            </w:pPr>
            <w:r>
              <w:rPr>
                <w:rFonts w:hint="eastAsia"/>
                <w:szCs w:val="21"/>
                <w:lang w:val="en-US" w:eastAsia="zh-CN"/>
              </w:rPr>
              <w:t>1、公司范围：网络运维；</w:t>
            </w:r>
          </w:p>
          <w:p>
            <w:pPr>
              <w:spacing w:line="400" w:lineRule="exact"/>
              <w:ind w:firstLine="420" w:firstLineChars="200"/>
              <w:rPr>
                <w:rFonts w:hint="default"/>
                <w:szCs w:val="21"/>
                <w:lang w:val="en-US" w:eastAsia="zh-CN"/>
              </w:rPr>
            </w:pPr>
            <w:r>
              <w:rPr>
                <w:rFonts w:hint="eastAsia"/>
                <w:szCs w:val="21"/>
                <w:lang w:val="en-US" w:eastAsia="zh-CN"/>
              </w:rPr>
              <w:t>公司网络运维过程由工程部负责。</w:t>
            </w:r>
          </w:p>
          <w:p>
            <w:pPr>
              <w:spacing w:line="400" w:lineRule="exact"/>
              <w:ind w:firstLine="420" w:firstLineChars="200"/>
              <w:rPr>
                <w:rFonts w:hint="eastAsia"/>
                <w:szCs w:val="21"/>
                <w:lang w:val="en-US" w:eastAsia="zh-CN"/>
              </w:rPr>
            </w:pPr>
            <w:r>
              <w:rPr>
                <w:rFonts w:hint="eastAsia"/>
                <w:szCs w:val="21"/>
                <w:lang w:val="en-US" w:eastAsia="zh-CN"/>
              </w:rPr>
              <w:t>公司编制了《运维服务管理制度》、《服务器运行维护规范》等对公司的网络运行维护过程进行了控制。</w:t>
            </w:r>
          </w:p>
          <w:p>
            <w:pPr>
              <w:spacing w:line="400" w:lineRule="exact"/>
              <w:ind w:firstLine="420" w:firstLineChars="200"/>
              <w:rPr>
                <w:rFonts w:hint="eastAsia"/>
                <w:szCs w:val="21"/>
                <w:lang w:val="en-US" w:eastAsia="zh-CN"/>
              </w:rPr>
            </w:pPr>
            <w:r>
              <w:rPr>
                <w:rFonts w:hint="eastAsia"/>
                <w:szCs w:val="21"/>
                <w:lang w:val="en-US" w:eastAsia="zh-CN"/>
              </w:rPr>
              <w:t>2、网络运维服务流程：</w:t>
            </w:r>
          </w:p>
          <w:p>
            <w:pPr>
              <w:spacing w:line="400" w:lineRule="exact"/>
              <w:ind w:firstLine="420" w:firstLineChars="200"/>
              <w:rPr>
                <w:rFonts w:hint="eastAsia"/>
                <w:szCs w:val="21"/>
                <w:lang w:val="en-US" w:eastAsia="zh-CN"/>
              </w:rPr>
            </w:pPr>
            <w:r>
              <w:rPr>
                <w:rFonts w:hint="eastAsia"/>
                <w:szCs w:val="21"/>
                <w:lang w:val="en-US" w:eastAsia="zh-CN"/>
              </w:rPr>
              <w:t xml:space="preserve">   流程：客户洽谈--签订合同---实施运维---服务评价---后续服务；</w:t>
            </w:r>
          </w:p>
          <w:p>
            <w:pPr>
              <w:spacing w:line="400" w:lineRule="exact"/>
              <w:ind w:firstLine="420" w:firstLineChars="200"/>
              <w:rPr>
                <w:rFonts w:hint="eastAsia"/>
                <w:szCs w:val="21"/>
                <w:lang w:val="en-US" w:eastAsia="zh-CN"/>
              </w:rPr>
            </w:pPr>
            <w:r>
              <w:rPr>
                <w:rFonts w:hint="eastAsia"/>
                <w:szCs w:val="21"/>
                <w:lang w:val="en-US" w:eastAsia="zh-CN"/>
              </w:rPr>
              <w:t xml:space="preserve">   特殊过程：无。</w:t>
            </w:r>
          </w:p>
          <w:p>
            <w:pPr>
              <w:spacing w:line="400" w:lineRule="exact"/>
              <w:ind w:firstLine="420" w:firstLineChars="200"/>
              <w:rPr>
                <w:rFonts w:hint="eastAsia"/>
                <w:szCs w:val="21"/>
                <w:lang w:val="en-US" w:eastAsia="zh-CN"/>
              </w:rPr>
            </w:pPr>
            <w:r>
              <w:rPr>
                <w:rFonts w:hint="eastAsia"/>
                <w:szCs w:val="21"/>
                <w:lang w:val="en-US" w:eastAsia="zh-CN"/>
              </w:rPr>
              <w:t>3、技术要求</w:t>
            </w:r>
          </w:p>
          <w:p>
            <w:pPr>
              <w:spacing w:line="400" w:lineRule="exact"/>
              <w:ind w:firstLine="420" w:firstLineChars="200"/>
              <w:rPr>
                <w:rFonts w:hint="eastAsia"/>
                <w:szCs w:val="21"/>
                <w:lang w:val="en-US" w:eastAsia="zh-CN"/>
              </w:rPr>
            </w:pPr>
            <w:r>
              <w:rPr>
                <w:rFonts w:hint="eastAsia"/>
                <w:szCs w:val="21"/>
                <w:lang w:val="en-US" w:eastAsia="zh-CN"/>
              </w:rPr>
              <w:t>公司制定了2020年网络运维计划及年度任务</w:t>
            </w:r>
          </w:p>
          <w:p>
            <w:pPr>
              <w:spacing w:line="400" w:lineRule="exact"/>
              <w:ind w:firstLine="420" w:firstLineChars="200"/>
              <w:rPr>
                <w:rFonts w:hint="eastAsia"/>
                <w:szCs w:val="21"/>
                <w:lang w:val="en-US" w:eastAsia="zh-CN"/>
              </w:rPr>
            </w:pPr>
            <w:r>
              <w:rPr>
                <w:rFonts w:hint="eastAsia"/>
                <w:szCs w:val="21"/>
                <w:lang w:val="en-US" w:eastAsia="zh-CN"/>
              </w:rPr>
              <w:t>1)验收规范：合同法等及合同技术要求。</w:t>
            </w:r>
          </w:p>
          <w:p>
            <w:pPr>
              <w:spacing w:line="400" w:lineRule="exact"/>
              <w:ind w:firstLine="420" w:firstLineChars="200"/>
              <w:rPr>
                <w:rFonts w:hint="eastAsia"/>
                <w:szCs w:val="21"/>
                <w:lang w:val="en-US" w:eastAsia="zh-CN"/>
              </w:rPr>
            </w:pPr>
            <w:r>
              <w:rPr>
                <w:rFonts w:hint="eastAsia"/>
                <w:szCs w:val="21"/>
                <w:lang w:val="en-US" w:eastAsia="zh-CN"/>
              </w:rPr>
              <w:t>2)作业指导书：《运维服务管理制度》、《服务器运行维护规范》等。</w:t>
            </w:r>
          </w:p>
          <w:p>
            <w:pPr>
              <w:spacing w:line="400" w:lineRule="exact"/>
              <w:ind w:firstLine="420" w:firstLineChars="200"/>
              <w:rPr>
                <w:rFonts w:hint="eastAsia"/>
                <w:szCs w:val="21"/>
                <w:lang w:val="en-US" w:eastAsia="zh-CN"/>
              </w:rPr>
            </w:pPr>
            <w:r>
              <w:rPr>
                <w:rFonts w:hint="eastAsia"/>
                <w:szCs w:val="21"/>
                <w:lang w:val="en-US" w:eastAsia="zh-CN"/>
              </w:rPr>
              <w:t>3)使用适宜的设备：电脑、打印件、传真机、网络等。设备维护保养：均定期进行了维护和保养。</w:t>
            </w:r>
          </w:p>
          <w:p>
            <w:pPr>
              <w:spacing w:line="400" w:lineRule="exact"/>
              <w:ind w:firstLine="420" w:firstLineChars="200"/>
              <w:rPr>
                <w:rFonts w:hint="eastAsia"/>
                <w:szCs w:val="21"/>
                <w:lang w:val="en-US" w:eastAsia="zh-CN"/>
              </w:rPr>
            </w:pPr>
            <w:r>
              <w:rPr>
                <w:rFonts w:hint="eastAsia"/>
                <w:szCs w:val="21"/>
                <w:lang w:val="en-US" w:eastAsia="zh-CN"/>
              </w:rPr>
              <w:t>4)监视和测量设备</w:t>
            </w:r>
          </w:p>
          <w:p>
            <w:pPr>
              <w:spacing w:line="400" w:lineRule="exact"/>
              <w:ind w:firstLine="420" w:firstLineChars="200"/>
              <w:rPr>
                <w:rFonts w:hint="eastAsia"/>
                <w:szCs w:val="21"/>
                <w:lang w:val="en-US" w:eastAsia="zh-CN"/>
              </w:rPr>
            </w:pPr>
            <w:r>
              <w:rPr>
                <w:rFonts w:hint="eastAsia"/>
                <w:szCs w:val="21"/>
                <w:lang w:val="en-US" w:eastAsia="zh-CN"/>
              </w:rPr>
              <w:t>公司只对采购物资名称、规格型号、外观、质量证明等进行验证；网络运维由顾客签收验收单，故公司无监视和测量设备；</w:t>
            </w:r>
          </w:p>
          <w:p>
            <w:pPr>
              <w:spacing w:line="400" w:lineRule="exact"/>
              <w:ind w:firstLine="420" w:firstLineChars="200"/>
              <w:rPr>
                <w:rFonts w:hint="eastAsia"/>
                <w:szCs w:val="21"/>
                <w:lang w:val="en-US" w:eastAsia="zh-CN"/>
              </w:rPr>
            </w:pPr>
            <w:r>
              <w:rPr>
                <w:rFonts w:hint="eastAsia"/>
                <w:szCs w:val="21"/>
                <w:lang w:val="en-US" w:eastAsia="zh-CN"/>
              </w:rPr>
              <w:t>5)实施监视和测量：</w:t>
            </w:r>
          </w:p>
          <w:p>
            <w:pPr>
              <w:spacing w:line="400" w:lineRule="exact"/>
              <w:ind w:firstLine="420" w:firstLineChars="200"/>
              <w:rPr>
                <w:rFonts w:hint="eastAsia"/>
                <w:szCs w:val="21"/>
                <w:lang w:val="en-US" w:eastAsia="zh-CN"/>
              </w:rPr>
            </w:pPr>
            <w:r>
              <w:rPr>
                <w:rFonts w:hint="eastAsia"/>
                <w:szCs w:val="21"/>
                <w:lang w:val="en-US" w:eastAsia="zh-CN"/>
              </w:rPr>
              <w:t>抽：公司定期对技术人员进行技术质量评价考核，从工作经验、业务能力、技术能力、团结协作、业务完成等方面进行考核，提供2020年10月《人员考核表》考核人员：李书伟，考核情况：95分，考核人：李素琼</w:t>
            </w:r>
          </w:p>
          <w:p>
            <w:pPr>
              <w:spacing w:line="400" w:lineRule="exact"/>
              <w:ind w:firstLine="420" w:firstLineChars="200"/>
              <w:rPr>
                <w:rFonts w:hint="eastAsia"/>
                <w:szCs w:val="21"/>
                <w:lang w:val="en-US" w:eastAsia="zh-CN"/>
              </w:rPr>
            </w:pPr>
            <w:r>
              <w:rPr>
                <w:rFonts w:hint="eastAsia"/>
                <w:szCs w:val="21"/>
                <w:lang w:val="en-US" w:eastAsia="zh-CN"/>
              </w:rPr>
              <w:t>在临时场所中铁城市发展投资集团有限公司成都轨道交通工程指挥部IT维护现场查看，正在进行的运维服务为：对网络运行状态的检查。该项服务为一般网络运行维护。运维人员所使用到设备为：笔记本及交换机、防火墙，根据软件数据包使笔记本与笔记本之间通过交换机进行数据传输，以此检测网络运行的稳定性。</w:t>
            </w:r>
          </w:p>
          <w:p>
            <w:pPr>
              <w:spacing w:line="400" w:lineRule="exact"/>
              <w:ind w:firstLine="420" w:firstLineChars="200"/>
              <w:rPr>
                <w:rFonts w:hint="eastAsia"/>
                <w:szCs w:val="21"/>
                <w:lang w:val="en-US" w:eastAsia="zh-CN"/>
              </w:rPr>
            </w:pPr>
            <w:r>
              <w:rPr>
                <w:rFonts w:hint="eastAsia"/>
                <w:szCs w:val="21"/>
                <w:lang w:val="en-US" w:eastAsia="zh-CN"/>
              </w:rPr>
              <w:t>检查人员：李书伟。</w:t>
            </w:r>
          </w:p>
          <w:p>
            <w:pPr>
              <w:spacing w:line="400" w:lineRule="exact"/>
              <w:ind w:firstLine="420" w:firstLineChars="200"/>
              <w:rPr>
                <w:rFonts w:hint="eastAsia"/>
                <w:szCs w:val="21"/>
                <w:lang w:val="en-US" w:eastAsia="zh-CN"/>
              </w:rPr>
            </w:pPr>
            <w:r>
              <w:rPr>
                <w:rFonts w:hint="eastAsia"/>
                <w:szCs w:val="21"/>
                <w:lang w:val="en-US" w:eastAsia="zh-CN"/>
              </w:rPr>
              <w:t>查看，服务器跟踪运维情况：</w:t>
            </w:r>
          </w:p>
          <w:p>
            <w:pPr>
              <w:spacing w:line="400" w:lineRule="exact"/>
              <w:ind w:firstLine="420" w:firstLineChars="200"/>
              <w:rPr>
                <w:rFonts w:hint="eastAsia"/>
                <w:szCs w:val="21"/>
                <w:lang w:val="en-US" w:eastAsia="zh-CN"/>
              </w:rPr>
            </w:pPr>
            <w:r>
              <w:rPr>
                <w:rFonts w:hint="eastAsia"/>
                <w:szCs w:val="21"/>
                <w:lang w:val="en-US" w:eastAsia="zh-CN"/>
              </w:rPr>
              <w:t>客户：成都市青羊区社会保险事业管理局    跟踪时间：2020.1.1-2020.3.30    结果：服务器运行良好，1月17日清理磁盘（已排除故障），2月21日网络IP冲突（已排除故障），3月19日清理磁盘（已排除故障）。</w:t>
            </w:r>
          </w:p>
          <w:p>
            <w:pPr>
              <w:spacing w:line="400" w:lineRule="exact"/>
              <w:ind w:firstLine="420" w:firstLineChars="200"/>
              <w:rPr>
                <w:rFonts w:hint="eastAsia"/>
                <w:szCs w:val="21"/>
                <w:lang w:val="en-US" w:eastAsia="zh-CN"/>
              </w:rPr>
            </w:pPr>
            <w:r>
              <w:rPr>
                <w:rFonts w:hint="eastAsia"/>
                <w:szCs w:val="21"/>
                <w:lang w:val="en-US" w:eastAsia="zh-CN"/>
              </w:rPr>
              <w:t>查顾客回馈信息</w:t>
            </w:r>
          </w:p>
          <w:p>
            <w:pPr>
              <w:spacing w:line="400" w:lineRule="exact"/>
              <w:ind w:firstLine="420" w:firstLineChars="200"/>
              <w:rPr>
                <w:rFonts w:hint="eastAsia"/>
                <w:szCs w:val="21"/>
                <w:lang w:val="en-US" w:eastAsia="zh-CN"/>
              </w:rPr>
            </w:pPr>
          </w:p>
          <w:p>
            <w:pPr>
              <w:pStyle w:val="2"/>
              <w:rPr>
                <w:rFonts w:hint="eastAsia" w:ascii="宋体" w:hAnsi="宋体" w:cs="宋体"/>
                <w:color w:val="000000"/>
                <w:szCs w:val="21"/>
                <w:lang w:val="en-US" w:eastAsia="zh-CN"/>
              </w:rPr>
            </w:pPr>
            <w:r>
              <w:drawing>
                <wp:anchor distT="0" distB="0" distL="114300" distR="114300" simplePos="0" relativeHeight="251658240" behindDoc="1" locked="0" layoutInCell="1" allowOverlap="1">
                  <wp:simplePos x="0" y="0"/>
                  <wp:positionH relativeFrom="column">
                    <wp:posOffset>196215</wp:posOffset>
                  </wp:positionH>
                  <wp:positionV relativeFrom="paragraph">
                    <wp:posOffset>990600</wp:posOffset>
                  </wp:positionV>
                  <wp:extent cx="5113655" cy="3455670"/>
                  <wp:effectExtent l="0" t="0" r="11430" b="10795"/>
                  <wp:wrapTight wrapText="bothSides">
                    <wp:wrapPolygon>
                      <wp:start x="21600" y="4"/>
                      <wp:lineTo x="115" y="4"/>
                      <wp:lineTo x="115" y="21437"/>
                      <wp:lineTo x="21600" y="21437"/>
                      <wp:lineTo x="21600" y="4"/>
                    </wp:wrapPolygon>
                  </wp:wrapTight>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rot="16200000">
                            <a:off x="0" y="0"/>
                            <a:ext cx="5113655" cy="3455670"/>
                          </a:xfrm>
                          <a:prstGeom prst="rect">
                            <a:avLst/>
                          </a:prstGeom>
                          <a:noFill/>
                          <a:ln>
                            <a:noFill/>
                          </a:ln>
                        </pic:spPr>
                      </pic:pic>
                    </a:graphicData>
                  </a:graphic>
                </wp:anchor>
              </w:drawing>
            </w:r>
          </w:p>
          <w:p>
            <w:pPr>
              <w:pStyle w:val="2"/>
              <w:rPr>
                <w:rFonts w:hint="eastAsia" w:ascii="宋体" w:hAnsi="宋体" w:cs="宋体"/>
                <w:color w:val="000000"/>
                <w:szCs w:val="21"/>
                <w:lang w:val="en-US" w:eastAsia="zh-CN"/>
              </w:rPr>
            </w:pPr>
          </w:p>
          <w:p>
            <w:pPr>
              <w:pStyle w:val="2"/>
              <w:rPr>
                <w:rFonts w:hint="eastAsia" w:ascii="宋体" w:hAnsi="宋体" w:cs="宋体"/>
                <w:color w:val="000000"/>
                <w:szCs w:val="21"/>
                <w:lang w:val="en-US" w:eastAsia="zh-CN"/>
              </w:rPr>
            </w:pPr>
          </w:p>
          <w:p>
            <w:pPr>
              <w:pStyle w:val="2"/>
              <w:rPr>
                <w:rFonts w:hint="default"/>
                <w:lang w:val="en-US" w:eastAsia="zh-CN"/>
              </w:rPr>
            </w:pPr>
            <w:r>
              <w:rPr>
                <w:rFonts w:hint="eastAsia" w:ascii="宋体" w:hAnsi="宋体" w:cs="宋体"/>
                <w:color w:val="000000"/>
                <w:szCs w:val="21"/>
                <w:lang w:val="en-US" w:eastAsia="zh-CN"/>
              </w:rPr>
              <w:t xml:space="preserve">     </w:t>
            </w:r>
          </w:p>
          <w:p>
            <w:pPr>
              <w:spacing w:line="400" w:lineRule="exact"/>
              <w:rPr>
                <w:rFonts w:ascii="宋体" w:hAnsi="宋体" w:cs="宋体"/>
                <w:color w:val="000000"/>
                <w:szCs w:val="21"/>
              </w:rPr>
            </w:pPr>
          </w:p>
          <w:p>
            <w:pPr>
              <w:spacing w:line="400" w:lineRule="exact"/>
              <w:rPr>
                <w:rFonts w:hint="eastAsia" w:ascii="宋体" w:hAnsi="宋体" w:cs="宋体"/>
                <w:color w:val="000000"/>
                <w:szCs w:val="21"/>
              </w:rPr>
            </w:pPr>
          </w:p>
          <w:p>
            <w:pPr>
              <w:spacing w:line="400" w:lineRule="exact"/>
              <w:rPr>
                <w:rFonts w:hint="eastAsia" w:ascii="宋体" w:hAnsi="宋体" w:cs="宋体"/>
                <w:color w:val="000000"/>
                <w:szCs w:val="21"/>
              </w:rPr>
            </w:pPr>
          </w:p>
          <w:p>
            <w:pPr>
              <w:spacing w:line="400" w:lineRule="exact"/>
              <w:rPr>
                <w:rFonts w:hint="eastAsia" w:ascii="宋体" w:hAnsi="宋体" w:cs="宋体"/>
                <w:color w:val="000000"/>
                <w:szCs w:val="21"/>
              </w:rPr>
            </w:pPr>
          </w:p>
          <w:p>
            <w:pPr>
              <w:spacing w:line="400" w:lineRule="exact"/>
              <w:rPr>
                <w:rFonts w:hint="eastAsia" w:ascii="宋体" w:hAnsi="宋体" w:cs="宋体"/>
                <w:color w:val="000000"/>
                <w:szCs w:val="21"/>
              </w:rPr>
            </w:pPr>
          </w:p>
          <w:p>
            <w:pPr>
              <w:spacing w:line="400" w:lineRule="exact"/>
              <w:rPr>
                <w:rFonts w:hint="eastAsia" w:ascii="宋体" w:hAnsi="宋体" w:cs="宋体"/>
                <w:color w:val="000000"/>
                <w:szCs w:val="21"/>
              </w:rPr>
            </w:pPr>
          </w:p>
          <w:p>
            <w:pPr>
              <w:spacing w:line="400" w:lineRule="exact"/>
              <w:rPr>
                <w:rFonts w:hint="eastAsia" w:ascii="宋体" w:hAnsi="宋体" w:cs="宋体"/>
                <w:color w:val="000000"/>
                <w:szCs w:val="21"/>
              </w:rPr>
            </w:pPr>
          </w:p>
          <w:p>
            <w:pPr>
              <w:spacing w:line="400" w:lineRule="exact"/>
              <w:rPr>
                <w:rFonts w:hint="eastAsia" w:ascii="宋体" w:hAnsi="宋体" w:cs="宋体"/>
                <w:color w:val="000000"/>
                <w:szCs w:val="21"/>
              </w:rPr>
            </w:pPr>
          </w:p>
          <w:p>
            <w:pPr>
              <w:spacing w:line="400" w:lineRule="exact"/>
              <w:rPr>
                <w:rFonts w:hint="eastAsia" w:ascii="宋体" w:hAnsi="宋体" w:cs="宋体"/>
                <w:color w:val="000000"/>
                <w:szCs w:val="21"/>
              </w:rPr>
            </w:pPr>
          </w:p>
          <w:p>
            <w:pPr>
              <w:spacing w:line="400" w:lineRule="exact"/>
              <w:rPr>
                <w:rFonts w:hint="eastAsia" w:ascii="宋体" w:hAnsi="宋体" w:cs="宋体"/>
                <w:color w:val="000000"/>
                <w:szCs w:val="21"/>
              </w:rPr>
            </w:pPr>
          </w:p>
          <w:p>
            <w:pPr>
              <w:spacing w:line="400" w:lineRule="exact"/>
              <w:rPr>
                <w:rFonts w:hint="eastAsia" w:ascii="宋体" w:hAnsi="宋体" w:cs="宋体"/>
                <w:color w:val="000000"/>
                <w:szCs w:val="21"/>
              </w:rPr>
            </w:pPr>
          </w:p>
          <w:p>
            <w:pPr>
              <w:spacing w:line="400" w:lineRule="exact"/>
              <w:rPr>
                <w:rFonts w:hint="eastAsia" w:ascii="宋体" w:hAnsi="宋体" w:cs="宋体"/>
                <w:color w:val="000000"/>
                <w:szCs w:val="21"/>
              </w:rPr>
            </w:pPr>
          </w:p>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4、查</w:t>
            </w:r>
            <w:r>
              <w:rPr>
                <w:rFonts w:hint="eastAsia" w:ascii="宋体" w:hAnsi="宋体" w:cs="宋体"/>
                <w:color w:val="000000" w:themeColor="text1"/>
                <w:szCs w:val="21"/>
                <w:lang w:val="en-US" w:eastAsia="zh-CN"/>
              </w:rPr>
              <w:t>网络运维</w:t>
            </w:r>
            <w:r>
              <w:rPr>
                <w:rFonts w:hint="eastAsia" w:ascii="宋体" w:hAnsi="宋体" w:cs="宋体"/>
                <w:color w:val="000000" w:themeColor="text1"/>
                <w:szCs w:val="21"/>
              </w:rPr>
              <w:t>控制情况</w:t>
            </w:r>
          </w:p>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提供</w:t>
            </w:r>
            <w:r>
              <w:rPr>
                <w:rFonts w:hint="eastAsia" w:ascii="宋体" w:hAnsi="宋体" w:cs="宋体"/>
                <w:color w:val="000000" w:themeColor="text1"/>
                <w:szCs w:val="21"/>
                <w:lang w:val="en-US" w:eastAsia="zh-CN"/>
              </w:rPr>
              <w:t>计算机网络设备维保服务</w:t>
            </w:r>
            <w:r>
              <w:rPr>
                <w:rFonts w:hint="eastAsia" w:ascii="宋体" w:hAnsi="宋体" w:cs="宋体"/>
                <w:color w:val="000000" w:themeColor="text1"/>
                <w:szCs w:val="21"/>
              </w:rPr>
              <w:t>合同</w:t>
            </w:r>
          </w:p>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客户：</w:t>
            </w:r>
            <w:r>
              <w:rPr>
                <w:rFonts w:hint="eastAsia" w:ascii="宋体" w:hAnsi="宋体" w:cs="宋体"/>
                <w:color w:val="000000" w:themeColor="text1"/>
                <w:szCs w:val="21"/>
                <w:lang w:val="en-US" w:eastAsia="zh-CN"/>
              </w:rPr>
              <w:t>成都市青羊区社会保险事业管理局</w:t>
            </w:r>
          </w:p>
          <w:p>
            <w:pPr>
              <w:spacing w:line="400" w:lineRule="exact"/>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维保内容：对成都市青羊区社会保险事业管理局网络服务器进行维护保养</w:t>
            </w:r>
          </w:p>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合同约定内容：</w:t>
            </w:r>
            <w:r>
              <w:rPr>
                <w:rFonts w:hint="eastAsia" w:ascii="宋体" w:hAnsi="宋体" w:cs="宋体"/>
                <w:color w:val="000000" w:themeColor="text1"/>
                <w:szCs w:val="21"/>
                <w:lang w:val="en-US" w:eastAsia="zh-CN"/>
              </w:rPr>
              <w:t>服</w:t>
            </w:r>
            <w:r>
              <w:rPr>
                <w:rFonts w:hint="eastAsia" w:ascii="宋体" w:hAnsi="宋体" w:cs="宋体"/>
                <w:color w:val="000000" w:themeColor="text1"/>
                <w:szCs w:val="21"/>
                <w:lang w:val="en-US" w:eastAsia="zh-CN"/>
              </w:rPr>
              <w:t>务要求</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服务期限</w:t>
            </w:r>
            <w:r>
              <w:rPr>
                <w:rFonts w:hint="eastAsia" w:ascii="宋体" w:hAnsi="宋体" w:cs="宋体"/>
                <w:color w:val="000000" w:themeColor="text1"/>
                <w:szCs w:val="21"/>
              </w:rPr>
              <w:t>、结算、违约等</w:t>
            </w:r>
          </w:p>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签订日期：20</w:t>
            </w:r>
            <w:r>
              <w:rPr>
                <w:rFonts w:hint="eastAsia" w:ascii="宋体" w:hAnsi="宋体" w:cs="宋体"/>
                <w:color w:val="000000" w:themeColor="text1"/>
                <w:szCs w:val="21"/>
                <w:lang w:val="en-US" w:eastAsia="zh-CN"/>
              </w:rPr>
              <w:t>19</w:t>
            </w:r>
            <w:r>
              <w:rPr>
                <w:rFonts w:hint="eastAsia" w:ascii="宋体" w:hAnsi="宋体" w:cs="宋体"/>
                <w:color w:val="000000" w:themeColor="text1"/>
                <w:szCs w:val="21"/>
              </w:rPr>
              <w:t>年1</w:t>
            </w:r>
            <w:r>
              <w:rPr>
                <w:rFonts w:hint="eastAsia" w:ascii="宋体" w:hAnsi="宋体" w:cs="宋体"/>
                <w:color w:val="000000" w:themeColor="text1"/>
                <w:szCs w:val="21"/>
                <w:lang w:val="en-US" w:eastAsia="zh-CN"/>
              </w:rPr>
              <w:t>0</w:t>
            </w:r>
            <w:r>
              <w:rPr>
                <w:rFonts w:hint="eastAsia" w:ascii="宋体" w:hAnsi="宋体" w:cs="宋体"/>
                <w:color w:val="000000" w:themeColor="text1"/>
                <w:szCs w:val="21"/>
              </w:rPr>
              <w:t>月1</w:t>
            </w:r>
            <w:r>
              <w:rPr>
                <w:rFonts w:hint="eastAsia" w:ascii="宋体" w:hAnsi="宋体" w:cs="宋体"/>
                <w:color w:val="000000" w:themeColor="text1"/>
                <w:szCs w:val="21"/>
                <w:lang w:val="en-US" w:eastAsia="zh-CN"/>
              </w:rPr>
              <w:t>6</w:t>
            </w:r>
            <w:r>
              <w:rPr>
                <w:rFonts w:hint="eastAsia" w:ascii="宋体" w:hAnsi="宋体" w:cs="宋体"/>
                <w:color w:val="000000" w:themeColor="text1"/>
                <w:szCs w:val="21"/>
              </w:rPr>
              <w:t>日</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服务时间：2019年11月1日-2019年12月31日</w:t>
            </w:r>
          </w:p>
          <w:p>
            <w:pPr>
              <w:spacing w:line="400" w:lineRule="exact"/>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服务方式：远程维护，现场维护</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服务设备：惠普小型机服务器服务</w:t>
            </w:r>
          </w:p>
          <w:p>
            <w:pPr>
              <w:spacing w:line="400" w:lineRule="exact"/>
              <w:rPr>
                <w:rFonts w:hint="eastAsia" w:ascii="宋体" w:hAnsi="宋体" w:cs="宋体"/>
                <w:color w:val="000000" w:themeColor="text1"/>
                <w:szCs w:val="21"/>
              </w:rPr>
            </w:pPr>
            <w:r>
              <w:rPr>
                <w:rFonts w:hint="eastAsia" w:ascii="宋体" w:hAnsi="宋体" w:cs="宋体"/>
                <w:color w:val="000000" w:themeColor="text1"/>
                <w:szCs w:val="21"/>
                <w:lang w:val="en-US" w:eastAsia="zh-CN"/>
              </w:rPr>
              <w:t>5</w:t>
            </w:r>
            <w:r>
              <w:rPr>
                <w:rFonts w:hint="eastAsia" w:ascii="宋体" w:hAnsi="宋体" w:cs="宋体"/>
                <w:color w:val="000000" w:themeColor="text1"/>
                <w:szCs w:val="21"/>
              </w:rPr>
              <w:t>、公司</w:t>
            </w:r>
            <w:r>
              <w:rPr>
                <w:rFonts w:hint="eastAsia" w:ascii="宋体" w:hAnsi="宋体" w:cs="宋体"/>
                <w:color w:val="000000" w:themeColor="text1"/>
                <w:szCs w:val="21"/>
                <w:lang w:val="en-US" w:eastAsia="zh-CN"/>
              </w:rPr>
              <w:t>关键</w:t>
            </w:r>
            <w:r>
              <w:rPr>
                <w:rFonts w:hint="eastAsia" w:ascii="宋体" w:hAnsi="宋体" w:cs="宋体"/>
                <w:color w:val="000000" w:themeColor="text1"/>
                <w:szCs w:val="21"/>
              </w:rPr>
              <w:t>过程</w:t>
            </w:r>
            <w:r>
              <w:rPr>
                <w:rFonts w:hint="eastAsia" w:ascii="宋体" w:hAnsi="宋体" w:cs="宋体"/>
                <w:color w:val="000000" w:themeColor="text1"/>
                <w:szCs w:val="21"/>
                <w:lang w:val="en-US" w:eastAsia="zh-CN"/>
              </w:rPr>
              <w:t>有</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网络运维服务</w:t>
            </w:r>
            <w:r>
              <w:rPr>
                <w:rFonts w:hint="eastAsia" w:ascii="宋体" w:hAnsi="宋体" w:cs="宋体"/>
                <w:color w:val="000000" w:themeColor="text1"/>
                <w:szCs w:val="21"/>
              </w:rPr>
              <w:t>。</w:t>
            </w:r>
          </w:p>
          <w:p>
            <w:pPr>
              <w:spacing w:line="400" w:lineRule="exact"/>
              <w:rPr>
                <w:rFonts w:hint="eastAsia" w:ascii="宋体" w:hAnsi="宋体" w:cs="宋体"/>
                <w:color w:val="000000" w:themeColor="text1"/>
                <w:szCs w:val="21"/>
              </w:rPr>
            </w:pPr>
            <w:r>
              <w:rPr>
                <w:rFonts w:hint="eastAsia" w:ascii="宋体" w:hAnsi="宋体" w:cs="宋体"/>
                <w:color w:val="000000" w:themeColor="text1"/>
                <w:szCs w:val="21"/>
              </w:rPr>
              <w:t>公司从人员培训考核、设施设备的配备、</w:t>
            </w:r>
            <w:r>
              <w:rPr>
                <w:rFonts w:hint="eastAsia" w:ascii="宋体" w:hAnsi="宋体" w:cs="宋体"/>
                <w:color w:val="000000" w:themeColor="text1"/>
                <w:szCs w:val="21"/>
                <w:lang w:val="en-US" w:eastAsia="zh-CN"/>
              </w:rPr>
              <w:t>软硬件的配置、</w:t>
            </w:r>
            <w:r>
              <w:rPr>
                <w:rFonts w:hint="eastAsia" w:ascii="宋体" w:hAnsi="宋体" w:cs="宋体"/>
                <w:color w:val="000000" w:themeColor="text1"/>
                <w:szCs w:val="21"/>
              </w:rPr>
              <w:t>规范性文件的制定执行等方面对该</w:t>
            </w:r>
            <w:r>
              <w:rPr>
                <w:rFonts w:hint="eastAsia" w:ascii="宋体" w:hAnsi="宋体" w:cs="宋体"/>
                <w:color w:val="000000" w:themeColor="text1"/>
                <w:szCs w:val="21"/>
                <w:lang w:val="en-US" w:eastAsia="zh-CN"/>
              </w:rPr>
              <w:t>关键</w:t>
            </w:r>
            <w:r>
              <w:rPr>
                <w:rFonts w:hint="eastAsia" w:ascii="宋体" w:hAnsi="宋体" w:cs="宋体"/>
                <w:color w:val="000000" w:themeColor="text1"/>
                <w:szCs w:val="21"/>
              </w:rPr>
              <w:t>过程进行了确认。确认人：</w:t>
            </w:r>
            <w:r>
              <w:rPr>
                <w:rFonts w:hint="eastAsia" w:ascii="宋体" w:hAnsi="宋体" w:cs="宋体"/>
                <w:color w:val="000000" w:themeColor="text1"/>
                <w:szCs w:val="21"/>
                <w:lang w:val="en-US" w:eastAsia="zh-CN"/>
              </w:rPr>
              <w:t>许精宗</w:t>
            </w:r>
            <w:r>
              <w:rPr>
                <w:rFonts w:hint="eastAsia" w:ascii="宋体" w:hAnsi="宋体" w:cs="宋体"/>
                <w:color w:val="000000" w:themeColor="text1"/>
                <w:szCs w:val="21"/>
              </w:rPr>
              <w:t xml:space="preserve"> 　　　　　        日期：20</w:t>
            </w:r>
            <w:r>
              <w:rPr>
                <w:rFonts w:hint="eastAsia" w:ascii="宋体" w:hAnsi="宋体" w:cs="宋体"/>
                <w:color w:val="000000" w:themeColor="text1"/>
                <w:szCs w:val="21"/>
                <w:lang w:val="en-US" w:eastAsia="zh-CN"/>
              </w:rPr>
              <w:t>20</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4</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4</w:t>
            </w:r>
            <w:r>
              <w:rPr>
                <w:rFonts w:hint="eastAsia" w:ascii="宋体" w:hAnsi="宋体" w:cs="宋体"/>
                <w:color w:val="000000" w:themeColor="text1"/>
                <w:szCs w:val="21"/>
              </w:rPr>
              <w:t>日</w:t>
            </w:r>
          </w:p>
          <w:p>
            <w:pPr>
              <w:spacing w:line="400" w:lineRule="exact"/>
              <w:rPr>
                <w:rFonts w:hint="eastAsia" w:ascii="宋体" w:hAnsi="宋体" w:eastAsia="宋体" w:cs="Times New Roman"/>
                <w:kern w:val="2"/>
                <w:sz w:val="21"/>
                <w:szCs w:val="21"/>
                <w:lang w:val="en-US" w:eastAsia="zh-CN" w:bidi="ar-SA"/>
              </w:rPr>
            </w:pPr>
            <w:r>
              <w:rPr>
                <w:rFonts w:hint="eastAsia" w:ascii="宋体" w:hAnsi="宋体" w:cs="宋体"/>
                <w:color w:val="000000" w:themeColor="text1"/>
                <w:szCs w:val="21"/>
                <w:lang w:val="en-US" w:eastAsia="zh-CN"/>
              </w:rPr>
              <w:t>网络运维服务</w:t>
            </w:r>
            <w:r>
              <w:rPr>
                <w:rFonts w:hint="eastAsia" w:ascii="宋体" w:hAnsi="宋体" w:cs="宋体"/>
                <w:color w:val="000000" w:themeColor="text1"/>
                <w:szCs w:val="21"/>
              </w:rPr>
              <w:t>过程基本受控</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400" w:lineRule="atLeast"/>
              <w:rPr>
                <w:rFonts w:ascii="宋体" w:hAnsi="宋体" w:eastAsia="宋体" w:cs="宋体"/>
                <w:kern w:val="2"/>
                <w:sz w:val="21"/>
                <w:szCs w:val="21"/>
                <w:lang w:val="en-US" w:eastAsia="zh-CN" w:bidi="ar-SA"/>
              </w:rPr>
            </w:pPr>
            <w:r>
              <w:rPr>
                <w:rFonts w:hint="eastAsia" w:ascii="宋体" w:hAnsi="宋体"/>
                <w:szCs w:val="21"/>
              </w:rPr>
              <w:t>标识及可追溯性</w:t>
            </w:r>
          </w:p>
        </w:tc>
        <w:tc>
          <w:tcPr>
            <w:tcW w:w="960" w:type="dxa"/>
            <w:vAlign w:val="top"/>
          </w:tcPr>
          <w:p>
            <w:pPr>
              <w:spacing w:line="400" w:lineRule="atLeast"/>
              <w:ind w:right="-158" w:rightChars="-75"/>
              <w:rPr>
                <w:rFonts w:ascii="宋体" w:hAnsi="宋体"/>
                <w:szCs w:val="21"/>
              </w:rPr>
            </w:pPr>
            <w:r>
              <w:rPr>
                <w:rFonts w:hint="eastAsia" w:ascii="宋体" w:hAnsi="宋体"/>
                <w:szCs w:val="21"/>
              </w:rPr>
              <w:t>8.5.2</w:t>
            </w:r>
          </w:p>
          <w:p>
            <w:pPr>
              <w:adjustRightInd w:val="0"/>
              <w:snapToGrid w:val="0"/>
              <w:jc w:val="center"/>
              <w:rPr>
                <w:rFonts w:hint="default" w:ascii="宋体" w:hAnsi="宋体" w:eastAsia="宋体" w:cs="宋体"/>
                <w:b/>
                <w:kern w:val="2"/>
                <w:sz w:val="21"/>
                <w:szCs w:val="21"/>
                <w:lang w:val="en-US" w:eastAsia="zh-CN" w:bidi="ar-SA"/>
              </w:rPr>
            </w:pPr>
          </w:p>
        </w:tc>
        <w:tc>
          <w:tcPr>
            <w:tcW w:w="10004" w:type="dxa"/>
            <w:vAlign w:val="top"/>
          </w:tcPr>
          <w:p>
            <w:pPr>
              <w:spacing w:line="400" w:lineRule="exact"/>
              <w:rPr>
                <w:rFonts w:ascii="宋体" w:hAnsi="宋体" w:cs="宋体"/>
                <w:color w:val="000000"/>
                <w:szCs w:val="21"/>
              </w:rPr>
            </w:pPr>
            <w:r>
              <w:rPr>
                <w:rFonts w:hint="eastAsia" w:ascii="宋体" w:hAnsi="宋体" w:cs="宋体"/>
                <w:color w:val="000000"/>
                <w:szCs w:val="21"/>
              </w:rPr>
              <w:t>现场查见，公司在经营过程中对标识和可追溯性进行了规定。</w:t>
            </w:r>
          </w:p>
          <w:p>
            <w:pPr>
              <w:spacing w:line="400" w:lineRule="exact"/>
              <w:rPr>
                <w:rFonts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lang w:val="en-US" w:eastAsia="zh-CN"/>
              </w:rPr>
              <w:t>网络运维、</w:t>
            </w:r>
            <w:r>
              <w:rPr>
                <w:rFonts w:hint="eastAsia" w:ascii="宋体" w:hAnsi="宋体" w:cs="宋体"/>
                <w:color w:val="000000"/>
                <w:szCs w:val="21"/>
              </w:rPr>
              <w:t>销售过程采用客户投诉记录、售后维护信息确认回访表等进行标识；</w:t>
            </w:r>
          </w:p>
          <w:p>
            <w:pPr>
              <w:spacing w:line="400" w:lineRule="exact"/>
              <w:rPr>
                <w:rFonts w:ascii="宋体" w:hAnsi="宋体" w:cs="宋体"/>
                <w:color w:val="000000"/>
                <w:szCs w:val="21"/>
              </w:rPr>
            </w:pPr>
            <w:r>
              <w:rPr>
                <w:rFonts w:hint="eastAsia" w:ascii="宋体" w:hAnsi="宋体" w:cs="宋体"/>
                <w:color w:val="000000"/>
                <w:szCs w:val="21"/>
              </w:rPr>
              <w:t>2.产品按要求有注明用户单位、</w:t>
            </w:r>
            <w:bookmarkStart w:id="1" w:name="_GoBack"/>
            <w:bookmarkEnd w:id="1"/>
            <w:r>
              <w:rPr>
                <w:rFonts w:hint="eastAsia" w:ascii="宋体" w:hAnsi="宋体" w:cs="宋体"/>
                <w:color w:val="000000"/>
                <w:szCs w:val="21"/>
              </w:rPr>
              <w:t>产品名称、品种规格、数量、生产厂名、出厂日期等。</w:t>
            </w:r>
          </w:p>
          <w:p>
            <w:pPr>
              <w:spacing w:line="400" w:lineRule="exact"/>
              <w:rPr>
                <w:rFonts w:ascii="宋体" w:hAnsi="宋体" w:cs="宋体"/>
                <w:color w:val="000000"/>
                <w:szCs w:val="21"/>
              </w:rPr>
            </w:pPr>
            <w:r>
              <w:rPr>
                <w:rFonts w:hint="eastAsia" w:ascii="宋体" w:hAnsi="宋体" w:cs="宋体"/>
                <w:color w:val="000000"/>
                <w:szCs w:val="21"/>
              </w:rPr>
              <w:t>3.通过上述标识可以追溯产品的来源，和产品的生产日期、批次。</w:t>
            </w:r>
          </w:p>
          <w:p>
            <w:pPr>
              <w:spacing w:line="400" w:lineRule="exact"/>
              <w:rPr>
                <w:rFonts w:hint="eastAsia" w:ascii="宋体" w:hAnsi="宋体" w:eastAsia="宋体" w:cs="宋体"/>
                <w:kern w:val="2"/>
                <w:sz w:val="21"/>
                <w:szCs w:val="21"/>
                <w:lang w:val="en-US" w:eastAsia="zh-CN" w:bidi="ar-SA"/>
              </w:rPr>
            </w:pPr>
            <w:r>
              <w:rPr>
                <w:rFonts w:hint="eastAsia" w:ascii="宋体" w:hAnsi="宋体" w:cs="宋体"/>
                <w:color w:val="000000"/>
                <w:szCs w:val="21"/>
              </w:rPr>
              <w:t>标识基本符合要求。</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rPr>
                <w:rFonts w:ascii="宋体" w:hAnsi="宋体" w:eastAsia="宋体" w:cs="Times New Roman"/>
                <w:kern w:val="2"/>
                <w:sz w:val="21"/>
                <w:szCs w:val="21"/>
                <w:lang w:val="en-US" w:eastAsia="zh-CN" w:bidi="ar-SA"/>
              </w:rPr>
            </w:pPr>
            <w:r>
              <w:rPr>
                <w:rFonts w:hint="eastAsia" w:ascii="宋体" w:hAnsi="宋体"/>
                <w:szCs w:val="21"/>
              </w:rPr>
              <w:t>顾客或外部供方的财产</w:t>
            </w:r>
          </w:p>
        </w:tc>
        <w:tc>
          <w:tcPr>
            <w:tcW w:w="960" w:type="dxa"/>
            <w:vAlign w:val="top"/>
          </w:tcPr>
          <w:p>
            <w:pPr>
              <w:spacing w:line="400" w:lineRule="atLeast"/>
              <w:ind w:right="-158" w:rightChars="-75"/>
              <w:rPr>
                <w:rFonts w:ascii="宋体" w:hAnsi="宋体"/>
                <w:szCs w:val="21"/>
              </w:rPr>
            </w:pPr>
            <w:r>
              <w:rPr>
                <w:rFonts w:hint="eastAsia" w:ascii="宋体" w:hAnsi="宋体"/>
                <w:szCs w:val="21"/>
              </w:rPr>
              <w:t>8.5.3</w:t>
            </w:r>
          </w:p>
          <w:p>
            <w:pPr>
              <w:adjustRightInd w:val="0"/>
              <w:snapToGrid w:val="0"/>
              <w:jc w:val="center"/>
              <w:rPr>
                <w:rFonts w:hint="default" w:ascii="宋体" w:hAnsi="宋体" w:eastAsia="宋体" w:cs="宋体"/>
                <w:b/>
                <w:kern w:val="2"/>
                <w:sz w:val="21"/>
                <w:szCs w:val="21"/>
                <w:lang w:val="en-US" w:eastAsia="zh-CN" w:bidi="ar-SA"/>
              </w:rPr>
            </w:pPr>
          </w:p>
        </w:tc>
        <w:tc>
          <w:tcPr>
            <w:tcW w:w="10004" w:type="dxa"/>
            <w:vAlign w:val="top"/>
          </w:tcPr>
          <w:p>
            <w:pPr>
              <w:spacing w:line="400" w:lineRule="exact"/>
              <w:ind w:firstLine="420" w:firstLineChars="200"/>
              <w:rPr>
                <w:rFonts w:ascii="宋体" w:hAnsi="宋体" w:cs="宋体"/>
                <w:color w:val="000000"/>
                <w:szCs w:val="21"/>
              </w:rPr>
            </w:pPr>
            <w:r>
              <w:rPr>
                <w:rFonts w:hint="eastAsia" w:ascii="宋体" w:hAnsi="宋体" w:cs="宋体"/>
                <w:color w:val="000000"/>
                <w:szCs w:val="21"/>
              </w:rPr>
              <w:t xml:space="preserve">公司的顾客的财产有顾客信息、合同，公司对顾客或外部供方财产进行了保存，当顾客或外部供方财产丢失时，应告知顾客或外部供方。  </w:t>
            </w:r>
          </w:p>
          <w:p>
            <w:pPr>
              <w:spacing w:line="400" w:lineRule="exact"/>
              <w:ind w:firstLine="420" w:firstLineChars="200"/>
              <w:rPr>
                <w:rFonts w:hint="eastAsia" w:ascii="宋体" w:hAnsi="宋体" w:eastAsia="宋体" w:cs="宋体"/>
                <w:kern w:val="2"/>
                <w:sz w:val="21"/>
                <w:szCs w:val="21"/>
                <w:lang w:val="en-US" w:eastAsia="zh-CN" w:bidi="ar-SA"/>
              </w:rPr>
            </w:pPr>
            <w:r>
              <w:rPr>
                <w:rFonts w:hint="eastAsia" w:ascii="宋体" w:hAnsi="宋体" w:cs="宋体"/>
                <w:color w:val="000000"/>
                <w:szCs w:val="21"/>
              </w:rPr>
              <w:t>负责人讲目前没有发生顾客或外部供方财产丢失的情况；</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400" w:lineRule="exact"/>
              <w:rPr>
                <w:rFonts w:ascii="宋体" w:hAnsi="宋体" w:eastAsia="宋体" w:cs="Times New Roman"/>
                <w:kern w:val="2"/>
                <w:sz w:val="21"/>
                <w:szCs w:val="21"/>
                <w:lang w:val="en-US" w:eastAsia="zh-CN" w:bidi="ar-SA"/>
              </w:rPr>
            </w:pPr>
            <w:r>
              <w:rPr>
                <w:rFonts w:hint="eastAsia" w:ascii="宋体" w:hAnsi="宋体" w:cs="宋体"/>
                <w:color w:val="000000"/>
                <w:szCs w:val="21"/>
              </w:rPr>
              <w:t>防护</w:t>
            </w:r>
          </w:p>
        </w:tc>
        <w:tc>
          <w:tcPr>
            <w:tcW w:w="960" w:type="dxa"/>
            <w:vAlign w:val="top"/>
          </w:tcPr>
          <w:p>
            <w:pPr>
              <w:adjustRightInd w:val="0"/>
              <w:snapToGrid w:val="0"/>
              <w:jc w:val="center"/>
              <w:rPr>
                <w:rFonts w:hint="default" w:ascii="宋体" w:hAnsi="宋体" w:eastAsia="宋体" w:cs="宋体"/>
                <w:b/>
                <w:kern w:val="2"/>
                <w:sz w:val="21"/>
                <w:szCs w:val="21"/>
                <w:lang w:val="en-US" w:eastAsia="zh-CN" w:bidi="ar-SA"/>
              </w:rPr>
            </w:pPr>
            <w:r>
              <w:rPr>
                <w:rFonts w:hint="eastAsia" w:ascii="宋体" w:hAnsi="宋体"/>
                <w:szCs w:val="21"/>
              </w:rPr>
              <w:t>8.5.4</w:t>
            </w:r>
          </w:p>
        </w:tc>
        <w:tc>
          <w:tcPr>
            <w:tcW w:w="10004" w:type="dxa"/>
            <w:vAlign w:val="top"/>
          </w:tcPr>
          <w:p>
            <w:pPr>
              <w:spacing w:line="400" w:lineRule="exact"/>
              <w:rPr>
                <w:rFonts w:ascii="宋体" w:hAnsi="宋体" w:cs="宋体"/>
                <w:color w:val="000000"/>
                <w:szCs w:val="21"/>
              </w:rPr>
            </w:pPr>
            <w:r>
              <w:rPr>
                <w:rFonts w:hint="eastAsia" w:ascii="宋体" w:hAnsi="宋体" w:cs="宋体"/>
                <w:color w:val="000000"/>
                <w:szCs w:val="21"/>
              </w:rPr>
              <w:t>--产品防护</w:t>
            </w:r>
          </w:p>
          <w:p>
            <w:pPr>
              <w:spacing w:line="400" w:lineRule="exact"/>
              <w:rPr>
                <w:rFonts w:ascii="宋体" w:hAnsi="宋体" w:cs="宋体"/>
                <w:color w:val="000000"/>
                <w:szCs w:val="21"/>
              </w:rPr>
            </w:pPr>
            <w:r>
              <w:rPr>
                <w:rFonts w:hint="eastAsia" w:ascii="宋体" w:hAnsi="宋体" w:cs="宋体"/>
                <w:color w:val="000000"/>
                <w:szCs w:val="21"/>
              </w:rPr>
              <w:t>1、对采购物资的搬运主要为人工装卸，可以起到产品搬运的防护的作用。</w:t>
            </w:r>
          </w:p>
          <w:p>
            <w:pPr>
              <w:spacing w:line="400" w:lineRule="exact"/>
              <w:rPr>
                <w:rFonts w:hint="eastAsia" w:ascii="宋体" w:hAnsi="宋体" w:eastAsia="宋体" w:cs="宋体"/>
                <w:kern w:val="2"/>
                <w:sz w:val="21"/>
                <w:szCs w:val="21"/>
                <w:lang w:val="en-US" w:eastAsia="zh-CN" w:bidi="ar-SA"/>
              </w:rPr>
            </w:pPr>
            <w:r>
              <w:rPr>
                <w:rFonts w:hint="eastAsia" w:ascii="宋体" w:hAnsi="宋体" w:cs="宋体"/>
                <w:color w:val="000000"/>
                <w:szCs w:val="21"/>
              </w:rPr>
              <w:t>2、</w:t>
            </w:r>
            <w:r>
              <w:rPr>
                <w:rFonts w:hint="eastAsia" w:ascii="宋体" w:hAnsi="宋体" w:cs="宋体"/>
                <w:color w:val="000000"/>
                <w:szCs w:val="21"/>
                <w:lang w:val="en-US" w:eastAsia="zh-CN"/>
              </w:rPr>
              <w:t>公司</w:t>
            </w:r>
            <w:r>
              <w:rPr>
                <w:rFonts w:hint="eastAsia" w:ascii="宋体" w:hAnsi="宋体" w:cs="宋体"/>
                <w:color w:val="000000"/>
                <w:szCs w:val="21"/>
              </w:rPr>
              <w:t>物资</w:t>
            </w:r>
            <w:r>
              <w:rPr>
                <w:rFonts w:hint="eastAsia" w:ascii="宋体" w:hAnsi="宋体" w:cs="宋体"/>
                <w:color w:val="000000"/>
                <w:szCs w:val="21"/>
                <w:lang w:val="en-US" w:eastAsia="zh-CN"/>
              </w:rPr>
              <w:t>销售主要为电子产品，无大物件搬运，为业务员</w:t>
            </w:r>
            <w:r>
              <w:rPr>
                <w:rFonts w:hint="eastAsia" w:ascii="宋体" w:hAnsi="宋体" w:cs="宋体"/>
                <w:color w:val="000000"/>
                <w:szCs w:val="21"/>
              </w:rPr>
              <w:t>运输</w:t>
            </w:r>
            <w:r>
              <w:rPr>
                <w:rFonts w:hint="eastAsia" w:ascii="宋体" w:hAnsi="宋体" w:cs="宋体"/>
                <w:color w:val="000000"/>
                <w:szCs w:val="21"/>
                <w:lang w:val="en-US" w:eastAsia="zh-CN"/>
              </w:rPr>
              <w:t>为主</w:t>
            </w:r>
            <w:r>
              <w:rPr>
                <w:rFonts w:hint="eastAsia" w:ascii="宋体" w:hAnsi="宋体" w:cs="宋体"/>
                <w:color w:val="000000"/>
                <w:szCs w:val="21"/>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tcPr>
          <w:p>
            <w:pPr>
              <w:spacing w:line="400" w:lineRule="exact"/>
              <w:rPr>
                <w:rFonts w:ascii="宋体" w:hAnsi="宋体"/>
                <w:szCs w:val="21"/>
              </w:rPr>
            </w:pPr>
            <w:r>
              <w:rPr>
                <w:rFonts w:hint="eastAsia" w:ascii="宋体" w:hAnsi="宋体"/>
                <w:szCs w:val="21"/>
              </w:rPr>
              <w:t>更改控制</w:t>
            </w:r>
          </w:p>
        </w:tc>
        <w:tc>
          <w:tcPr>
            <w:tcW w:w="960" w:type="dxa"/>
          </w:tcPr>
          <w:p>
            <w:pPr>
              <w:adjustRightInd w:val="0"/>
              <w:snapToGrid w:val="0"/>
              <w:jc w:val="center"/>
              <w:rPr>
                <w:rFonts w:ascii="宋体" w:hAnsi="宋体" w:cs="宋体"/>
                <w:b/>
                <w:szCs w:val="21"/>
              </w:rPr>
            </w:pPr>
            <w:r>
              <w:rPr>
                <w:rFonts w:hint="eastAsia" w:ascii="宋体" w:hAnsi="宋体"/>
                <w:szCs w:val="21"/>
              </w:rPr>
              <w:t>8.5.6</w:t>
            </w:r>
          </w:p>
        </w:tc>
        <w:tc>
          <w:tcPr>
            <w:tcW w:w="10004" w:type="dxa"/>
          </w:tcPr>
          <w:p>
            <w:pPr>
              <w:spacing w:line="400" w:lineRule="exact"/>
              <w:ind w:firstLine="420" w:firstLineChars="200"/>
              <w:rPr>
                <w:rFonts w:ascii="宋体" w:hAnsi="宋体" w:cs="宋体"/>
                <w:szCs w:val="21"/>
              </w:rPr>
            </w:pPr>
            <w:r>
              <w:rPr>
                <w:rFonts w:hint="eastAsia" w:ascii="宋体" w:hAnsi="宋体" w:cs="宋体"/>
                <w:szCs w:val="21"/>
              </w:rPr>
              <w:t>查，公司对服务实现过程的更改策划了管理要求。主要包括：合同信息更改等。</w:t>
            </w:r>
          </w:p>
          <w:p>
            <w:pPr>
              <w:spacing w:line="400" w:lineRule="exact"/>
              <w:ind w:firstLine="420" w:firstLineChars="200"/>
              <w:rPr>
                <w:rFonts w:ascii="宋体" w:hAnsi="宋体"/>
                <w:szCs w:val="21"/>
              </w:rPr>
            </w:pPr>
            <w:r>
              <w:rPr>
                <w:rFonts w:hint="eastAsia" w:ascii="宋体" w:hAnsi="宋体" w:cs="宋体"/>
                <w:szCs w:val="21"/>
              </w:rPr>
              <w:t>现场查，公司对于更改服务信息的管理，均为重新签订合同，并进行新的合同评审。确认能满足要求后方能进行签订，实施销售过程。</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eastAsia="宋体" w:cs="宋体"/>
                <w:kern w:val="2"/>
                <w:sz w:val="21"/>
                <w:szCs w:val="21"/>
                <w:lang w:val="en-US" w:eastAsia="zh-CN" w:bidi="ar-SA"/>
              </w:rPr>
            </w:pPr>
            <w:r>
              <w:rPr>
                <w:rFonts w:hint="eastAsia" w:ascii="宋体" w:hAnsi="宋体" w:cs="宋体"/>
                <w:szCs w:val="21"/>
              </w:rPr>
              <w:t>产品和服务放行；</w:t>
            </w:r>
          </w:p>
        </w:tc>
        <w:tc>
          <w:tcPr>
            <w:tcW w:w="960" w:type="dxa"/>
            <w:vAlign w:val="top"/>
          </w:tcPr>
          <w:p>
            <w:pPr>
              <w:rPr>
                <w:rFonts w:hint="default" w:ascii="宋体" w:hAnsi="宋体" w:eastAsia="宋体" w:cs="宋体"/>
                <w:b/>
                <w:kern w:val="2"/>
                <w:sz w:val="21"/>
                <w:szCs w:val="21"/>
                <w:lang w:val="en-US" w:eastAsia="zh-CN" w:bidi="ar-SA"/>
              </w:rPr>
            </w:pPr>
            <w:r>
              <w:rPr>
                <w:rFonts w:hint="eastAsia" w:ascii="宋体" w:hAnsi="宋体" w:cs="宋体"/>
                <w:b/>
                <w:szCs w:val="21"/>
              </w:rPr>
              <w:t>8.6</w:t>
            </w:r>
          </w:p>
        </w:tc>
        <w:tc>
          <w:tcPr>
            <w:tcW w:w="10004" w:type="dxa"/>
            <w:vAlign w:val="top"/>
          </w:tcPr>
          <w:p>
            <w:pPr>
              <w:spacing w:line="400" w:lineRule="atLeast"/>
              <w:ind w:firstLine="210" w:firstLineChars="100"/>
              <w:jc w:val="left"/>
              <w:rPr>
                <w:rFonts w:ascii="宋体" w:hAnsi="宋体" w:cs="宋体"/>
                <w:szCs w:val="21"/>
              </w:rPr>
            </w:pPr>
            <w:r>
              <w:rPr>
                <w:rFonts w:hint="eastAsia" w:ascii="宋体" w:hAnsi="宋体" w:cs="宋体"/>
                <w:szCs w:val="21"/>
              </w:rPr>
              <w:t>查，公司根据销售过程策划了过程的产品监视要求和标准。</w:t>
            </w:r>
          </w:p>
          <w:p>
            <w:pPr>
              <w:spacing w:line="400" w:lineRule="atLeast"/>
              <w:jc w:val="left"/>
              <w:rPr>
                <w:rFonts w:ascii="宋体" w:hAnsi="宋体" w:cs="宋体"/>
                <w:szCs w:val="21"/>
              </w:rPr>
            </w:pPr>
            <w:r>
              <w:rPr>
                <w:rFonts w:hint="eastAsia" w:ascii="宋体" w:hAnsi="宋体" w:cs="宋体"/>
                <w:szCs w:val="21"/>
              </w:rPr>
              <w:t>1、采购产品检验：</w:t>
            </w:r>
          </w:p>
          <w:p>
            <w:pPr>
              <w:spacing w:line="400" w:lineRule="atLeast"/>
              <w:ind w:firstLine="315" w:firstLineChars="150"/>
              <w:jc w:val="left"/>
              <w:rPr>
                <w:rFonts w:hint="eastAsia" w:ascii="宋体" w:hAnsi="宋体" w:cs="宋体"/>
                <w:szCs w:val="21"/>
                <w:lang w:eastAsia="zh-CN"/>
              </w:rPr>
            </w:pPr>
            <w:r>
              <w:rPr>
                <w:rFonts w:hint="eastAsia" w:ascii="宋体" w:hAnsi="宋体" w:cs="宋体"/>
                <w:szCs w:val="21"/>
              </w:rPr>
              <w:t>询问部门负责人，公司</w:t>
            </w:r>
            <w:r>
              <w:rPr>
                <w:rFonts w:hint="eastAsia" w:ascii="宋体" w:hAnsi="宋体" w:cs="宋体"/>
                <w:szCs w:val="21"/>
                <w:lang w:val="en-US" w:eastAsia="zh-CN"/>
              </w:rPr>
              <w:t>范围</w:t>
            </w:r>
            <w:r>
              <w:rPr>
                <w:rFonts w:hint="eastAsia" w:ascii="宋体" w:hAnsi="宋体" w:cs="宋体"/>
                <w:szCs w:val="21"/>
              </w:rPr>
              <w:t>为：</w:t>
            </w:r>
            <w:r>
              <w:rPr>
                <w:rFonts w:hint="eastAsia" w:ascii="宋体" w:hAnsi="宋体" w:cs="宋体"/>
                <w:szCs w:val="21"/>
                <w:lang w:eastAsia="zh-CN"/>
              </w:rPr>
              <w:t>网络运维 ；计算机及辅助设备销售。</w:t>
            </w:r>
          </w:p>
          <w:p>
            <w:pPr>
              <w:pStyle w:val="2"/>
              <w:rPr>
                <w:rFonts w:ascii="宋体" w:hAnsi="宋体" w:cs="宋体"/>
                <w:szCs w:val="21"/>
              </w:rPr>
            </w:pPr>
            <w:r>
              <w:rPr>
                <w:rFonts w:hint="eastAsia" w:ascii="宋体" w:hAnsi="宋体" w:cs="宋体"/>
                <w:szCs w:val="21"/>
                <w:lang w:val="en-US" w:eastAsia="zh-CN"/>
              </w:rPr>
              <w:t xml:space="preserve">   市场部采购回公司后经工程部检验</w:t>
            </w:r>
            <w:r>
              <w:rPr>
                <w:rFonts w:hint="eastAsia" w:ascii="宋体" w:hAnsi="宋体" w:cs="宋体"/>
                <w:color w:val="000000"/>
                <w:szCs w:val="21"/>
              </w:rPr>
              <w:t>名称、规格型号、外观、质量证明</w:t>
            </w:r>
            <w:r>
              <w:rPr>
                <w:rFonts w:hint="eastAsia" w:ascii="宋体" w:hAnsi="宋体" w:cs="宋体"/>
                <w:color w:val="000000"/>
                <w:szCs w:val="21"/>
                <w:lang w:eastAsia="zh-CN"/>
              </w:rPr>
              <w:t>，</w:t>
            </w:r>
            <w:r>
              <w:rPr>
                <w:rFonts w:hint="eastAsia" w:ascii="宋体" w:hAnsi="宋体" w:cs="宋体"/>
                <w:szCs w:val="21"/>
                <w:lang w:val="en-US" w:eastAsia="zh-CN"/>
              </w:rPr>
              <w:t>试运行合格后接收保留货架。</w:t>
            </w:r>
          </w:p>
          <w:p>
            <w:pPr>
              <w:spacing w:line="400" w:lineRule="exact"/>
              <w:rPr>
                <w:rFonts w:ascii="宋体" w:hAnsi="宋体" w:cs="宋体"/>
                <w:szCs w:val="21"/>
              </w:rPr>
            </w:pPr>
            <w:r>
              <w:rPr>
                <w:rFonts w:hint="eastAsia" w:ascii="宋体" w:hAnsi="宋体" w:cs="宋体"/>
                <w:szCs w:val="21"/>
              </w:rPr>
              <w:t>2、产品交付验收</w:t>
            </w:r>
          </w:p>
          <w:p>
            <w:pPr>
              <w:spacing w:line="400" w:lineRule="atLeast"/>
              <w:ind w:firstLine="525" w:firstLineChars="250"/>
              <w:jc w:val="left"/>
              <w:rPr>
                <w:rFonts w:ascii="宋体" w:hAnsi="宋体" w:cs="宋体"/>
                <w:szCs w:val="21"/>
              </w:rPr>
            </w:pPr>
            <w:r>
              <w:rPr>
                <w:rFonts w:hint="eastAsia" w:ascii="宋体" w:hAnsi="宋体" w:cs="宋体"/>
                <w:szCs w:val="21"/>
              </w:rPr>
              <w:t>公司产品从采购到销售过程，产品没有发生变化，公司主要对销售交付期进行控制，通过销售跟踪、运输方式控制交付期，以客户验收签字回复作为验收依据。客户对产品质量、外观等进行验收，如果对产品质量问题存疑可于3日内联系供货单位进行处理解决。</w:t>
            </w:r>
          </w:p>
          <w:p>
            <w:pPr>
              <w:spacing w:line="360" w:lineRule="auto"/>
              <w:rPr>
                <w:rFonts w:hint="eastAsia" w:ascii="宋体" w:hAnsi="宋体" w:cs="宋体"/>
                <w:szCs w:val="21"/>
                <w:lang w:eastAsia="zh-CN"/>
              </w:rPr>
            </w:pPr>
            <w:r>
              <w:rPr>
                <w:rFonts w:hint="eastAsia" w:ascii="宋体" w:hAnsi="宋体" w:cs="宋体"/>
                <w:szCs w:val="21"/>
              </w:rPr>
              <w:t>抽查</w:t>
            </w:r>
            <w:r>
              <w:rPr>
                <w:rFonts w:hint="eastAsia" w:ascii="宋体" w:hAnsi="宋体" w:cs="宋体"/>
                <w:szCs w:val="21"/>
                <w:lang w:val="en-US" w:eastAsia="zh-CN"/>
              </w:rPr>
              <w:t>送货验收单</w:t>
            </w:r>
            <w:r>
              <w:rPr>
                <w:rFonts w:hint="eastAsia" w:ascii="宋体" w:hAnsi="宋体" w:cs="宋体"/>
                <w:szCs w:val="21"/>
              </w:rPr>
              <w:t>。</w:t>
            </w:r>
          </w:p>
          <w:p>
            <w:pPr>
              <w:pStyle w:val="2"/>
              <w:rPr>
                <w:rFonts w:hint="eastAsia"/>
                <w:lang w:eastAsia="zh-CN"/>
              </w:rPr>
            </w:pPr>
            <w:r>
              <w:drawing>
                <wp:inline distT="0" distB="0" distL="114300" distR="114300">
                  <wp:extent cx="1760855" cy="2073910"/>
                  <wp:effectExtent l="0" t="0" r="1079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760855" cy="2073910"/>
                          </a:xfrm>
                          <a:prstGeom prst="rect">
                            <a:avLst/>
                          </a:prstGeom>
                          <a:noFill/>
                          <a:ln>
                            <a:noFill/>
                          </a:ln>
                        </pic:spPr>
                      </pic:pic>
                    </a:graphicData>
                  </a:graphic>
                </wp:inline>
              </w:drawing>
            </w:r>
          </w:p>
          <w:p>
            <w:pPr>
              <w:spacing w:line="400" w:lineRule="exact"/>
              <w:rPr>
                <w:rFonts w:ascii="宋体" w:hAnsi="宋体" w:cs="宋体"/>
                <w:szCs w:val="21"/>
              </w:rPr>
            </w:pPr>
            <w:r>
              <w:rPr>
                <w:rFonts w:hint="eastAsia" w:ascii="宋体" w:hAnsi="宋体" w:cs="宋体"/>
                <w:szCs w:val="21"/>
              </w:rPr>
              <w:t>3、人员服务质量考核</w:t>
            </w:r>
          </w:p>
          <w:p>
            <w:pPr>
              <w:spacing w:line="400" w:lineRule="exact"/>
              <w:ind w:firstLine="420" w:firstLineChars="200"/>
              <w:rPr>
                <w:rFonts w:hint="eastAsia" w:ascii="宋体" w:hAnsi="宋体" w:cs="宋体"/>
                <w:szCs w:val="21"/>
                <w:lang w:val="en-US" w:eastAsia="zh-CN"/>
              </w:rPr>
            </w:pPr>
            <w:r>
              <w:rPr>
                <w:rFonts w:hint="eastAsia" w:ascii="宋体" w:hAnsi="宋体" w:cs="宋体"/>
                <w:szCs w:val="21"/>
              </w:rPr>
              <w:t>公司定期对销售人员进行服务质量评价考核，从工作经验、业务能力、沟通能力、团结协作、业务完成等方面进行考核，提供2020年1</w:t>
            </w:r>
            <w:r>
              <w:rPr>
                <w:rFonts w:hint="eastAsia" w:ascii="宋体" w:hAnsi="宋体" w:cs="宋体"/>
                <w:szCs w:val="21"/>
                <w:lang w:val="en-US" w:eastAsia="zh-CN"/>
              </w:rPr>
              <w:t>0</w:t>
            </w:r>
            <w:r>
              <w:rPr>
                <w:rFonts w:hint="eastAsia" w:ascii="宋体" w:hAnsi="宋体" w:cs="宋体"/>
                <w:szCs w:val="21"/>
              </w:rPr>
              <w:t>月《销售人员考核表》考核人员：江明林，考核情况：95分，考核人：</w:t>
            </w:r>
            <w:r>
              <w:rPr>
                <w:rFonts w:hint="eastAsia" w:ascii="宋体" w:hAnsi="宋体" w:cs="宋体"/>
                <w:szCs w:val="21"/>
                <w:lang w:val="en-US" w:eastAsia="zh-CN"/>
              </w:rPr>
              <w:t>许精宗</w:t>
            </w:r>
          </w:p>
          <w:p>
            <w:pPr>
              <w:pStyle w:val="2"/>
              <w:numPr>
                <w:ilvl w:val="0"/>
                <w:numId w:val="4"/>
              </w:numPr>
              <w:ind w:left="0" w:leftChars="0" w:firstLine="0" w:firstLineChars="0"/>
              <w:rPr>
                <w:rFonts w:hint="eastAsia" w:ascii="宋体" w:hAnsi="宋体" w:cs="宋体"/>
                <w:szCs w:val="21"/>
                <w:lang w:val="en-US" w:eastAsia="zh-CN"/>
              </w:rPr>
            </w:pPr>
            <w:r>
              <w:rPr>
                <w:rFonts w:hint="eastAsia" w:ascii="宋体" w:hAnsi="宋体" w:cs="宋体"/>
                <w:szCs w:val="21"/>
                <w:lang w:val="en-US" w:eastAsia="zh-CN"/>
              </w:rPr>
              <w:t>网络运维控制</w:t>
            </w:r>
          </w:p>
          <w:p>
            <w:pPr>
              <w:pStyle w:val="2"/>
              <w:numPr>
                <w:ilvl w:val="0"/>
                <w:numId w:val="0"/>
              </w:numPr>
              <w:ind w:leftChars="0" w:firstLine="420"/>
              <w:rPr>
                <w:rFonts w:hint="default" w:ascii="宋体" w:hAnsi="宋体" w:cs="宋体"/>
                <w:szCs w:val="21"/>
                <w:lang w:val="en-US" w:eastAsia="zh-CN"/>
              </w:rPr>
            </w:pPr>
            <w:r>
              <w:rPr>
                <w:rFonts w:hint="eastAsia" w:ascii="宋体" w:hAnsi="宋体" w:cs="宋体"/>
                <w:szCs w:val="21"/>
                <w:lang w:val="en-US" w:eastAsia="zh-CN"/>
              </w:rPr>
              <w:t>公司通过《维保服务质量季度评价表》以及《服务器运行维护记录》来控制网络运维质量，一旦有质量事故发生，第一时间安排技术员对故障进行处理并记录，处理完毕后经顾客验收通过后完毕服务阶段。</w:t>
            </w:r>
          </w:p>
          <w:p>
            <w:pPr>
              <w:pStyle w:val="2"/>
              <w:numPr>
                <w:ilvl w:val="0"/>
                <w:numId w:val="0"/>
              </w:numPr>
              <w:ind w:leftChars="0" w:firstLine="420"/>
            </w:pPr>
            <w:r>
              <w:drawing>
                <wp:inline distT="0" distB="0" distL="114300" distR="114300">
                  <wp:extent cx="4265930" cy="3114040"/>
                  <wp:effectExtent l="0" t="0" r="1270"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4265930" cy="3114040"/>
                          </a:xfrm>
                          <a:prstGeom prst="rect">
                            <a:avLst/>
                          </a:prstGeom>
                          <a:noFill/>
                          <a:ln>
                            <a:noFill/>
                          </a:ln>
                        </pic:spPr>
                      </pic:pic>
                    </a:graphicData>
                  </a:graphic>
                </wp:inline>
              </w:drawing>
            </w:r>
          </w:p>
          <w:p>
            <w:pPr>
              <w:pStyle w:val="2"/>
              <w:numPr>
                <w:ilvl w:val="0"/>
                <w:numId w:val="0"/>
              </w:numPr>
              <w:ind w:leftChars="0" w:firstLine="420"/>
              <w:rPr>
                <w:rFonts w:hint="eastAsia" w:eastAsia="宋体"/>
                <w:lang w:val="en-US" w:eastAsia="zh-CN"/>
              </w:rPr>
            </w:pPr>
            <w:r>
              <w:rPr>
                <w:rFonts w:hint="eastAsia" w:eastAsia="宋体"/>
                <w:lang w:val="en-US" w:eastAsia="zh-CN"/>
              </w:rPr>
              <w:drawing>
                <wp:inline distT="0" distB="0" distL="114300" distR="114300">
                  <wp:extent cx="3210560" cy="4547235"/>
                  <wp:effectExtent l="0" t="0" r="8890" b="5715"/>
                  <wp:docPr id="8" name="图片 8" descr="运维合同及评价表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运维合同及评价表_06"/>
                          <pic:cNvPicPr>
                            <a:picLocks noChangeAspect="1"/>
                          </pic:cNvPicPr>
                        </pic:nvPicPr>
                        <pic:blipFill>
                          <a:blip r:embed="rId12"/>
                          <a:stretch>
                            <a:fillRect/>
                          </a:stretch>
                        </pic:blipFill>
                        <pic:spPr>
                          <a:xfrm>
                            <a:off x="0" y="0"/>
                            <a:ext cx="3210560" cy="4547235"/>
                          </a:xfrm>
                          <a:prstGeom prst="rect">
                            <a:avLst/>
                          </a:prstGeom>
                        </pic:spPr>
                      </pic:pic>
                    </a:graphicData>
                  </a:graphic>
                </wp:inline>
              </w:drawing>
            </w:r>
          </w:p>
          <w:p>
            <w:pPr>
              <w:spacing w:line="400" w:lineRule="atLeast"/>
              <w:ind w:firstLine="630" w:firstLineChars="300"/>
              <w:rPr>
                <w:rFonts w:ascii="宋体" w:hAnsi="宋体" w:cs="宋体"/>
                <w:szCs w:val="21"/>
              </w:rPr>
            </w:pPr>
            <w:r>
              <w:rPr>
                <w:rFonts w:hint="eastAsia" w:ascii="宋体" w:hAnsi="宋体" w:cs="宋体"/>
                <w:szCs w:val="21"/>
              </w:rPr>
              <w:t>......</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cs="宋体"/>
                <w:szCs w:val="21"/>
              </w:rPr>
              <w:t>通过对</w:t>
            </w:r>
            <w:r>
              <w:rPr>
                <w:rFonts w:hint="eastAsia" w:ascii="宋体" w:hAnsi="宋体" w:cs="宋体"/>
                <w:szCs w:val="21"/>
                <w:lang w:val="en-US" w:eastAsia="zh-CN"/>
              </w:rPr>
              <w:t>网络运维过程和</w:t>
            </w:r>
            <w:r>
              <w:rPr>
                <w:rFonts w:hint="eastAsia" w:ascii="宋体" w:hAnsi="宋体" w:cs="宋体"/>
                <w:szCs w:val="21"/>
              </w:rPr>
              <w:t>销售过程的产品监视和测量查看，过程控制基本有效。</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adjustRightInd w:val="0"/>
              <w:snapToGrid w:val="0"/>
              <w:jc w:val="center"/>
              <w:rPr>
                <w:rFonts w:ascii="宋体" w:hAnsi="宋体" w:eastAsia="宋体" w:cs="Times New Roman"/>
                <w:kern w:val="2"/>
                <w:sz w:val="21"/>
                <w:szCs w:val="21"/>
                <w:lang w:val="en-US" w:eastAsia="zh-CN" w:bidi="ar-SA"/>
              </w:rPr>
            </w:pPr>
            <w:r>
              <w:rPr>
                <w:rFonts w:hint="eastAsia" w:ascii="宋体" w:hAnsi="宋体"/>
                <w:szCs w:val="21"/>
              </w:rPr>
              <w:t>不合格输出的控制</w:t>
            </w:r>
          </w:p>
        </w:tc>
        <w:tc>
          <w:tcPr>
            <w:tcW w:w="960" w:type="dxa"/>
            <w:vAlign w:val="top"/>
          </w:tcPr>
          <w:p>
            <w:pPr>
              <w:rPr>
                <w:rFonts w:hint="default" w:ascii="宋体" w:hAnsi="宋体" w:eastAsia="宋体" w:cs="宋体"/>
                <w:b/>
                <w:kern w:val="2"/>
                <w:sz w:val="21"/>
                <w:szCs w:val="21"/>
                <w:lang w:val="en-US" w:eastAsia="zh-CN" w:bidi="ar-SA"/>
              </w:rPr>
            </w:pPr>
            <w:r>
              <w:rPr>
                <w:rFonts w:hint="eastAsia" w:ascii="宋体" w:hAnsi="宋体" w:cs="新宋体"/>
                <w:szCs w:val="21"/>
              </w:rPr>
              <w:t xml:space="preserve">Q8.7 </w:t>
            </w:r>
          </w:p>
        </w:tc>
        <w:tc>
          <w:tcPr>
            <w:tcW w:w="10004" w:type="dxa"/>
            <w:vAlign w:val="top"/>
          </w:tcPr>
          <w:p>
            <w:pPr>
              <w:rPr>
                <w:rFonts w:ascii="宋体" w:hAnsi="宋体"/>
                <w:szCs w:val="21"/>
              </w:rPr>
            </w:pPr>
            <w:r>
              <w:rPr>
                <w:rFonts w:hint="eastAsia" w:ascii="宋体" w:hAnsi="宋体"/>
                <w:szCs w:val="21"/>
              </w:rPr>
              <w:t>公司制定《不合格输出控制程序》明确了各类、各阶段的不合格的控制管控要求，并实施对不合格的处置方法选择、采取措施的程度取决于不合格的性质及其对产品的影响程度。对不合格品的控制及其职责、权限及要求进行了规定。</w:t>
            </w:r>
          </w:p>
          <w:p>
            <w:pPr>
              <w:rPr>
                <w:rFonts w:hint="default" w:ascii="宋体" w:hAnsi="宋体" w:eastAsia="宋体"/>
                <w:szCs w:val="21"/>
                <w:lang w:val="en-US" w:eastAsia="zh-CN"/>
              </w:rPr>
            </w:pPr>
            <w:r>
              <w:rPr>
                <w:rFonts w:hint="eastAsia" w:ascii="宋体" w:hAnsi="宋体"/>
                <w:szCs w:val="21"/>
                <w:lang w:val="en-US" w:eastAsia="zh-CN"/>
              </w:rPr>
              <w:t>目前企业无不合格品，不合格服务产生。未受到顾客方的投诉</w:t>
            </w:r>
          </w:p>
          <w:p>
            <w:pPr>
              <w:rPr>
                <w:rFonts w:hint="eastAsia" w:ascii="宋体" w:hAnsi="宋体" w:eastAsia="宋体" w:cs="宋体"/>
                <w:kern w:val="2"/>
                <w:sz w:val="21"/>
                <w:szCs w:val="21"/>
                <w:lang w:val="en-US" w:eastAsia="zh-CN" w:bidi="ar-SA"/>
              </w:rPr>
            </w:pPr>
            <w:r>
              <w:rPr>
                <w:rFonts w:hint="eastAsia" w:ascii="宋体" w:hAnsi="宋体"/>
                <w:szCs w:val="21"/>
              </w:rPr>
              <w:t xml:space="preserve">部门对不合格品的性质、处理的措施及结论的结果进行了记录及保持。 </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eastAsia="宋体" w:cs="宋体"/>
                <w:kern w:val="2"/>
                <w:sz w:val="21"/>
                <w:szCs w:val="24"/>
                <w:lang w:val="en-US" w:eastAsia="zh-CN" w:bidi="ar-SA"/>
              </w:rPr>
            </w:pPr>
          </w:p>
        </w:tc>
        <w:tc>
          <w:tcPr>
            <w:tcW w:w="960" w:type="dxa"/>
            <w:vAlign w:val="top"/>
          </w:tcPr>
          <w:p>
            <w:pPr>
              <w:rPr>
                <w:rFonts w:hint="default" w:ascii="Times New Roman" w:hAnsi="Times New Roman" w:eastAsia="宋体" w:cs="Times New Roman"/>
                <w:b/>
                <w:kern w:val="2"/>
                <w:sz w:val="21"/>
                <w:lang w:val="en-US" w:eastAsia="zh-CN" w:bidi="ar-SA"/>
              </w:rPr>
            </w:pPr>
            <w:r>
              <w:rPr>
                <w:rFonts w:hint="eastAsia"/>
                <w:b/>
              </w:rPr>
              <w:t>10.3</w:t>
            </w:r>
          </w:p>
        </w:tc>
        <w:tc>
          <w:tcPr>
            <w:tcW w:w="10004" w:type="dxa"/>
            <w:vAlign w:val="top"/>
          </w:tcPr>
          <w:p>
            <w:pPr>
              <w:ind w:firstLine="420" w:firstLineChars="200"/>
              <w:rPr>
                <w:rFonts w:hint="eastAsia" w:ascii="宋体" w:hAnsi="宋体" w:eastAsia="宋体" w:cs="宋体"/>
                <w:kern w:val="2"/>
                <w:sz w:val="21"/>
                <w:szCs w:val="24"/>
                <w:lang w:val="en-US" w:eastAsia="zh-CN" w:bidi="ar-SA"/>
              </w:rPr>
            </w:pPr>
            <w:r>
              <w:rPr>
                <w:rFonts w:hint="eastAsia" w:ascii="宋体" w:hAnsi="宋体" w:cs="宋体"/>
                <w:color w:val="000000"/>
                <w:szCs w:val="21"/>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tc>
      </w:tr>
    </w:tbl>
    <w:p>
      <w:pPr>
        <w:pStyle w:val="6"/>
        <w:rPr>
          <w:rFonts w:hint="eastAsia"/>
        </w:rPr>
      </w:pPr>
      <w:r>
        <w:rPr>
          <w:rFonts w:hint="eastAsia"/>
        </w:rPr>
        <w:t>说明：不符合标注N</w:t>
      </w:r>
    </w:p>
    <w:p>
      <w:pPr>
        <w:pStyle w:val="6"/>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4"/>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5AA4C0"/>
    <w:multiLevelType w:val="singleLevel"/>
    <w:tmpl w:val="A15AA4C0"/>
    <w:lvl w:ilvl="0" w:tentative="0">
      <w:start w:val="1"/>
      <w:numFmt w:val="decimal"/>
      <w:suff w:val="space"/>
      <w:lvlText w:val="%1）"/>
      <w:lvlJc w:val="left"/>
    </w:lvl>
  </w:abstractNum>
  <w:abstractNum w:abstractNumId="1">
    <w:nsid w:val="2567447A"/>
    <w:multiLevelType w:val="singleLevel"/>
    <w:tmpl w:val="2567447A"/>
    <w:lvl w:ilvl="0" w:tentative="0">
      <w:start w:val="1"/>
      <w:numFmt w:val="decimal"/>
      <w:suff w:val="nothing"/>
      <w:lvlText w:val="%1、"/>
      <w:lvlJc w:val="left"/>
    </w:lvl>
  </w:abstractNum>
  <w:abstractNum w:abstractNumId="2">
    <w:nsid w:val="3538F23C"/>
    <w:multiLevelType w:val="singleLevel"/>
    <w:tmpl w:val="3538F23C"/>
    <w:lvl w:ilvl="0" w:tentative="0">
      <w:start w:val="6"/>
      <w:numFmt w:val="upperLetter"/>
      <w:suff w:val="nothing"/>
      <w:lvlText w:val="%1-"/>
      <w:lvlJc w:val="left"/>
    </w:lvl>
  </w:abstractNum>
  <w:abstractNum w:abstractNumId="3">
    <w:nsid w:val="7FA2D875"/>
    <w:multiLevelType w:val="singleLevel"/>
    <w:tmpl w:val="7FA2D875"/>
    <w:lvl w:ilvl="0" w:tentative="0">
      <w:start w:val="3"/>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1EE3AF5"/>
    <w:rsid w:val="0C2679AA"/>
    <w:rsid w:val="0EDE3390"/>
    <w:rsid w:val="0F6508D4"/>
    <w:rsid w:val="10E06B67"/>
    <w:rsid w:val="126C5249"/>
    <w:rsid w:val="19D013BE"/>
    <w:rsid w:val="234114A0"/>
    <w:rsid w:val="23954630"/>
    <w:rsid w:val="27A15B5A"/>
    <w:rsid w:val="2856619C"/>
    <w:rsid w:val="293C31BC"/>
    <w:rsid w:val="2CB21CA2"/>
    <w:rsid w:val="31292BA1"/>
    <w:rsid w:val="32B70821"/>
    <w:rsid w:val="334D3F95"/>
    <w:rsid w:val="44957672"/>
    <w:rsid w:val="4A0D275C"/>
    <w:rsid w:val="4ACE76CC"/>
    <w:rsid w:val="5D3C35E6"/>
    <w:rsid w:val="636F64A6"/>
    <w:rsid w:val="67805667"/>
    <w:rsid w:val="67FF3844"/>
    <w:rsid w:val="6DEA69A5"/>
    <w:rsid w:val="6E0C5748"/>
    <w:rsid w:val="72442CD6"/>
    <w:rsid w:val="74923A52"/>
    <w:rsid w:val="7B5315A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0"/>
    <w:pPr>
      <w:spacing w:after="120"/>
    </w:pPr>
  </w:style>
  <w:style w:type="paragraph" w:styleId="3">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4">
    <w:name w:val="Plain Text"/>
    <w:basedOn w:val="1"/>
    <w:qFormat/>
    <w:uiPriority w:val="0"/>
    <w:pPr>
      <w:widowControl w:val="0"/>
      <w:jc w:val="both"/>
    </w:pPr>
    <w:rPr>
      <w:rFonts w:ascii="宋体" w:hAnsi="Courier New"/>
      <w:kern w:val="2"/>
      <w:sz w:val="21"/>
      <w:lang w:eastAsia="zh-CN"/>
    </w:r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character" w:styleId="10">
    <w:name w:val="Hyperlink"/>
    <w:basedOn w:val="9"/>
    <w:qFormat/>
    <w:uiPriority w:val="0"/>
    <w:rPr>
      <w:color w:val="0000FF"/>
      <w:u w:val="single"/>
    </w:rPr>
  </w:style>
  <w:style w:type="character" w:customStyle="1" w:styleId="11">
    <w:name w:val="页眉 Char"/>
    <w:basedOn w:val="9"/>
    <w:link w:val="7"/>
    <w:qFormat/>
    <w:uiPriority w:val="99"/>
    <w:rPr>
      <w:rFonts w:ascii="Times New Roman" w:hAnsi="Times New Roman" w:eastAsia="宋体" w:cs="Times New Roman"/>
      <w:sz w:val="18"/>
      <w:szCs w:val="18"/>
    </w:rPr>
  </w:style>
  <w:style w:type="character" w:customStyle="1" w:styleId="12">
    <w:name w:val="页脚 Char"/>
    <w:basedOn w:val="9"/>
    <w:link w:val="6"/>
    <w:qFormat/>
    <w:uiPriority w:val="99"/>
    <w:rPr>
      <w:rFonts w:ascii="Times New Roman" w:hAnsi="Times New Roman" w:eastAsia="宋体" w:cs="Times New Roman"/>
      <w:sz w:val="18"/>
      <w:szCs w:val="18"/>
    </w:rPr>
  </w:style>
  <w:style w:type="character" w:customStyle="1" w:styleId="13">
    <w:name w:val="批注框文本 Char"/>
    <w:basedOn w:val="9"/>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4</TotalTime>
  <ScaleCrop>false</ScaleCrop>
  <LinksUpToDate>false</LinksUpToDate>
  <CharactersWithSpaces>101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张</cp:lastModifiedBy>
  <dcterms:modified xsi:type="dcterms:W3CDTF">2021-01-08T07:09:38Z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